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51" w:rsidRPr="00E03746" w:rsidRDefault="00240C51" w:rsidP="00E03746">
      <w:pPr>
        <w:spacing w:line="276" w:lineRule="auto"/>
        <w:jc w:val="center"/>
        <w:rPr>
          <w:b/>
          <w:sz w:val="22"/>
          <w:szCs w:val="22"/>
        </w:rPr>
      </w:pPr>
      <w:bookmarkStart w:id="0" w:name="_GoBack"/>
      <w:bookmarkEnd w:id="0"/>
    </w:p>
    <w:p w:rsidR="008F2A6F" w:rsidRPr="00E03746" w:rsidRDefault="00295E00" w:rsidP="00E03746">
      <w:pPr>
        <w:spacing w:line="276" w:lineRule="auto"/>
        <w:jc w:val="center"/>
        <w:rPr>
          <w:b/>
          <w:sz w:val="22"/>
          <w:szCs w:val="22"/>
        </w:rPr>
      </w:pPr>
      <w:r w:rsidRPr="00E03746">
        <w:rPr>
          <w:b/>
          <w:sz w:val="22"/>
          <w:szCs w:val="22"/>
        </w:rPr>
        <w:t xml:space="preserve">UMOWA </w:t>
      </w:r>
      <w:r w:rsidR="00416F56" w:rsidRPr="00E03746">
        <w:rPr>
          <w:b/>
          <w:sz w:val="22"/>
          <w:szCs w:val="22"/>
        </w:rPr>
        <w:t>O DZIEŁO</w:t>
      </w:r>
    </w:p>
    <w:p w:rsidR="008F2A6F" w:rsidRPr="00E03746" w:rsidRDefault="008F2A6F" w:rsidP="00E03746">
      <w:pPr>
        <w:spacing w:line="276" w:lineRule="auto"/>
        <w:jc w:val="both"/>
        <w:rPr>
          <w:b/>
          <w:sz w:val="22"/>
          <w:szCs w:val="22"/>
        </w:rPr>
      </w:pPr>
    </w:p>
    <w:p w:rsidR="00240C51" w:rsidRPr="00E03746" w:rsidRDefault="00240C51" w:rsidP="00E03746">
      <w:pPr>
        <w:spacing w:line="276" w:lineRule="auto"/>
        <w:jc w:val="both"/>
        <w:rPr>
          <w:b/>
          <w:sz w:val="22"/>
          <w:szCs w:val="22"/>
        </w:rPr>
      </w:pPr>
    </w:p>
    <w:p w:rsidR="00FE696E" w:rsidRPr="00E03746" w:rsidRDefault="00E95851" w:rsidP="00E03746">
      <w:pPr>
        <w:spacing w:line="276" w:lineRule="auto"/>
        <w:jc w:val="both"/>
        <w:rPr>
          <w:sz w:val="22"/>
          <w:szCs w:val="22"/>
        </w:rPr>
      </w:pPr>
      <w:r w:rsidRPr="00E03746">
        <w:rPr>
          <w:sz w:val="22"/>
          <w:szCs w:val="22"/>
        </w:rPr>
        <w:t xml:space="preserve">zawarta  w dniu </w:t>
      </w:r>
      <w:r w:rsidR="009C6B27" w:rsidRPr="00E03746">
        <w:rPr>
          <w:sz w:val="22"/>
          <w:szCs w:val="22"/>
        </w:rPr>
        <w:t>……</w:t>
      </w:r>
      <w:r w:rsidR="00F243C2">
        <w:rPr>
          <w:sz w:val="22"/>
          <w:szCs w:val="22"/>
        </w:rPr>
        <w:t>………</w:t>
      </w:r>
      <w:r w:rsidR="009C6B27" w:rsidRPr="00E03746">
        <w:rPr>
          <w:sz w:val="22"/>
          <w:szCs w:val="22"/>
        </w:rPr>
        <w:t>…..</w:t>
      </w:r>
      <w:r w:rsidR="00773B2B" w:rsidRPr="00E03746">
        <w:rPr>
          <w:sz w:val="22"/>
          <w:szCs w:val="22"/>
        </w:rPr>
        <w:t xml:space="preserve"> 201</w:t>
      </w:r>
      <w:r w:rsidR="00D0351E">
        <w:rPr>
          <w:sz w:val="22"/>
          <w:szCs w:val="22"/>
        </w:rPr>
        <w:t>8</w:t>
      </w:r>
      <w:r w:rsidR="00773B2B" w:rsidRPr="00E03746">
        <w:rPr>
          <w:sz w:val="22"/>
          <w:szCs w:val="22"/>
        </w:rPr>
        <w:t xml:space="preserve">  roku  we  Wrocławiu  pomiędzy:</w:t>
      </w:r>
    </w:p>
    <w:p w:rsidR="00773B2B" w:rsidRPr="00E03746" w:rsidRDefault="00773B2B" w:rsidP="00E03746">
      <w:pPr>
        <w:spacing w:line="276" w:lineRule="auto"/>
        <w:jc w:val="both"/>
        <w:rPr>
          <w:sz w:val="22"/>
          <w:szCs w:val="22"/>
        </w:rPr>
      </w:pPr>
      <w:r w:rsidRPr="00E03746">
        <w:rPr>
          <w:sz w:val="22"/>
          <w:szCs w:val="22"/>
        </w:rPr>
        <w:t xml:space="preserve"> </w:t>
      </w:r>
    </w:p>
    <w:p w:rsidR="00BA5614" w:rsidRPr="00E03746" w:rsidRDefault="00773B2B" w:rsidP="00E03746">
      <w:pPr>
        <w:spacing w:line="276" w:lineRule="auto"/>
        <w:jc w:val="both"/>
        <w:rPr>
          <w:sz w:val="22"/>
          <w:szCs w:val="22"/>
        </w:rPr>
      </w:pPr>
      <w:r w:rsidRPr="00E03746">
        <w:rPr>
          <w:b/>
          <w:sz w:val="22"/>
          <w:szCs w:val="22"/>
        </w:rPr>
        <w:t>Dolnośląskim Urzędem Wojewódzkim  we Wrocławiu</w:t>
      </w:r>
      <w:r w:rsidRPr="00E03746">
        <w:rPr>
          <w:sz w:val="22"/>
          <w:szCs w:val="22"/>
        </w:rPr>
        <w:t>,</w:t>
      </w:r>
      <w:r w:rsidR="00B31D18">
        <w:rPr>
          <w:sz w:val="22"/>
          <w:szCs w:val="22"/>
        </w:rPr>
        <w:t xml:space="preserve"> </w:t>
      </w:r>
      <w:r w:rsidRPr="00E03746">
        <w:rPr>
          <w:sz w:val="22"/>
          <w:szCs w:val="22"/>
        </w:rPr>
        <w:t>z siedzibą przy pl. Powstańców Warszawy 1,</w:t>
      </w:r>
      <w:r w:rsidR="00BB0E15" w:rsidRPr="00E03746">
        <w:rPr>
          <w:sz w:val="22"/>
          <w:szCs w:val="22"/>
        </w:rPr>
        <w:t xml:space="preserve"> 50-153 Wrocław,</w:t>
      </w:r>
      <w:r w:rsidR="000E2B60" w:rsidRPr="00E03746">
        <w:rPr>
          <w:sz w:val="22"/>
          <w:szCs w:val="22"/>
        </w:rPr>
        <w:t xml:space="preserve"> NIP </w:t>
      </w:r>
      <w:r w:rsidR="00BB0E15" w:rsidRPr="00E03746">
        <w:rPr>
          <w:sz w:val="22"/>
          <w:szCs w:val="22"/>
        </w:rPr>
        <w:t>–</w:t>
      </w:r>
      <w:r w:rsidR="000E2B60" w:rsidRPr="00E03746">
        <w:rPr>
          <w:sz w:val="22"/>
          <w:szCs w:val="22"/>
        </w:rPr>
        <w:t xml:space="preserve"> </w:t>
      </w:r>
      <w:r w:rsidR="00BB0E15" w:rsidRPr="00E03746">
        <w:rPr>
          <w:sz w:val="22"/>
          <w:szCs w:val="22"/>
        </w:rPr>
        <w:t>896-10-03-245,</w:t>
      </w:r>
      <w:r w:rsidR="00F243C2">
        <w:rPr>
          <w:sz w:val="22"/>
          <w:szCs w:val="22"/>
        </w:rPr>
        <w:t xml:space="preserve"> REGON: 000514377,</w:t>
      </w:r>
      <w:r w:rsidRPr="00E03746">
        <w:rPr>
          <w:sz w:val="22"/>
          <w:szCs w:val="22"/>
        </w:rPr>
        <w:t xml:space="preserve"> reprezentowanym przez</w:t>
      </w:r>
      <w:r w:rsidR="00BA5614" w:rsidRPr="00E03746">
        <w:rPr>
          <w:sz w:val="22"/>
          <w:szCs w:val="22"/>
        </w:rPr>
        <w:t>:</w:t>
      </w:r>
    </w:p>
    <w:p w:rsidR="009C6B27" w:rsidRPr="00E03746" w:rsidRDefault="00D01482" w:rsidP="00E03746">
      <w:pPr>
        <w:spacing w:line="276" w:lineRule="auto"/>
        <w:jc w:val="both"/>
        <w:rPr>
          <w:sz w:val="22"/>
          <w:szCs w:val="22"/>
        </w:rPr>
      </w:pPr>
      <w:r w:rsidRPr="00E03746">
        <w:rPr>
          <w:b/>
          <w:sz w:val="22"/>
          <w:szCs w:val="22"/>
        </w:rPr>
        <w:t>Mirosława Ziajkę</w:t>
      </w:r>
      <w:r w:rsidR="008E3B58" w:rsidRPr="00E03746">
        <w:rPr>
          <w:b/>
          <w:sz w:val="22"/>
          <w:szCs w:val="22"/>
        </w:rPr>
        <w:t xml:space="preserve"> – Dyrekt</w:t>
      </w:r>
      <w:r w:rsidR="00BA5614" w:rsidRPr="00E03746">
        <w:rPr>
          <w:b/>
          <w:sz w:val="22"/>
          <w:szCs w:val="22"/>
        </w:rPr>
        <w:t>ora Generalnego</w:t>
      </w:r>
      <w:r w:rsidR="00773B2B" w:rsidRPr="00E03746">
        <w:rPr>
          <w:sz w:val="22"/>
          <w:szCs w:val="22"/>
        </w:rPr>
        <w:t xml:space="preserve">, </w:t>
      </w:r>
    </w:p>
    <w:p w:rsidR="00154323" w:rsidRPr="00E03746" w:rsidRDefault="00773B2B" w:rsidP="00E03746">
      <w:pPr>
        <w:spacing w:line="276" w:lineRule="auto"/>
        <w:jc w:val="both"/>
        <w:rPr>
          <w:sz w:val="22"/>
          <w:szCs w:val="22"/>
        </w:rPr>
      </w:pPr>
      <w:r w:rsidRPr="00E03746">
        <w:rPr>
          <w:sz w:val="22"/>
          <w:szCs w:val="22"/>
        </w:rPr>
        <w:t xml:space="preserve">zwanym w </w:t>
      </w:r>
      <w:r w:rsidR="005C7802" w:rsidRPr="00E03746">
        <w:rPr>
          <w:sz w:val="22"/>
          <w:szCs w:val="22"/>
        </w:rPr>
        <w:t xml:space="preserve">treści </w:t>
      </w:r>
      <w:r w:rsidR="00154323" w:rsidRPr="00E03746">
        <w:rPr>
          <w:sz w:val="22"/>
          <w:szCs w:val="22"/>
        </w:rPr>
        <w:t xml:space="preserve"> umowy Zamawiającym</w:t>
      </w:r>
      <w:r w:rsidRPr="00E03746">
        <w:rPr>
          <w:sz w:val="22"/>
          <w:szCs w:val="22"/>
        </w:rPr>
        <w:t>,</w:t>
      </w:r>
    </w:p>
    <w:p w:rsidR="008B1C25" w:rsidRPr="00E03746" w:rsidRDefault="008B1C25" w:rsidP="00E03746">
      <w:pPr>
        <w:tabs>
          <w:tab w:val="right" w:pos="0"/>
          <w:tab w:val="right" w:pos="8002"/>
        </w:tabs>
        <w:spacing w:line="276" w:lineRule="auto"/>
        <w:jc w:val="both"/>
        <w:rPr>
          <w:snapToGrid w:val="0"/>
          <w:sz w:val="22"/>
          <w:szCs w:val="22"/>
        </w:rPr>
      </w:pPr>
      <w:r w:rsidRPr="00E03746">
        <w:rPr>
          <w:snapToGrid w:val="0"/>
          <w:sz w:val="22"/>
          <w:szCs w:val="22"/>
        </w:rPr>
        <w:t>a</w:t>
      </w:r>
    </w:p>
    <w:p w:rsidR="00BA5614" w:rsidRPr="00E03746" w:rsidRDefault="00A7232B" w:rsidP="00E03746">
      <w:pPr>
        <w:tabs>
          <w:tab w:val="right" w:pos="9072"/>
        </w:tabs>
        <w:spacing w:line="276" w:lineRule="auto"/>
        <w:jc w:val="both"/>
        <w:rPr>
          <w:i/>
          <w:sz w:val="22"/>
          <w:szCs w:val="22"/>
        </w:rPr>
      </w:pPr>
      <w:r w:rsidRPr="00E03746">
        <w:rPr>
          <w:b/>
          <w:bCs/>
          <w:i/>
          <w:sz w:val="22"/>
          <w:szCs w:val="22"/>
        </w:rPr>
        <w:t>....................................................</w:t>
      </w:r>
      <w:r w:rsidR="008B1C25" w:rsidRPr="00E03746">
        <w:rPr>
          <w:i/>
          <w:sz w:val="22"/>
          <w:szCs w:val="22"/>
        </w:rPr>
        <w:t>,</w:t>
      </w:r>
    </w:p>
    <w:p w:rsidR="00A7232B" w:rsidRPr="00E03746" w:rsidRDefault="00A7232B" w:rsidP="00E03746">
      <w:pPr>
        <w:tabs>
          <w:tab w:val="right" w:pos="9072"/>
        </w:tabs>
        <w:spacing w:line="276" w:lineRule="auto"/>
        <w:jc w:val="both"/>
        <w:rPr>
          <w:sz w:val="22"/>
          <w:szCs w:val="22"/>
        </w:rPr>
      </w:pPr>
    </w:p>
    <w:p w:rsidR="00A7232B" w:rsidRPr="00E03746" w:rsidRDefault="00A7232B" w:rsidP="00E03746">
      <w:pPr>
        <w:tabs>
          <w:tab w:val="right" w:pos="9072"/>
        </w:tabs>
        <w:spacing w:line="276" w:lineRule="auto"/>
        <w:jc w:val="both"/>
        <w:rPr>
          <w:sz w:val="22"/>
          <w:szCs w:val="22"/>
        </w:rPr>
      </w:pPr>
    </w:p>
    <w:p w:rsidR="008B1C25" w:rsidRPr="00E03746" w:rsidRDefault="008B1C25" w:rsidP="00E03746">
      <w:pPr>
        <w:tabs>
          <w:tab w:val="right" w:pos="9072"/>
        </w:tabs>
        <w:spacing w:line="276" w:lineRule="auto"/>
        <w:jc w:val="both"/>
        <w:rPr>
          <w:sz w:val="22"/>
          <w:szCs w:val="22"/>
        </w:rPr>
      </w:pPr>
      <w:r w:rsidRPr="00E03746">
        <w:rPr>
          <w:sz w:val="22"/>
          <w:szCs w:val="22"/>
        </w:rPr>
        <w:t xml:space="preserve">zwanym </w:t>
      </w:r>
      <w:r w:rsidR="00BA5614" w:rsidRPr="00E03746">
        <w:rPr>
          <w:sz w:val="22"/>
          <w:szCs w:val="22"/>
        </w:rPr>
        <w:t>w treści umowy</w:t>
      </w:r>
      <w:r w:rsidRPr="00E03746">
        <w:rPr>
          <w:bCs/>
          <w:sz w:val="22"/>
          <w:szCs w:val="22"/>
        </w:rPr>
        <w:t xml:space="preserve"> Wykonawcą, </w:t>
      </w:r>
    </w:p>
    <w:p w:rsidR="00FE696E" w:rsidRPr="00E03746" w:rsidRDefault="00FE696E" w:rsidP="00E03746">
      <w:pPr>
        <w:spacing w:line="276" w:lineRule="auto"/>
        <w:jc w:val="center"/>
        <w:rPr>
          <w:sz w:val="22"/>
          <w:szCs w:val="22"/>
        </w:rPr>
      </w:pPr>
    </w:p>
    <w:p w:rsidR="0049462B" w:rsidRDefault="0070760A" w:rsidP="00E03746">
      <w:pPr>
        <w:spacing w:line="276" w:lineRule="auto"/>
        <w:jc w:val="center"/>
        <w:rPr>
          <w:sz w:val="22"/>
          <w:szCs w:val="22"/>
        </w:rPr>
      </w:pPr>
      <w:r w:rsidRPr="00E03746">
        <w:rPr>
          <w:sz w:val="22"/>
          <w:szCs w:val="22"/>
        </w:rPr>
        <w:t>§ 1</w:t>
      </w:r>
    </w:p>
    <w:p w:rsidR="00D0351E" w:rsidRPr="00E03746" w:rsidRDefault="00D0351E" w:rsidP="00E03746">
      <w:pPr>
        <w:spacing w:line="276" w:lineRule="auto"/>
        <w:jc w:val="center"/>
        <w:rPr>
          <w:sz w:val="22"/>
          <w:szCs w:val="22"/>
        </w:rPr>
      </w:pPr>
    </w:p>
    <w:p w:rsidR="0049462B" w:rsidRPr="00E03746" w:rsidRDefault="0049462B" w:rsidP="00E03746">
      <w:pPr>
        <w:spacing w:line="276" w:lineRule="auto"/>
        <w:jc w:val="both"/>
        <w:rPr>
          <w:sz w:val="22"/>
          <w:szCs w:val="22"/>
        </w:rPr>
      </w:pPr>
      <w:r w:rsidRPr="00E03746">
        <w:rPr>
          <w:sz w:val="22"/>
          <w:szCs w:val="22"/>
        </w:rPr>
        <w:t xml:space="preserve">1. </w:t>
      </w:r>
      <w:r w:rsidR="00154323" w:rsidRPr="00E03746">
        <w:rPr>
          <w:sz w:val="22"/>
          <w:szCs w:val="22"/>
        </w:rPr>
        <w:t>Zamawiający zamawia a Wykonawca przyjmuje do wykonania prace</w:t>
      </w:r>
      <w:r w:rsidR="000E2442" w:rsidRPr="00E03746">
        <w:rPr>
          <w:sz w:val="22"/>
          <w:szCs w:val="22"/>
        </w:rPr>
        <w:t xml:space="preserve"> polegające </w:t>
      </w:r>
      <w:r w:rsidR="00D95944" w:rsidRPr="00E03746">
        <w:rPr>
          <w:sz w:val="22"/>
          <w:szCs w:val="22"/>
        </w:rPr>
        <w:t>na</w:t>
      </w:r>
      <w:r w:rsidR="00F32801" w:rsidRPr="00E03746">
        <w:rPr>
          <w:sz w:val="22"/>
          <w:szCs w:val="22"/>
        </w:rPr>
        <w:t xml:space="preserve"> </w:t>
      </w:r>
      <w:r w:rsidR="006F5D8D" w:rsidRPr="006F5D8D">
        <w:rPr>
          <w:sz w:val="22"/>
          <w:szCs w:val="22"/>
        </w:rPr>
        <w:t>dostaw</w:t>
      </w:r>
      <w:r w:rsidR="006F5D8D">
        <w:rPr>
          <w:sz w:val="22"/>
          <w:szCs w:val="22"/>
        </w:rPr>
        <w:t>ie</w:t>
      </w:r>
      <w:r w:rsidR="006F5D8D" w:rsidRPr="006F5D8D">
        <w:rPr>
          <w:sz w:val="22"/>
          <w:szCs w:val="22"/>
        </w:rPr>
        <w:t>, instalacj</w:t>
      </w:r>
      <w:r w:rsidR="006F5D8D">
        <w:rPr>
          <w:sz w:val="22"/>
          <w:szCs w:val="22"/>
        </w:rPr>
        <w:t>i</w:t>
      </w:r>
      <w:r w:rsidR="006F5D8D" w:rsidRPr="006F5D8D">
        <w:rPr>
          <w:sz w:val="22"/>
          <w:szCs w:val="22"/>
        </w:rPr>
        <w:t xml:space="preserve"> i uruchomieni</w:t>
      </w:r>
      <w:r w:rsidR="006F5D8D">
        <w:rPr>
          <w:sz w:val="22"/>
          <w:szCs w:val="22"/>
        </w:rPr>
        <w:t>u</w:t>
      </w:r>
      <w:r w:rsidR="006F5D8D" w:rsidRPr="006F5D8D">
        <w:rPr>
          <w:sz w:val="22"/>
          <w:szCs w:val="22"/>
        </w:rPr>
        <w:t xml:space="preserve"> systemu kontroli dostępu</w:t>
      </w:r>
      <w:r w:rsidR="006F5D8D">
        <w:rPr>
          <w:sz w:val="22"/>
          <w:szCs w:val="22"/>
        </w:rPr>
        <w:t xml:space="preserve"> (dalej zwany „systemem”)</w:t>
      </w:r>
      <w:r w:rsidR="006F5D8D" w:rsidRPr="006F5D8D">
        <w:rPr>
          <w:sz w:val="22"/>
          <w:szCs w:val="22"/>
        </w:rPr>
        <w:t xml:space="preserve"> do 4 pomieszczeń w Delegaturze Dolnośląskiego Urzędu Wojewódzkiego w Legnicy przy ul. Skarbka 3 w ramach projektu pt. „Poprawa standardu i zwiększenie przepustowości obsługi cudzoziemców w Delegaturze DUW w Legnicy” finansowanego w ramach Funduszu Azylu, Migracji i Integracji</w:t>
      </w:r>
      <w:r w:rsidR="00CA3EE1" w:rsidRPr="00E03746">
        <w:rPr>
          <w:sz w:val="22"/>
          <w:szCs w:val="22"/>
        </w:rPr>
        <w:t>.</w:t>
      </w:r>
      <w:r w:rsidR="001F73FA" w:rsidRPr="00E03746">
        <w:rPr>
          <w:sz w:val="22"/>
          <w:szCs w:val="22"/>
        </w:rPr>
        <w:t xml:space="preserve"> </w:t>
      </w:r>
    </w:p>
    <w:p w:rsidR="002F52AA" w:rsidRDefault="0049462B" w:rsidP="00E03746">
      <w:pPr>
        <w:spacing w:line="276" w:lineRule="auto"/>
        <w:jc w:val="both"/>
        <w:rPr>
          <w:sz w:val="22"/>
          <w:szCs w:val="22"/>
        </w:rPr>
      </w:pPr>
      <w:r w:rsidRPr="00E03746">
        <w:rPr>
          <w:sz w:val="22"/>
          <w:szCs w:val="22"/>
        </w:rPr>
        <w:t xml:space="preserve">2. </w:t>
      </w:r>
      <w:r w:rsidR="00154323" w:rsidRPr="00E03746">
        <w:rPr>
          <w:sz w:val="22"/>
          <w:szCs w:val="22"/>
        </w:rPr>
        <w:t xml:space="preserve"> </w:t>
      </w:r>
      <w:r w:rsidR="00A7232B" w:rsidRPr="00E03746">
        <w:rPr>
          <w:sz w:val="22"/>
          <w:szCs w:val="22"/>
        </w:rPr>
        <w:t xml:space="preserve">Zakres robót obejmuje </w:t>
      </w:r>
      <w:r w:rsidR="006F5D8D">
        <w:rPr>
          <w:sz w:val="22"/>
          <w:szCs w:val="22"/>
        </w:rPr>
        <w:t xml:space="preserve">w szczególności </w:t>
      </w:r>
      <w:r w:rsidR="006F5D8D" w:rsidRPr="006F5D8D">
        <w:rPr>
          <w:sz w:val="22"/>
          <w:szCs w:val="22"/>
        </w:rPr>
        <w:t>objęcie kontrolą dostępu pomieszczenia serwerowni, przylegającego do niego pomieszczenia z przyłączami światłowodowymi, pokój kierownika Delegatury (na załączonym rysunku pokój z gniazdami oznaczonymi jako P2/05-06) i pokój przy wejściu do Delegatury (na załączonym rysunku pokój z gniazdami oznaczonymi jako P7/02-03)</w:t>
      </w:r>
      <w:r w:rsidR="00A7232B" w:rsidRPr="00E03746">
        <w:rPr>
          <w:sz w:val="22"/>
          <w:szCs w:val="22"/>
        </w:rPr>
        <w:t xml:space="preserve">. </w:t>
      </w:r>
    </w:p>
    <w:p w:rsidR="003805BD" w:rsidRPr="00E03746" w:rsidRDefault="003805BD" w:rsidP="00E03746">
      <w:pPr>
        <w:spacing w:line="276" w:lineRule="auto"/>
        <w:jc w:val="both"/>
        <w:rPr>
          <w:sz w:val="22"/>
          <w:szCs w:val="22"/>
        </w:rPr>
      </w:pPr>
      <w:r w:rsidRPr="00E03746">
        <w:rPr>
          <w:sz w:val="22"/>
          <w:szCs w:val="22"/>
        </w:rPr>
        <w:t>3. Przedmiot umowy opisany został w następujących, będących integralną częścią umowy, dokumentach:</w:t>
      </w:r>
    </w:p>
    <w:p w:rsidR="003805BD" w:rsidRPr="00E03746" w:rsidRDefault="003805BD" w:rsidP="00E03746">
      <w:pPr>
        <w:pStyle w:val="Akapitzlist"/>
        <w:numPr>
          <w:ilvl w:val="0"/>
          <w:numId w:val="27"/>
        </w:numPr>
        <w:spacing w:after="0"/>
        <w:ind w:left="1080"/>
        <w:jc w:val="left"/>
        <w:rPr>
          <w:rFonts w:ascii="Times New Roman" w:hAnsi="Times New Roman"/>
        </w:rPr>
      </w:pPr>
      <w:r w:rsidRPr="00E03746">
        <w:rPr>
          <w:rFonts w:ascii="Times New Roman" w:hAnsi="Times New Roman"/>
        </w:rPr>
        <w:t>Zapytaniu ofertowym z dnia ………..,</w:t>
      </w:r>
    </w:p>
    <w:p w:rsidR="003805BD" w:rsidRPr="00E03746" w:rsidRDefault="009C4BD1" w:rsidP="00E03746">
      <w:pPr>
        <w:pStyle w:val="Akapitzlist"/>
        <w:numPr>
          <w:ilvl w:val="0"/>
          <w:numId w:val="27"/>
        </w:numPr>
        <w:spacing w:after="0"/>
        <w:ind w:left="1080"/>
        <w:jc w:val="left"/>
        <w:rPr>
          <w:rFonts w:ascii="Times New Roman" w:hAnsi="Times New Roman"/>
        </w:rPr>
      </w:pPr>
      <w:r>
        <w:rPr>
          <w:rFonts w:ascii="Times New Roman" w:hAnsi="Times New Roman"/>
        </w:rPr>
        <w:t>Szczegółowym Opisie Przedmiotu Zamówienia,</w:t>
      </w:r>
    </w:p>
    <w:p w:rsidR="003805BD" w:rsidRPr="00E03746" w:rsidRDefault="003805BD" w:rsidP="00B31D18">
      <w:pPr>
        <w:pStyle w:val="Akapitzlist"/>
        <w:numPr>
          <w:ilvl w:val="0"/>
          <w:numId w:val="27"/>
        </w:numPr>
        <w:spacing w:after="0"/>
        <w:ind w:left="1080"/>
        <w:jc w:val="left"/>
        <w:rPr>
          <w:rFonts w:ascii="Times New Roman" w:hAnsi="Times New Roman"/>
        </w:rPr>
      </w:pPr>
      <w:r w:rsidRPr="00E03746">
        <w:rPr>
          <w:rFonts w:ascii="Times New Roman" w:hAnsi="Times New Roman"/>
        </w:rPr>
        <w:t>Ofercie Wykonawcy.</w:t>
      </w:r>
    </w:p>
    <w:p w:rsidR="003805BD" w:rsidRPr="00E03746" w:rsidRDefault="003805BD" w:rsidP="00E03746">
      <w:pPr>
        <w:tabs>
          <w:tab w:val="num" w:pos="426"/>
          <w:tab w:val="num" w:pos="1140"/>
        </w:tabs>
        <w:spacing w:line="276" w:lineRule="auto"/>
        <w:jc w:val="both"/>
        <w:rPr>
          <w:sz w:val="22"/>
          <w:szCs w:val="22"/>
        </w:rPr>
      </w:pPr>
      <w:r w:rsidRPr="00E03746">
        <w:rPr>
          <w:sz w:val="22"/>
          <w:szCs w:val="22"/>
        </w:rPr>
        <w:t>4</w:t>
      </w:r>
      <w:r w:rsidR="00FE696E" w:rsidRPr="00E03746">
        <w:rPr>
          <w:sz w:val="22"/>
          <w:szCs w:val="22"/>
        </w:rPr>
        <w:t>.</w:t>
      </w:r>
      <w:r w:rsidR="00BA5614" w:rsidRPr="00E03746">
        <w:rPr>
          <w:sz w:val="22"/>
          <w:szCs w:val="22"/>
        </w:rPr>
        <w:t xml:space="preserve"> </w:t>
      </w:r>
      <w:r w:rsidRPr="00E03746">
        <w:rPr>
          <w:sz w:val="22"/>
          <w:szCs w:val="22"/>
        </w:rPr>
        <w:t xml:space="preserve">Wykonawca jest zobowiązany wykonywać przedmiot umowy zgodnie z </w:t>
      </w:r>
      <w:r w:rsidR="009C4BD1">
        <w:rPr>
          <w:sz w:val="22"/>
          <w:szCs w:val="22"/>
        </w:rPr>
        <w:t>opisem przedmiotu zamówienia</w:t>
      </w:r>
      <w:r w:rsidRPr="00E03746">
        <w:rPr>
          <w:sz w:val="22"/>
          <w:szCs w:val="22"/>
        </w:rPr>
        <w:t>, obowiązującymi przepisami prawa, obowiązującymi normami, warunkami technicznymi wykonania robót, wiedzą techniczną oraz zaleceniami nadzoru inwestorskiego.</w:t>
      </w:r>
    </w:p>
    <w:p w:rsidR="003805BD" w:rsidRPr="00E03746" w:rsidRDefault="003805BD" w:rsidP="00E03746">
      <w:pPr>
        <w:spacing w:line="276" w:lineRule="auto"/>
        <w:jc w:val="both"/>
        <w:rPr>
          <w:sz w:val="22"/>
          <w:szCs w:val="22"/>
        </w:rPr>
      </w:pPr>
      <w:r w:rsidRPr="00E03746">
        <w:rPr>
          <w:sz w:val="22"/>
          <w:szCs w:val="22"/>
        </w:rPr>
        <w:t xml:space="preserve">5. Zakłada się realizację </w:t>
      </w:r>
      <w:r w:rsidR="006F5D8D">
        <w:rPr>
          <w:sz w:val="22"/>
          <w:szCs w:val="22"/>
        </w:rPr>
        <w:t>prac</w:t>
      </w:r>
      <w:r w:rsidRPr="00E03746">
        <w:rPr>
          <w:sz w:val="22"/>
          <w:szCs w:val="22"/>
        </w:rPr>
        <w:t xml:space="preserve"> na czynnym obiekcie, z minimalizacją kolizji z pomieszczeniami biurowymi i dotychczas wykorzystywanym</w:t>
      </w:r>
      <w:r w:rsidR="006F5D8D">
        <w:rPr>
          <w:sz w:val="22"/>
          <w:szCs w:val="22"/>
        </w:rPr>
        <w:t>i stanowiskami obsługi klientów</w:t>
      </w:r>
      <w:r w:rsidRPr="00E03746">
        <w:rPr>
          <w:sz w:val="22"/>
          <w:szCs w:val="22"/>
        </w:rPr>
        <w:t xml:space="preserve"> oraz umożliwiając funkcjonowanie tych  stanowisk obsługi klienta</w:t>
      </w:r>
    </w:p>
    <w:p w:rsidR="00256BCE" w:rsidRPr="00E03746" w:rsidRDefault="003805BD" w:rsidP="00E03746">
      <w:pPr>
        <w:spacing w:line="276" w:lineRule="auto"/>
        <w:jc w:val="both"/>
        <w:rPr>
          <w:sz w:val="22"/>
          <w:szCs w:val="22"/>
        </w:rPr>
      </w:pPr>
      <w:r w:rsidRPr="00E03746">
        <w:rPr>
          <w:sz w:val="22"/>
          <w:szCs w:val="22"/>
        </w:rPr>
        <w:t>6</w:t>
      </w:r>
      <w:r w:rsidR="00FE696E" w:rsidRPr="00E03746">
        <w:rPr>
          <w:sz w:val="22"/>
          <w:szCs w:val="22"/>
        </w:rPr>
        <w:t>.</w:t>
      </w:r>
      <w:r w:rsidR="00256BCE" w:rsidRPr="00E03746">
        <w:rPr>
          <w:sz w:val="22"/>
          <w:szCs w:val="22"/>
        </w:rPr>
        <w:t xml:space="preserve">  Materiały i narzędzia do wykonania przedmiotu umowy zapewnia Wykonawca</w:t>
      </w:r>
      <w:r w:rsidR="00F27C2B" w:rsidRPr="00E03746">
        <w:rPr>
          <w:sz w:val="22"/>
          <w:szCs w:val="22"/>
        </w:rPr>
        <w:t>.</w:t>
      </w:r>
      <w:r w:rsidR="00A7232B" w:rsidRPr="00E03746">
        <w:rPr>
          <w:sz w:val="22"/>
          <w:szCs w:val="22"/>
        </w:rPr>
        <w:t xml:space="preserve"> Materiały zastosowane przez Wykonawcę przy wykonaniu robót muszą być nowe i nieużywane, odpowiadać wymaganiom norm i przepisów wymienionych w Specyfikacji Technicznej Wykonania i Odbioru Robót Budowlanych, posiadać wymagane polskimi przepisami atesty i certyfikaty, w tym również świadectwa dopuszczenia do obrotu oraz certyfikaty bezpieczeństwa</w:t>
      </w:r>
    </w:p>
    <w:p w:rsidR="00D53971" w:rsidRPr="00E03746" w:rsidRDefault="00D53971" w:rsidP="00E03746">
      <w:pPr>
        <w:spacing w:line="276" w:lineRule="auto"/>
        <w:ind w:left="480" w:hanging="480"/>
        <w:jc w:val="both"/>
        <w:rPr>
          <w:sz w:val="22"/>
          <w:szCs w:val="22"/>
        </w:rPr>
      </w:pPr>
    </w:p>
    <w:p w:rsidR="00ED1D29" w:rsidRDefault="0070760A" w:rsidP="00E03746">
      <w:pPr>
        <w:spacing w:line="276" w:lineRule="auto"/>
        <w:jc w:val="center"/>
        <w:rPr>
          <w:sz w:val="22"/>
          <w:szCs w:val="22"/>
        </w:rPr>
      </w:pPr>
      <w:r w:rsidRPr="00E03746">
        <w:rPr>
          <w:sz w:val="22"/>
          <w:szCs w:val="22"/>
        </w:rPr>
        <w:lastRenderedPageBreak/>
        <w:t>§ 2</w:t>
      </w:r>
    </w:p>
    <w:p w:rsidR="00D0351E" w:rsidRPr="00E03746" w:rsidRDefault="00D0351E" w:rsidP="00E03746">
      <w:pPr>
        <w:spacing w:line="276" w:lineRule="auto"/>
        <w:jc w:val="center"/>
        <w:rPr>
          <w:sz w:val="22"/>
          <w:szCs w:val="22"/>
        </w:rPr>
      </w:pPr>
    </w:p>
    <w:p w:rsidR="003805BD" w:rsidRPr="00E03746" w:rsidRDefault="00416F56" w:rsidP="00E03746">
      <w:pPr>
        <w:spacing w:line="276" w:lineRule="auto"/>
        <w:jc w:val="both"/>
        <w:rPr>
          <w:sz w:val="22"/>
          <w:szCs w:val="22"/>
        </w:rPr>
      </w:pPr>
      <w:r w:rsidRPr="00E03746">
        <w:rPr>
          <w:sz w:val="22"/>
          <w:szCs w:val="22"/>
        </w:rPr>
        <w:t>Umowa zawarta zostaje na okres</w:t>
      </w:r>
      <w:r w:rsidR="00FB0A1A" w:rsidRPr="00E03746">
        <w:rPr>
          <w:sz w:val="22"/>
          <w:szCs w:val="22"/>
        </w:rPr>
        <w:t xml:space="preserve"> </w:t>
      </w:r>
      <w:r w:rsidR="00A7232B" w:rsidRPr="00E03746">
        <w:rPr>
          <w:sz w:val="22"/>
          <w:szCs w:val="22"/>
        </w:rPr>
        <w:t xml:space="preserve">od dnia jej zawarcia </w:t>
      </w:r>
      <w:r w:rsidR="00FB0A1A" w:rsidRPr="00E03746">
        <w:rPr>
          <w:sz w:val="22"/>
          <w:szCs w:val="22"/>
        </w:rPr>
        <w:t>do dnia</w:t>
      </w:r>
      <w:r w:rsidR="00440B08" w:rsidRPr="00E03746">
        <w:rPr>
          <w:sz w:val="22"/>
          <w:szCs w:val="22"/>
        </w:rPr>
        <w:t xml:space="preserve"> </w:t>
      </w:r>
      <w:r w:rsidR="00D0351E">
        <w:rPr>
          <w:sz w:val="22"/>
          <w:szCs w:val="22"/>
        </w:rPr>
        <w:t>30</w:t>
      </w:r>
      <w:r w:rsidR="00A7232B" w:rsidRPr="00E03746">
        <w:rPr>
          <w:sz w:val="22"/>
          <w:szCs w:val="22"/>
        </w:rPr>
        <w:t xml:space="preserve"> </w:t>
      </w:r>
      <w:r w:rsidR="003C40F0">
        <w:rPr>
          <w:sz w:val="22"/>
          <w:szCs w:val="22"/>
        </w:rPr>
        <w:t>kwietnia</w:t>
      </w:r>
      <w:r w:rsidR="00D0351E">
        <w:rPr>
          <w:sz w:val="22"/>
          <w:szCs w:val="22"/>
        </w:rPr>
        <w:t xml:space="preserve"> 2018 </w:t>
      </w:r>
      <w:r w:rsidR="00C20A9A" w:rsidRPr="00E03746">
        <w:rPr>
          <w:sz w:val="22"/>
          <w:szCs w:val="22"/>
        </w:rPr>
        <w:t>r</w:t>
      </w:r>
      <w:r w:rsidR="00ED1D29" w:rsidRPr="00E03746">
        <w:rPr>
          <w:sz w:val="22"/>
          <w:szCs w:val="22"/>
        </w:rPr>
        <w:t>.</w:t>
      </w:r>
      <w:r w:rsidR="003805BD" w:rsidRPr="00E03746">
        <w:rPr>
          <w:sz w:val="22"/>
          <w:szCs w:val="22"/>
        </w:rPr>
        <w:t xml:space="preserve"> Zachowaniem terminu wykonania przedmiotu umowy jest zgłoszenie Zamawiającemu na piśmie faktu wykonania całości przedmiotu umowy (100% zakresu </w:t>
      </w:r>
      <w:r w:rsidR="006F5D8D">
        <w:rPr>
          <w:sz w:val="22"/>
          <w:szCs w:val="22"/>
        </w:rPr>
        <w:t>prac</w:t>
      </w:r>
      <w:r w:rsidR="003805BD" w:rsidRPr="00E03746">
        <w:rPr>
          <w:sz w:val="22"/>
          <w:szCs w:val="22"/>
        </w:rPr>
        <w:t xml:space="preserve">) i gotowości do odbioru wykonanych </w:t>
      </w:r>
      <w:r w:rsidR="006F5D8D">
        <w:rPr>
          <w:sz w:val="22"/>
          <w:szCs w:val="22"/>
        </w:rPr>
        <w:t>prac</w:t>
      </w:r>
      <w:r w:rsidR="003805BD" w:rsidRPr="00E03746">
        <w:rPr>
          <w:sz w:val="22"/>
          <w:szCs w:val="22"/>
        </w:rPr>
        <w:t xml:space="preserve"> przed upływem terminu zakończenia wskazanego </w:t>
      </w:r>
      <w:r w:rsidR="00E03746">
        <w:rPr>
          <w:sz w:val="22"/>
          <w:szCs w:val="22"/>
        </w:rPr>
        <w:t>powyżej</w:t>
      </w:r>
      <w:r w:rsidR="003805BD" w:rsidRPr="00E03746">
        <w:rPr>
          <w:sz w:val="22"/>
          <w:szCs w:val="22"/>
        </w:rPr>
        <w:t>.</w:t>
      </w:r>
    </w:p>
    <w:p w:rsidR="00CA3EE1" w:rsidRPr="00E03746" w:rsidRDefault="00CA3EE1" w:rsidP="00E03746">
      <w:pPr>
        <w:spacing w:line="276" w:lineRule="auto"/>
        <w:jc w:val="center"/>
        <w:rPr>
          <w:sz w:val="22"/>
          <w:szCs w:val="22"/>
        </w:rPr>
      </w:pPr>
    </w:p>
    <w:p w:rsidR="009035CE" w:rsidRDefault="0070760A" w:rsidP="00E03746">
      <w:pPr>
        <w:spacing w:line="276" w:lineRule="auto"/>
        <w:jc w:val="center"/>
        <w:rPr>
          <w:sz w:val="22"/>
          <w:szCs w:val="22"/>
        </w:rPr>
      </w:pPr>
      <w:r w:rsidRPr="00E03746">
        <w:rPr>
          <w:sz w:val="22"/>
          <w:szCs w:val="22"/>
        </w:rPr>
        <w:t>§ 3</w:t>
      </w:r>
    </w:p>
    <w:p w:rsidR="00D0351E" w:rsidRPr="00E03746" w:rsidRDefault="00D0351E" w:rsidP="00E03746">
      <w:pPr>
        <w:spacing w:line="276" w:lineRule="auto"/>
        <w:jc w:val="center"/>
        <w:rPr>
          <w:sz w:val="22"/>
          <w:szCs w:val="22"/>
        </w:rPr>
      </w:pPr>
    </w:p>
    <w:p w:rsidR="00405A2A" w:rsidRPr="00E03746" w:rsidRDefault="00E03746" w:rsidP="00E03746">
      <w:pPr>
        <w:spacing w:after="120" w:line="276" w:lineRule="auto"/>
        <w:jc w:val="both"/>
        <w:rPr>
          <w:sz w:val="22"/>
          <w:szCs w:val="22"/>
        </w:rPr>
      </w:pPr>
      <w:r>
        <w:rPr>
          <w:sz w:val="22"/>
          <w:szCs w:val="22"/>
        </w:rPr>
        <w:t xml:space="preserve">1. </w:t>
      </w:r>
      <w:r w:rsidR="00300448" w:rsidRPr="00E03746">
        <w:rPr>
          <w:sz w:val="22"/>
          <w:szCs w:val="22"/>
        </w:rPr>
        <w:t>Za prawidłowe</w:t>
      </w:r>
      <w:r w:rsidR="00FC629A" w:rsidRPr="00E03746">
        <w:rPr>
          <w:sz w:val="22"/>
          <w:szCs w:val="22"/>
        </w:rPr>
        <w:t xml:space="preserve"> wykonanie przedmiotu</w:t>
      </w:r>
      <w:r w:rsidR="00300448" w:rsidRPr="00E03746">
        <w:rPr>
          <w:sz w:val="22"/>
          <w:szCs w:val="22"/>
        </w:rPr>
        <w:t xml:space="preserve"> umowy </w:t>
      </w:r>
      <w:r w:rsidR="00FC629A" w:rsidRPr="00E03746">
        <w:rPr>
          <w:sz w:val="22"/>
          <w:szCs w:val="22"/>
        </w:rPr>
        <w:t>Wykonawcy</w:t>
      </w:r>
      <w:r w:rsidR="00300448" w:rsidRPr="00E03746">
        <w:rPr>
          <w:sz w:val="22"/>
          <w:szCs w:val="22"/>
        </w:rPr>
        <w:t xml:space="preserve"> przysługiwać będzie wynagrodzenie</w:t>
      </w:r>
      <w:r w:rsidR="00E858F9" w:rsidRPr="00E03746">
        <w:rPr>
          <w:sz w:val="22"/>
          <w:szCs w:val="22"/>
        </w:rPr>
        <w:t xml:space="preserve"> </w:t>
      </w:r>
      <w:r w:rsidR="00FC629A" w:rsidRPr="00E03746">
        <w:rPr>
          <w:sz w:val="22"/>
          <w:szCs w:val="22"/>
        </w:rPr>
        <w:t xml:space="preserve"> w kwocie</w:t>
      </w:r>
      <w:r w:rsidR="001A3E67" w:rsidRPr="00E03746">
        <w:rPr>
          <w:sz w:val="22"/>
          <w:szCs w:val="22"/>
        </w:rPr>
        <w:t xml:space="preserve"> brutto </w:t>
      </w:r>
      <w:r w:rsidR="00A7232B" w:rsidRPr="00E03746">
        <w:rPr>
          <w:sz w:val="22"/>
          <w:szCs w:val="22"/>
        </w:rPr>
        <w:t>…………</w:t>
      </w:r>
      <w:r w:rsidR="001A3E67" w:rsidRPr="00E03746">
        <w:rPr>
          <w:sz w:val="22"/>
          <w:szCs w:val="22"/>
        </w:rPr>
        <w:t xml:space="preserve"> zł </w:t>
      </w:r>
      <w:r w:rsidR="00300448" w:rsidRPr="00E03746">
        <w:rPr>
          <w:sz w:val="22"/>
          <w:szCs w:val="22"/>
        </w:rPr>
        <w:t xml:space="preserve"> (słownie:</w:t>
      </w:r>
      <w:r w:rsidR="00F24F6C" w:rsidRPr="00E03746">
        <w:rPr>
          <w:sz w:val="22"/>
          <w:szCs w:val="22"/>
        </w:rPr>
        <w:t xml:space="preserve"> </w:t>
      </w:r>
      <w:r w:rsidR="00A7232B" w:rsidRPr="00E03746">
        <w:rPr>
          <w:sz w:val="22"/>
          <w:szCs w:val="22"/>
        </w:rPr>
        <w:t>…………………………</w:t>
      </w:r>
      <w:r w:rsidR="009800FD" w:rsidRPr="00E03746">
        <w:rPr>
          <w:sz w:val="22"/>
          <w:szCs w:val="22"/>
        </w:rPr>
        <w:t xml:space="preserve"> złotych</w:t>
      </w:r>
      <w:r w:rsidR="00416F56" w:rsidRPr="00E03746">
        <w:rPr>
          <w:sz w:val="22"/>
          <w:szCs w:val="22"/>
        </w:rPr>
        <w:t xml:space="preserve"> </w:t>
      </w:r>
      <w:r w:rsidR="00A7232B" w:rsidRPr="00E03746">
        <w:rPr>
          <w:sz w:val="22"/>
          <w:szCs w:val="22"/>
        </w:rPr>
        <w:t>…</w:t>
      </w:r>
      <w:r w:rsidR="00416F56" w:rsidRPr="00E03746">
        <w:rPr>
          <w:sz w:val="22"/>
          <w:szCs w:val="22"/>
        </w:rPr>
        <w:t>/100</w:t>
      </w:r>
      <w:r w:rsidR="00773B2B" w:rsidRPr="00E03746">
        <w:rPr>
          <w:sz w:val="22"/>
          <w:szCs w:val="22"/>
        </w:rPr>
        <w:t>)</w:t>
      </w:r>
      <w:r w:rsidR="00FB4EEB" w:rsidRPr="00E03746">
        <w:rPr>
          <w:sz w:val="22"/>
          <w:szCs w:val="22"/>
        </w:rPr>
        <w:t>.</w:t>
      </w:r>
      <w:r w:rsidR="000E2B60" w:rsidRPr="00E03746">
        <w:rPr>
          <w:sz w:val="22"/>
          <w:szCs w:val="22"/>
        </w:rPr>
        <w:t xml:space="preserve"> </w:t>
      </w:r>
    </w:p>
    <w:p w:rsidR="003805BD" w:rsidRPr="00E03746" w:rsidRDefault="004324E0" w:rsidP="00E03746">
      <w:pPr>
        <w:spacing w:after="120" w:line="276" w:lineRule="auto"/>
        <w:jc w:val="both"/>
        <w:rPr>
          <w:sz w:val="22"/>
          <w:szCs w:val="22"/>
        </w:rPr>
      </w:pPr>
      <w:r w:rsidRPr="00E03746">
        <w:rPr>
          <w:sz w:val="22"/>
          <w:szCs w:val="22"/>
        </w:rPr>
        <w:t>2.</w:t>
      </w:r>
      <w:r w:rsidR="00F32801" w:rsidRPr="00E03746">
        <w:rPr>
          <w:sz w:val="22"/>
          <w:szCs w:val="22"/>
        </w:rPr>
        <w:t xml:space="preserve"> </w:t>
      </w:r>
      <w:r w:rsidRPr="00E03746">
        <w:rPr>
          <w:sz w:val="22"/>
          <w:szCs w:val="22"/>
        </w:rPr>
        <w:t>Wynagrodzenie ma charakter ryczałtu i nie będzie podlegać zmianom w trakcie realizacji  niniejszej umowy.</w:t>
      </w:r>
      <w:r w:rsidR="003805BD" w:rsidRPr="00E03746">
        <w:rPr>
          <w:sz w:val="22"/>
          <w:szCs w:val="22"/>
        </w:rPr>
        <w:t xml:space="preserve"> W przypadku pominięcia przez Wykonawcę przy wycenie wynagrodzenia jakiejkolwiek części bądź elementu składającego się na przedmiot umowy określony w dokumentach, o których mowa w § 1 umowy</w:t>
      </w:r>
      <w:r w:rsidR="00E03746">
        <w:rPr>
          <w:sz w:val="22"/>
          <w:szCs w:val="22"/>
        </w:rPr>
        <w:t>,</w:t>
      </w:r>
      <w:r w:rsidR="003805BD" w:rsidRPr="00E03746">
        <w:rPr>
          <w:sz w:val="22"/>
          <w:szCs w:val="22"/>
        </w:rPr>
        <w:t xml:space="preserve"> i ich nieujęcia w wynagrodzeniu ryczałtowym określonym w ust. 1, Wykonawcy nie przysługują względem Zamawiającego żadne roszczenia z powyższego tytułu, a w szczególności roszczenie o dodatkowe wynagrodzenie.</w:t>
      </w:r>
    </w:p>
    <w:p w:rsidR="003805BD" w:rsidRPr="00E03746" w:rsidRDefault="003805BD" w:rsidP="00E03746">
      <w:pPr>
        <w:spacing w:after="120" w:line="276" w:lineRule="auto"/>
        <w:jc w:val="both"/>
        <w:rPr>
          <w:sz w:val="22"/>
          <w:szCs w:val="22"/>
        </w:rPr>
      </w:pPr>
      <w:r w:rsidRPr="00E03746">
        <w:rPr>
          <w:sz w:val="22"/>
          <w:szCs w:val="22"/>
        </w:rPr>
        <w:t xml:space="preserve">3. Do potwierdzenia prawidłowego wykonania przedmiotu umowy Zamawiający upoważnia inspektora nadzoru inwestorskiego oraz kierownika oddziału obsługi technicznej Pana Jacka Sokoła, którzy dokonają odbioru i sporządzą protokół z wykonanych  prac. </w:t>
      </w:r>
    </w:p>
    <w:p w:rsidR="003805BD" w:rsidRPr="00E03746" w:rsidRDefault="003805BD" w:rsidP="00E03746">
      <w:pPr>
        <w:spacing w:after="120" w:line="276" w:lineRule="auto"/>
        <w:jc w:val="both"/>
        <w:rPr>
          <w:sz w:val="22"/>
          <w:szCs w:val="22"/>
        </w:rPr>
      </w:pPr>
      <w:r w:rsidRPr="00E03746">
        <w:rPr>
          <w:rFonts w:eastAsia="Calibri"/>
          <w:color w:val="000000"/>
          <w:sz w:val="22"/>
          <w:szCs w:val="22"/>
          <w:lang w:eastAsia="en-US"/>
        </w:rPr>
        <w:t>4. Odbiór prac wykonanych w trakcie realizacji umowy polega na weryfikacji, czy przedmiot odbioru spełnia wymagania określone w umowie, z uwzględnieniem bardziej szczegółowych wymagań określonych w toku współpracy Stron.</w:t>
      </w:r>
    </w:p>
    <w:p w:rsidR="00300448" w:rsidRPr="00E03746" w:rsidRDefault="003805BD" w:rsidP="00E03746">
      <w:pPr>
        <w:spacing w:after="120" w:line="276" w:lineRule="auto"/>
        <w:jc w:val="both"/>
        <w:rPr>
          <w:sz w:val="22"/>
          <w:szCs w:val="22"/>
        </w:rPr>
      </w:pPr>
      <w:r w:rsidRPr="00E03746">
        <w:rPr>
          <w:sz w:val="22"/>
          <w:szCs w:val="22"/>
        </w:rPr>
        <w:t>5</w:t>
      </w:r>
      <w:r w:rsidR="004324E0" w:rsidRPr="00E03746">
        <w:rPr>
          <w:sz w:val="22"/>
          <w:szCs w:val="22"/>
        </w:rPr>
        <w:t xml:space="preserve">. </w:t>
      </w:r>
      <w:r w:rsidR="00300448" w:rsidRPr="00E03746">
        <w:rPr>
          <w:sz w:val="22"/>
          <w:szCs w:val="22"/>
        </w:rPr>
        <w:t xml:space="preserve">Wynagrodzenie płatne będzie </w:t>
      </w:r>
      <w:r w:rsidR="00405A2A" w:rsidRPr="00E03746">
        <w:rPr>
          <w:sz w:val="22"/>
          <w:szCs w:val="22"/>
        </w:rPr>
        <w:t>p</w:t>
      </w:r>
      <w:r w:rsidR="00300448" w:rsidRPr="00E03746">
        <w:rPr>
          <w:sz w:val="22"/>
          <w:szCs w:val="22"/>
        </w:rPr>
        <w:t xml:space="preserve">rzelewem na konto wskazane przez </w:t>
      </w:r>
      <w:r w:rsidR="00FC629A" w:rsidRPr="00E03746">
        <w:rPr>
          <w:sz w:val="22"/>
          <w:szCs w:val="22"/>
        </w:rPr>
        <w:t>Wykonawcę</w:t>
      </w:r>
      <w:r w:rsidR="005C7802" w:rsidRPr="00E03746">
        <w:rPr>
          <w:sz w:val="22"/>
          <w:szCs w:val="22"/>
        </w:rPr>
        <w:t xml:space="preserve"> </w:t>
      </w:r>
      <w:r w:rsidR="00300448" w:rsidRPr="00E03746">
        <w:rPr>
          <w:sz w:val="22"/>
          <w:szCs w:val="22"/>
        </w:rPr>
        <w:t xml:space="preserve"> </w:t>
      </w:r>
      <w:r w:rsidR="00A7232B" w:rsidRPr="00E03746">
        <w:rPr>
          <w:sz w:val="22"/>
          <w:szCs w:val="22"/>
        </w:rPr>
        <w:t>do</w:t>
      </w:r>
      <w:r w:rsidR="00E95851" w:rsidRPr="00E03746">
        <w:rPr>
          <w:sz w:val="22"/>
          <w:szCs w:val="22"/>
        </w:rPr>
        <w:t xml:space="preserve"> 14</w:t>
      </w:r>
      <w:r w:rsidR="00981A9E" w:rsidRPr="00E03746">
        <w:rPr>
          <w:sz w:val="22"/>
          <w:szCs w:val="22"/>
        </w:rPr>
        <w:t xml:space="preserve"> dni od daty dostarczenia </w:t>
      </w:r>
      <w:r w:rsidR="00FC629A" w:rsidRPr="00E03746">
        <w:rPr>
          <w:sz w:val="22"/>
          <w:szCs w:val="22"/>
        </w:rPr>
        <w:t>Zamawiającemu</w:t>
      </w:r>
      <w:r w:rsidR="00300448" w:rsidRPr="00E03746">
        <w:rPr>
          <w:sz w:val="22"/>
          <w:szCs w:val="22"/>
        </w:rPr>
        <w:t xml:space="preserve"> prawidłowo wystaw</w:t>
      </w:r>
      <w:r w:rsidR="00F42F20" w:rsidRPr="00E03746">
        <w:rPr>
          <w:sz w:val="22"/>
          <w:szCs w:val="22"/>
        </w:rPr>
        <w:t xml:space="preserve">ionej </w:t>
      </w:r>
      <w:r w:rsidR="00E36784" w:rsidRPr="00E03746">
        <w:rPr>
          <w:sz w:val="22"/>
          <w:szCs w:val="22"/>
        </w:rPr>
        <w:t>faktury VAT.</w:t>
      </w:r>
      <w:r w:rsidR="00F42F20" w:rsidRPr="00E03746">
        <w:rPr>
          <w:sz w:val="22"/>
          <w:szCs w:val="22"/>
        </w:rPr>
        <w:t xml:space="preserve"> F</w:t>
      </w:r>
      <w:r w:rsidR="00E36784" w:rsidRPr="00E03746">
        <w:rPr>
          <w:sz w:val="22"/>
          <w:szCs w:val="22"/>
        </w:rPr>
        <w:t>aktura VAT</w:t>
      </w:r>
      <w:r w:rsidR="00416F56" w:rsidRPr="00E03746">
        <w:rPr>
          <w:sz w:val="22"/>
          <w:szCs w:val="22"/>
        </w:rPr>
        <w:t xml:space="preserve"> będzie</w:t>
      </w:r>
      <w:r w:rsidR="00F32801" w:rsidRPr="00E03746">
        <w:rPr>
          <w:sz w:val="22"/>
          <w:szCs w:val="22"/>
        </w:rPr>
        <w:t xml:space="preserve"> wystawiona</w:t>
      </w:r>
      <w:r w:rsidR="00FC629A" w:rsidRPr="00E03746">
        <w:rPr>
          <w:sz w:val="22"/>
          <w:szCs w:val="22"/>
        </w:rPr>
        <w:t xml:space="preserve"> po </w:t>
      </w:r>
      <w:r w:rsidR="00F32801" w:rsidRPr="00E03746">
        <w:rPr>
          <w:sz w:val="22"/>
          <w:szCs w:val="22"/>
        </w:rPr>
        <w:t>podpisaniu</w:t>
      </w:r>
      <w:r w:rsidR="006C794E" w:rsidRPr="00E03746">
        <w:rPr>
          <w:sz w:val="22"/>
          <w:szCs w:val="22"/>
        </w:rPr>
        <w:t xml:space="preserve"> przez strony umowy</w:t>
      </w:r>
      <w:r w:rsidR="00F32801" w:rsidRPr="00E03746">
        <w:rPr>
          <w:sz w:val="22"/>
          <w:szCs w:val="22"/>
        </w:rPr>
        <w:t xml:space="preserve"> protokołu odbioru prac.</w:t>
      </w:r>
    </w:p>
    <w:p w:rsidR="00FD3DDA" w:rsidRPr="00E03746" w:rsidRDefault="00FD3DDA" w:rsidP="00E03746">
      <w:pPr>
        <w:spacing w:line="276" w:lineRule="auto"/>
        <w:jc w:val="center"/>
        <w:rPr>
          <w:sz w:val="22"/>
          <w:szCs w:val="22"/>
        </w:rPr>
      </w:pPr>
    </w:p>
    <w:p w:rsidR="005C7802" w:rsidRDefault="00300448" w:rsidP="00E03746">
      <w:pPr>
        <w:spacing w:line="276" w:lineRule="auto"/>
        <w:jc w:val="center"/>
        <w:rPr>
          <w:sz w:val="22"/>
          <w:szCs w:val="22"/>
        </w:rPr>
      </w:pPr>
      <w:r w:rsidRPr="00E03746">
        <w:rPr>
          <w:sz w:val="22"/>
          <w:szCs w:val="22"/>
        </w:rPr>
        <w:t>§ 4</w:t>
      </w:r>
    </w:p>
    <w:p w:rsidR="00D0351E" w:rsidRPr="00E03746" w:rsidRDefault="00D0351E" w:rsidP="00E03746">
      <w:pPr>
        <w:spacing w:line="276" w:lineRule="auto"/>
        <w:jc w:val="center"/>
        <w:rPr>
          <w:sz w:val="22"/>
          <w:szCs w:val="22"/>
        </w:rPr>
      </w:pPr>
    </w:p>
    <w:p w:rsidR="00E03746" w:rsidRPr="00A6791E" w:rsidRDefault="00A844A3" w:rsidP="00A844A3">
      <w:pPr>
        <w:tabs>
          <w:tab w:val="num" w:pos="1140"/>
        </w:tabs>
        <w:spacing w:line="276" w:lineRule="auto"/>
        <w:jc w:val="both"/>
        <w:rPr>
          <w:sz w:val="22"/>
          <w:szCs w:val="22"/>
        </w:rPr>
      </w:pPr>
      <w:r>
        <w:rPr>
          <w:sz w:val="22"/>
          <w:szCs w:val="22"/>
        </w:rPr>
        <w:t xml:space="preserve">1. </w:t>
      </w:r>
      <w:r w:rsidR="00E03746" w:rsidRPr="00A6791E">
        <w:rPr>
          <w:sz w:val="22"/>
          <w:szCs w:val="22"/>
        </w:rPr>
        <w:t>Wykonawca, w ramach  wynagrodzenia, o którym mowa w § 3 ust. 1 umowy, zobowiązany jest:</w:t>
      </w:r>
    </w:p>
    <w:p w:rsidR="00E03746" w:rsidRPr="006F5D8D" w:rsidRDefault="00E03746" w:rsidP="006F5D8D">
      <w:pPr>
        <w:pStyle w:val="Akapitzlist"/>
        <w:numPr>
          <w:ilvl w:val="0"/>
          <w:numId w:val="34"/>
        </w:numPr>
        <w:spacing w:after="0"/>
        <w:ind w:left="567" w:hanging="357"/>
        <w:rPr>
          <w:rFonts w:ascii="Times New Roman" w:hAnsi="Times New Roman"/>
        </w:rPr>
      </w:pPr>
      <w:r w:rsidRPr="00E03746">
        <w:rPr>
          <w:rFonts w:ascii="Times New Roman" w:hAnsi="Times New Roman"/>
        </w:rPr>
        <w:t>przed rozpoczęciem robót</w:t>
      </w:r>
      <w:r w:rsidR="006F5D8D">
        <w:rPr>
          <w:rFonts w:ascii="Times New Roman" w:hAnsi="Times New Roman"/>
        </w:rPr>
        <w:t xml:space="preserve"> </w:t>
      </w:r>
      <w:r w:rsidRPr="006F5D8D">
        <w:rPr>
          <w:rFonts w:ascii="Times New Roman" w:hAnsi="Times New Roman"/>
        </w:rPr>
        <w:t>poinformować Biuro Administracji i Logistyki Zamawiającego o przystąpieniu do robót i</w:t>
      </w:r>
      <w:r w:rsidR="000F3992" w:rsidRPr="006F5D8D">
        <w:rPr>
          <w:rFonts w:ascii="Times New Roman" w:hAnsi="Times New Roman"/>
        </w:rPr>
        <w:t> </w:t>
      </w:r>
      <w:r w:rsidRPr="006F5D8D">
        <w:rPr>
          <w:rFonts w:ascii="Times New Roman" w:hAnsi="Times New Roman"/>
        </w:rPr>
        <w:t>ewentualnych utrudnieniach,</w:t>
      </w:r>
    </w:p>
    <w:p w:rsidR="00E03746" w:rsidRPr="00E03746" w:rsidRDefault="00E03746" w:rsidP="00A844A3">
      <w:pPr>
        <w:pStyle w:val="Akapitzlist"/>
        <w:numPr>
          <w:ilvl w:val="0"/>
          <w:numId w:val="34"/>
        </w:numPr>
        <w:spacing w:after="0"/>
        <w:ind w:left="567" w:hanging="357"/>
        <w:rPr>
          <w:rFonts w:ascii="Times New Roman" w:hAnsi="Times New Roman"/>
        </w:rPr>
      </w:pPr>
      <w:r w:rsidRPr="00E03746">
        <w:rPr>
          <w:rFonts w:ascii="Times New Roman" w:hAnsi="Times New Roman"/>
        </w:rPr>
        <w:t xml:space="preserve">odpowiednio zorganizować </w:t>
      </w:r>
      <w:r w:rsidR="006F5D8D">
        <w:rPr>
          <w:rFonts w:ascii="Times New Roman" w:hAnsi="Times New Roman"/>
        </w:rPr>
        <w:t xml:space="preserve">ewentualne </w:t>
      </w:r>
      <w:r w:rsidRPr="00E03746">
        <w:rPr>
          <w:rFonts w:ascii="Times New Roman" w:hAnsi="Times New Roman"/>
        </w:rPr>
        <w:t>roboty budowlane</w:t>
      </w:r>
      <w:r w:rsidR="006F5D8D">
        <w:rPr>
          <w:rFonts w:ascii="Times New Roman" w:hAnsi="Times New Roman"/>
        </w:rPr>
        <w:t xml:space="preserve"> związane z dostawą i instalacją systemu</w:t>
      </w:r>
      <w:r w:rsidRPr="00E03746">
        <w:rPr>
          <w:rFonts w:ascii="Times New Roman" w:hAnsi="Times New Roman"/>
        </w:rPr>
        <w:t>, w tym:</w:t>
      </w:r>
    </w:p>
    <w:p w:rsidR="006F5D8D" w:rsidRPr="00A6791E" w:rsidRDefault="006F5D8D" w:rsidP="006F5D8D">
      <w:pPr>
        <w:numPr>
          <w:ilvl w:val="0"/>
          <w:numId w:val="37"/>
        </w:numPr>
        <w:overflowPunct w:val="0"/>
        <w:autoSpaceDE w:val="0"/>
        <w:autoSpaceDN w:val="0"/>
        <w:adjustRightInd w:val="0"/>
        <w:spacing w:line="276" w:lineRule="auto"/>
        <w:ind w:left="709"/>
        <w:jc w:val="both"/>
        <w:textAlignment w:val="baseline"/>
        <w:rPr>
          <w:sz w:val="22"/>
          <w:szCs w:val="22"/>
        </w:rPr>
      </w:pPr>
      <w:r w:rsidRPr="00A6791E">
        <w:rPr>
          <w:sz w:val="22"/>
          <w:szCs w:val="22"/>
        </w:rPr>
        <w:t xml:space="preserve">zorganizować, zagospodarować oraz należycie zabezpieczyć </w:t>
      </w:r>
      <w:r>
        <w:rPr>
          <w:sz w:val="22"/>
          <w:szCs w:val="22"/>
        </w:rPr>
        <w:t xml:space="preserve">teren prowadzonych prac </w:t>
      </w:r>
      <w:r w:rsidRPr="00A6791E">
        <w:rPr>
          <w:sz w:val="22"/>
          <w:szCs w:val="22"/>
        </w:rPr>
        <w:t xml:space="preserve">w sposób zapewniający bezpieczeństwo osób </w:t>
      </w:r>
      <w:r>
        <w:rPr>
          <w:sz w:val="22"/>
          <w:szCs w:val="22"/>
        </w:rPr>
        <w:t xml:space="preserve">tam </w:t>
      </w:r>
      <w:r w:rsidRPr="00A6791E">
        <w:rPr>
          <w:sz w:val="22"/>
          <w:szCs w:val="22"/>
        </w:rPr>
        <w:t xml:space="preserve">przebywających,  </w:t>
      </w:r>
    </w:p>
    <w:p w:rsidR="00E03746" w:rsidRPr="00A6791E" w:rsidRDefault="00E03746" w:rsidP="00A844A3">
      <w:pPr>
        <w:numPr>
          <w:ilvl w:val="0"/>
          <w:numId w:val="37"/>
        </w:numPr>
        <w:overflowPunct w:val="0"/>
        <w:autoSpaceDE w:val="0"/>
        <w:autoSpaceDN w:val="0"/>
        <w:adjustRightInd w:val="0"/>
        <w:spacing w:line="276" w:lineRule="auto"/>
        <w:ind w:left="709"/>
        <w:jc w:val="both"/>
        <w:textAlignment w:val="baseline"/>
        <w:rPr>
          <w:sz w:val="22"/>
          <w:szCs w:val="22"/>
        </w:rPr>
      </w:pPr>
      <w:r w:rsidRPr="00A6791E">
        <w:rPr>
          <w:sz w:val="22"/>
          <w:szCs w:val="22"/>
        </w:rPr>
        <w:t>utrzymywać porządek w trakcie realizacji robót oraz systematycznie porządkować miejsca wykonywania robót,</w:t>
      </w:r>
    </w:p>
    <w:p w:rsidR="00E03746" w:rsidRPr="00A6791E" w:rsidRDefault="00E03746" w:rsidP="00A844A3">
      <w:pPr>
        <w:numPr>
          <w:ilvl w:val="0"/>
          <w:numId w:val="37"/>
        </w:numPr>
        <w:overflowPunct w:val="0"/>
        <w:autoSpaceDE w:val="0"/>
        <w:autoSpaceDN w:val="0"/>
        <w:adjustRightInd w:val="0"/>
        <w:spacing w:line="276" w:lineRule="auto"/>
        <w:ind w:left="709"/>
        <w:jc w:val="both"/>
        <w:textAlignment w:val="baseline"/>
        <w:rPr>
          <w:sz w:val="22"/>
          <w:szCs w:val="22"/>
        </w:rPr>
      </w:pPr>
      <w:r w:rsidRPr="00A6791E">
        <w:rPr>
          <w:sz w:val="22"/>
          <w:szCs w:val="22"/>
        </w:rPr>
        <w:t>prowadzić roboty w sposób bezpieczny,</w:t>
      </w:r>
    </w:p>
    <w:p w:rsidR="00E03746" w:rsidRPr="00A6791E" w:rsidRDefault="00E03746" w:rsidP="00A844A3">
      <w:pPr>
        <w:numPr>
          <w:ilvl w:val="0"/>
          <w:numId w:val="37"/>
        </w:numPr>
        <w:overflowPunct w:val="0"/>
        <w:autoSpaceDE w:val="0"/>
        <w:autoSpaceDN w:val="0"/>
        <w:adjustRightInd w:val="0"/>
        <w:spacing w:line="276" w:lineRule="auto"/>
        <w:ind w:left="709"/>
        <w:jc w:val="both"/>
        <w:textAlignment w:val="baseline"/>
        <w:rPr>
          <w:sz w:val="22"/>
          <w:szCs w:val="22"/>
        </w:rPr>
      </w:pPr>
      <w:r w:rsidRPr="00A6791E">
        <w:rPr>
          <w:sz w:val="22"/>
          <w:szCs w:val="22"/>
        </w:rPr>
        <w:t xml:space="preserve">natychmiastowo i skutecznie usuwać wszelkie szkody i awarie wynikłe </w:t>
      </w:r>
      <w:r w:rsidRPr="00A6791E">
        <w:rPr>
          <w:sz w:val="22"/>
          <w:szCs w:val="22"/>
        </w:rPr>
        <w:br/>
        <w:t>przy realizowaniu robót,</w:t>
      </w:r>
    </w:p>
    <w:p w:rsidR="00E03746" w:rsidRPr="006F5D8D" w:rsidRDefault="00E03746" w:rsidP="006F5D8D">
      <w:pPr>
        <w:numPr>
          <w:ilvl w:val="0"/>
          <w:numId w:val="37"/>
        </w:numPr>
        <w:overflowPunct w:val="0"/>
        <w:autoSpaceDE w:val="0"/>
        <w:autoSpaceDN w:val="0"/>
        <w:adjustRightInd w:val="0"/>
        <w:spacing w:line="276" w:lineRule="auto"/>
        <w:ind w:left="709"/>
        <w:jc w:val="both"/>
        <w:textAlignment w:val="baseline"/>
        <w:rPr>
          <w:sz w:val="22"/>
          <w:szCs w:val="22"/>
        </w:rPr>
      </w:pPr>
      <w:r w:rsidRPr="006F5D8D">
        <w:rPr>
          <w:sz w:val="22"/>
          <w:szCs w:val="22"/>
        </w:rPr>
        <w:t>prowadzi</w:t>
      </w:r>
      <w:r w:rsidR="00A844A3" w:rsidRPr="006F5D8D">
        <w:rPr>
          <w:sz w:val="22"/>
          <w:szCs w:val="22"/>
        </w:rPr>
        <w:t xml:space="preserve">ć roboty zgodnie z dokumentacją </w:t>
      </w:r>
      <w:r w:rsidRPr="006F5D8D">
        <w:rPr>
          <w:sz w:val="22"/>
          <w:szCs w:val="22"/>
        </w:rPr>
        <w:t>oraz zgodnie z wymogami rozporządzenia Ministra Infrastruktury z dnia 6 lutego 2003 r. w sprawie bezpieczeństwa i higieny pracy podczas wykonywania robót</w:t>
      </w:r>
      <w:r w:rsidR="00A844A3" w:rsidRPr="006F5D8D">
        <w:rPr>
          <w:sz w:val="22"/>
          <w:szCs w:val="22"/>
        </w:rPr>
        <w:t xml:space="preserve"> </w:t>
      </w:r>
      <w:r w:rsidRPr="006F5D8D">
        <w:rPr>
          <w:sz w:val="22"/>
          <w:szCs w:val="22"/>
        </w:rPr>
        <w:t>budowlanych (Dz. U. z 2003 r. Nr 47, poz. 401),</w:t>
      </w:r>
    </w:p>
    <w:p w:rsidR="00E03746" w:rsidRPr="006F5D8D" w:rsidRDefault="00E03746" w:rsidP="006F5D8D">
      <w:pPr>
        <w:numPr>
          <w:ilvl w:val="0"/>
          <w:numId w:val="37"/>
        </w:numPr>
        <w:overflowPunct w:val="0"/>
        <w:autoSpaceDE w:val="0"/>
        <w:autoSpaceDN w:val="0"/>
        <w:adjustRightInd w:val="0"/>
        <w:spacing w:line="276" w:lineRule="auto"/>
        <w:ind w:left="709"/>
        <w:jc w:val="both"/>
        <w:textAlignment w:val="baseline"/>
        <w:rPr>
          <w:sz w:val="22"/>
          <w:szCs w:val="22"/>
        </w:rPr>
      </w:pPr>
      <w:r w:rsidRPr="006F5D8D">
        <w:rPr>
          <w:sz w:val="22"/>
          <w:szCs w:val="22"/>
        </w:rPr>
        <w:t>uczestniczyć w wyznaczonych przez Zamawiającego spotkaniach i naradach w celu omówienia spraw związanych z realizacją przedmiotu umowy w tym również w okresie gwarancji lub rękojmi,</w:t>
      </w:r>
    </w:p>
    <w:p w:rsidR="00E03746" w:rsidRPr="006F5D8D" w:rsidRDefault="00E03746" w:rsidP="006F5D8D">
      <w:pPr>
        <w:numPr>
          <w:ilvl w:val="0"/>
          <w:numId w:val="37"/>
        </w:numPr>
        <w:overflowPunct w:val="0"/>
        <w:autoSpaceDE w:val="0"/>
        <w:autoSpaceDN w:val="0"/>
        <w:adjustRightInd w:val="0"/>
        <w:spacing w:line="276" w:lineRule="auto"/>
        <w:ind w:left="709"/>
        <w:jc w:val="both"/>
        <w:textAlignment w:val="baseline"/>
        <w:rPr>
          <w:sz w:val="22"/>
          <w:szCs w:val="22"/>
        </w:rPr>
      </w:pPr>
      <w:r w:rsidRPr="006F5D8D">
        <w:rPr>
          <w:sz w:val="22"/>
          <w:szCs w:val="22"/>
        </w:rPr>
        <w:lastRenderedPageBreak/>
        <w:t xml:space="preserve">używać materiałów i urządzeń odpowiadających wymogom dokumentacji projektowej, </w:t>
      </w:r>
      <w:r w:rsidRPr="006F5D8D">
        <w:rPr>
          <w:sz w:val="22"/>
          <w:szCs w:val="22"/>
        </w:rPr>
        <w:br/>
        <w:t xml:space="preserve">a ponadto: </w:t>
      </w:r>
    </w:p>
    <w:p w:rsidR="00E03746" w:rsidRPr="00A6791E" w:rsidRDefault="00E03746" w:rsidP="006F5D8D">
      <w:pPr>
        <w:numPr>
          <w:ilvl w:val="0"/>
          <w:numId w:val="47"/>
        </w:numPr>
        <w:overflowPunct w:val="0"/>
        <w:autoSpaceDE w:val="0"/>
        <w:autoSpaceDN w:val="0"/>
        <w:adjustRightInd w:val="0"/>
        <w:spacing w:line="276" w:lineRule="auto"/>
        <w:jc w:val="both"/>
        <w:textAlignment w:val="baseline"/>
        <w:rPr>
          <w:sz w:val="22"/>
          <w:szCs w:val="22"/>
        </w:rPr>
      </w:pPr>
      <w:r w:rsidRPr="00A6791E">
        <w:rPr>
          <w:sz w:val="22"/>
          <w:szCs w:val="22"/>
        </w:rPr>
        <w:t>oznakowanych CE, co oznacza, że dokonano oceny ich zgodności z normą zharmonizowaną albo europejską aprobatą tech</w:t>
      </w:r>
      <w:r>
        <w:rPr>
          <w:sz w:val="22"/>
          <w:szCs w:val="22"/>
        </w:rPr>
        <w:t>niczną bądź krajową specyfikacją</w:t>
      </w:r>
      <w:r w:rsidRPr="00A6791E">
        <w:rPr>
          <w:sz w:val="22"/>
          <w:szCs w:val="22"/>
        </w:rPr>
        <w:t xml:space="preserve"> techniczną państwa członkowskiego Unii Europejskiej lub Europejskiego Obszaru Gospodarczego, uznaną przez Komisję Europejską za zgodną z wymaganiami podstawowymi, albo</w:t>
      </w:r>
    </w:p>
    <w:p w:rsidR="00E03746" w:rsidRPr="00A6791E" w:rsidRDefault="00E03746" w:rsidP="006F5D8D">
      <w:pPr>
        <w:numPr>
          <w:ilvl w:val="0"/>
          <w:numId w:val="47"/>
        </w:numPr>
        <w:overflowPunct w:val="0"/>
        <w:autoSpaceDE w:val="0"/>
        <w:autoSpaceDN w:val="0"/>
        <w:adjustRightInd w:val="0"/>
        <w:spacing w:line="276" w:lineRule="auto"/>
        <w:jc w:val="both"/>
        <w:textAlignment w:val="baseline"/>
        <w:rPr>
          <w:sz w:val="22"/>
          <w:szCs w:val="22"/>
        </w:rPr>
      </w:pPr>
      <w:r w:rsidRPr="00A6791E">
        <w:rPr>
          <w:sz w:val="22"/>
          <w:szCs w:val="22"/>
        </w:rPr>
        <w:t xml:space="preserve">umieszczonych w określonym przez Komisję Europejską wykazie wyrobów mających niewielkie znaczenie dla zdrowia i bezpieczeństwa, dla których producent wydał deklarację zgodności z uznanymi regułami wiedzy technicznej, albo </w:t>
      </w:r>
    </w:p>
    <w:p w:rsidR="00E03746" w:rsidRPr="00A6791E" w:rsidRDefault="00E03746" w:rsidP="006F5D8D">
      <w:pPr>
        <w:numPr>
          <w:ilvl w:val="0"/>
          <w:numId w:val="47"/>
        </w:numPr>
        <w:overflowPunct w:val="0"/>
        <w:autoSpaceDE w:val="0"/>
        <w:autoSpaceDN w:val="0"/>
        <w:adjustRightInd w:val="0"/>
        <w:spacing w:line="276" w:lineRule="auto"/>
        <w:jc w:val="both"/>
        <w:textAlignment w:val="baseline"/>
        <w:rPr>
          <w:sz w:val="22"/>
          <w:szCs w:val="22"/>
        </w:rPr>
      </w:pPr>
      <w:r w:rsidRPr="00A6791E">
        <w:rPr>
          <w:sz w:val="22"/>
          <w:szCs w:val="22"/>
        </w:rPr>
        <w:t>oznakowanych znakiem budowlanym, albo</w:t>
      </w:r>
    </w:p>
    <w:p w:rsidR="00E03746" w:rsidRPr="00A6791E" w:rsidRDefault="00E03746" w:rsidP="006F5D8D">
      <w:pPr>
        <w:numPr>
          <w:ilvl w:val="0"/>
          <w:numId w:val="47"/>
        </w:numPr>
        <w:overflowPunct w:val="0"/>
        <w:autoSpaceDE w:val="0"/>
        <w:autoSpaceDN w:val="0"/>
        <w:adjustRightInd w:val="0"/>
        <w:spacing w:line="276" w:lineRule="auto"/>
        <w:jc w:val="both"/>
        <w:textAlignment w:val="baseline"/>
        <w:rPr>
          <w:sz w:val="22"/>
          <w:szCs w:val="22"/>
        </w:rPr>
      </w:pPr>
      <w:r w:rsidRPr="00A6791E">
        <w:rPr>
          <w:sz w:val="22"/>
          <w:szCs w:val="22"/>
        </w:rPr>
        <w:t>wprowadzonych do obrotu legalnie w innym państwie członkows</w:t>
      </w:r>
      <w:r>
        <w:rPr>
          <w:sz w:val="22"/>
          <w:szCs w:val="22"/>
        </w:rPr>
        <w:t>kim Unii Europejskiej, nieobjętych</w:t>
      </w:r>
      <w:r w:rsidRPr="00A6791E">
        <w:rPr>
          <w:sz w:val="22"/>
          <w:szCs w:val="22"/>
        </w:rPr>
        <w:t xml:space="preserve"> zakresem przedmiotowym norm z</w:t>
      </w:r>
      <w:r w:rsidR="00A844A3">
        <w:rPr>
          <w:sz w:val="22"/>
          <w:szCs w:val="22"/>
        </w:rPr>
        <w:t xml:space="preserve">harmonizowanych lub wytycznych </w:t>
      </w:r>
      <w:r w:rsidRPr="00A6791E">
        <w:rPr>
          <w:sz w:val="22"/>
          <w:szCs w:val="22"/>
        </w:rPr>
        <w:t>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w:t>
      </w:r>
      <w:r>
        <w:rPr>
          <w:sz w:val="22"/>
          <w:szCs w:val="22"/>
        </w:rPr>
        <w:t xml:space="preserve"> </w:t>
      </w:r>
      <w:r w:rsidR="00A844A3">
        <w:rPr>
          <w:sz w:val="22"/>
          <w:szCs w:val="22"/>
        </w:rPr>
        <w:t xml:space="preserve">- </w:t>
      </w:r>
      <w:r w:rsidRPr="00A6791E">
        <w:rPr>
          <w:sz w:val="22"/>
          <w:szCs w:val="22"/>
        </w:rPr>
        <w:t>budowlanych, oraz zgodnie z zasadami wiedzy technicznej,</w:t>
      </w:r>
    </w:p>
    <w:p w:rsidR="00E03746" w:rsidRPr="006F5D8D" w:rsidRDefault="00E03746" w:rsidP="006F5D8D">
      <w:pPr>
        <w:numPr>
          <w:ilvl w:val="0"/>
          <w:numId w:val="37"/>
        </w:numPr>
        <w:overflowPunct w:val="0"/>
        <w:autoSpaceDE w:val="0"/>
        <w:autoSpaceDN w:val="0"/>
        <w:adjustRightInd w:val="0"/>
        <w:spacing w:line="276" w:lineRule="auto"/>
        <w:ind w:left="709"/>
        <w:jc w:val="both"/>
        <w:textAlignment w:val="baseline"/>
        <w:rPr>
          <w:sz w:val="22"/>
          <w:szCs w:val="22"/>
        </w:rPr>
      </w:pPr>
      <w:r w:rsidRPr="006F5D8D">
        <w:rPr>
          <w:sz w:val="22"/>
          <w:szCs w:val="22"/>
        </w:rPr>
        <w:t xml:space="preserve">opracować dokumentację powykonawczą </w:t>
      </w:r>
      <w:r w:rsidR="00015C89" w:rsidRPr="006F5D8D">
        <w:rPr>
          <w:sz w:val="22"/>
          <w:szCs w:val="22"/>
        </w:rPr>
        <w:t xml:space="preserve">niezbędną do końcowego odbioru robót i umożliwiającą ocenę prawidłowego wykonania przedmiotu umowy, pod rygorem odmowy dokonania odbioru przez Zamawiającego, </w:t>
      </w:r>
      <w:r w:rsidRPr="006F5D8D">
        <w:rPr>
          <w:sz w:val="22"/>
          <w:szCs w:val="22"/>
        </w:rPr>
        <w:t xml:space="preserve">i przekazać ją Zamawiającemu  </w:t>
      </w:r>
      <w:r w:rsidR="00A844A3" w:rsidRPr="006F5D8D">
        <w:rPr>
          <w:sz w:val="22"/>
          <w:szCs w:val="22"/>
        </w:rPr>
        <w:t>w</w:t>
      </w:r>
      <w:r w:rsidRPr="006F5D8D">
        <w:rPr>
          <w:sz w:val="22"/>
          <w:szCs w:val="22"/>
        </w:rPr>
        <w:t> 2 </w:t>
      </w:r>
      <w:r w:rsidR="00015C89" w:rsidRPr="006F5D8D">
        <w:rPr>
          <w:sz w:val="22"/>
          <w:szCs w:val="22"/>
        </w:rPr>
        <w:t>egzemplarzach</w:t>
      </w:r>
      <w:r w:rsidRPr="006F5D8D">
        <w:rPr>
          <w:sz w:val="22"/>
          <w:szCs w:val="22"/>
        </w:rPr>
        <w:t>,</w:t>
      </w:r>
    </w:p>
    <w:p w:rsidR="00E03746" w:rsidRPr="006F5D8D" w:rsidRDefault="00E03746" w:rsidP="006F5D8D">
      <w:pPr>
        <w:numPr>
          <w:ilvl w:val="0"/>
          <w:numId w:val="37"/>
        </w:numPr>
        <w:overflowPunct w:val="0"/>
        <w:autoSpaceDE w:val="0"/>
        <w:autoSpaceDN w:val="0"/>
        <w:adjustRightInd w:val="0"/>
        <w:spacing w:line="276" w:lineRule="auto"/>
        <w:ind w:left="709"/>
        <w:jc w:val="both"/>
        <w:textAlignment w:val="baseline"/>
        <w:rPr>
          <w:sz w:val="22"/>
          <w:szCs w:val="22"/>
        </w:rPr>
      </w:pPr>
      <w:r w:rsidRPr="006F5D8D">
        <w:rPr>
          <w:sz w:val="22"/>
          <w:szCs w:val="22"/>
        </w:rPr>
        <w:t xml:space="preserve"> zgłosić Zamawiającemu gotowość do odbioru przedmiotu umowy tak by zachować termin określony w § 2, przekazać przedmiot umowy Zamawiającemu, uczestniczyć w odbiorach pod rygorem ich dokonania przez Zamawiającego jednostronnie,</w:t>
      </w:r>
    </w:p>
    <w:p w:rsidR="00E03746" w:rsidRPr="006F5D8D" w:rsidRDefault="00E03746" w:rsidP="006F5D8D">
      <w:pPr>
        <w:numPr>
          <w:ilvl w:val="0"/>
          <w:numId w:val="37"/>
        </w:numPr>
        <w:overflowPunct w:val="0"/>
        <w:autoSpaceDE w:val="0"/>
        <w:autoSpaceDN w:val="0"/>
        <w:adjustRightInd w:val="0"/>
        <w:spacing w:after="120" w:line="276" w:lineRule="auto"/>
        <w:ind w:left="709" w:hanging="357"/>
        <w:jc w:val="both"/>
        <w:textAlignment w:val="baseline"/>
        <w:rPr>
          <w:sz w:val="22"/>
          <w:szCs w:val="22"/>
        </w:rPr>
      </w:pPr>
      <w:r w:rsidRPr="006F5D8D">
        <w:rPr>
          <w:sz w:val="22"/>
          <w:szCs w:val="22"/>
        </w:rPr>
        <w:t xml:space="preserve"> zdemontować obiekty tymczasowe i uporządkować teren budowy po zakończeniu robót.</w:t>
      </w:r>
    </w:p>
    <w:p w:rsidR="00A85E6E" w:rsidRPr="00E03746" w:rsidRDefault="00A844A3" w:rsidP="00E03746">
      <w:pPr>
        <w:spacing w:after="120" w:line="276" w:lineRule="auto"/>
        <w:jc w:val="both"/>
        <w:rPr>
          <w:sz w:val="22"/>
          <w:szCs w:val="22"/>
        </w:rPr>
      </w:pPr>
      <w:r>
        <w:rPr>
          <w:sz w:val="22"/>
          <w:szCs w:val="22"/>
        </w:rPr>
        <w:t>2</w:t>
      </w:r>
      <w:r w:rsidR="00F27C2B" w:rsidRPr="00E03746">
        <w:rPr>
          <w:sz w:val="22"/>
          <w:szCs w:val="22"/>
        </w:rPr>
        <w:t>.</w:t>
      </w:r>
      <w:r w:rsidR="006C794E" w:rsidRPr="00E03746">
        <w:rPr>
          <w:sz w:val="22"/>
          <w:szCs w:val="22"/>
        </w:rPr>
        <w:t xml:space="preserve"> </w:t>
      </w:r>
      <w:r w:rsidR="00A85E6E" w:rsidRPr="00E03746">
        <w:rPr>
          <w:sz w:val="22"/>
          <w:szCs w:val="22"/>
        </w:rPr>
        <w:t>Wykonawca ponosi odpowiedzialność za wszelkie działania i zaniechania osób, przy pomocy których realizuje przedmiot Umowy.</w:t>
      </w:r>
    </w:p>
    <w:p w:rsidR="0084659F" w:rsidRPr="00E03746" w:rsidRDefault="00A844A3" w:rsidP="00E03746">
      <w:pPr>
        <w:spacing w:after="120" w:line="276" w:lineRule="auto"/>
        <w:jc w:val="both"/>
        <w:rPr>
          <w:sz w:val="22"/>
          <w:szCs w:val="22"/>
        </w:rPr>
      </w:pPr>
      <w:r>
        <w:rPr>
          <w:sz w:val="22"/>
          <w:szCs w:val="22"/>
        </w:rPr>
        <w:t>3</w:t>
      </w:r>
      <w:r w:rsidR="00FC629A" w:rsidRPr="00E03746">
        <w:rPr>
          <w:sz w:val="22"/>
          <w:szCs w:val="22"/>
        </w:rPr>
        <w:t>.</w:t>
      </w:r>
      <w:r w:rsidR="006C794E" w:rsidRPr="00E03746">
        <w:rPr>
          <w:sz w:val="22"/>
          <w:szCs w:val="22"/>
        </w:rPr>
        <w:t xml:space="preserve"> </w:t>
      </w:r>
      <w:r w:rsidR="00FC629A" w:rsidRPr="00E03746">
        <w:rPr>
          <w:sz w:val="22"/>
          <w:szCs w:val="22"/>
        </w:rPr>
        <w:t>Wykonawca</w:t>
      </w:r>
      <w:r w:rsidR="0084659F" w:rsidRPr="00E03746">
        <w:rPr>
          <w:sz w:val="22"/>
          <w:szCs w:val="22"/>
        </w:rPr>
        <w:t xml:space="preserve"> oświadcza, iż </w:t>
      </w:r>
      <w:r w:rsidR="00F27C2B" w:rsidRPr="00E03746">
        <w:rPr>
          <w:sz w:val="22"/>
          <w:szCs w:val="22"/>
        </w:rPr>
        <w:t>on oraz osoby,</w:t>
      </w:r>
      <w:r w:rsidR="006C794E" w:rsidRPr="00E03746">
        <w:rPr>
          <w:sz w:val="22"/>
          <w:szCs w:val="22"/>
        </w:rPr>
        <w:t xml:space="preserve"> </w:t>
      </w:r>
      <w:r w:rsidR="00F27C2B" w:rsidRPr="00E03746">
        <w:rPr>
          <w:sz w:val="22"/>
          <w:szCs w:val="22"/>
        </w:rPr>
        <w:t>o których mowa w ust.</w:t>
      </w:r>
      <w:r>
        <w:rPr>
          <w:sz w:val="22"/>
          <w:szCs w:val="22"/>
        </w:rPr>
        <w:t>2</w:t>
      </w:r>
      <w:r w:rsidR="00E03746">
        <w:rPr>
          <w:sz w:val="22"/>
          <w:szCs w:val="22"/>
        </w:rPr>
        <w:t>,</w:t>
      </w:r>
      <w:r w:rsidR="00F27C2B" w:rsidRPr="00E03746">
        <w:rPr>
          <w:sz w:val="22"/>
          <w:szCs w:val="22"/>
        </w:rPr>
        <w:t xml:space="preserve">  </w:t>
      </w:r>
      <w:r w:rsidR="0084659F" w:rsidRPr="00E03746">
        <w:rPr>
          <w:sz w:val="22"/>
          <w:szCs w:val="22"/>
        </w:rPr>
        <w:t>posiad</w:t>
      </w:r>
      <w:r w:rsidR="00F27C2B" w:rsidRPr="00E03746">
        <w:rPr>
          <w:sz w:val="22"/>
          <w:szCs w:val="22"/>
        </w:rPr>
        <w:t>ają</w:t>
      </w:r>
      <w:r w:rsidR="0084659F" w:rsidRPr="00E03746">
        <w:rPr>
          <w:sz w:val="22"/>
          <w:szCs w:val="22"/>
        </w:rPr>
        <w:t xml:space="preserve"> wszelkie kwalifikacje wymagane do prawidłowego wykonania przedmiotu umowy i zobowiązuje się wykonać prace objęte przedmiotem umowy z należytą starannością </w:t>
      </w:r>
      <w:r w:rsidR="001F73FA" w:rsidRPr="00E03746">
        <w:rPr>
          <w:sz w:val="22"/>
          <w:szCs w:val="22"/>
        </w:rPr>
        <w:t xml:space="preserve"> i normam</w:t>
      </w:r>
      <w:r w:rsidR="00A7232B" w:rsidRPr="00E03746">
        <w:rPr>
          <w:sz w:val="22"/>
          <w:szCs w:val="22"/>
        </w:rPr>
        <w:t>i obowiązującymi w tym zakresie</w:t>
      </w:r>
      <w:r w:rsidR="001F73FA" w:rsidRPr="00E03746">
        <w:rPr>
          <w:sz w:val="22"/>
          <w:szCs w:val="22"/>
        </w:rPr>
        <w:t>.</w:t>
      </w:r>
    </w:p>
    <w:p w:rsidR="00D41844" w:rsidRPr="00E03746" w:rsidRDefault="00A844A3" w:rsidP="00E03746">
      <w:pPr>
        <w:spacing w:after="120" w:line="276" w:lineRule="auto"/>
        <w:jc w:val="both"/>
        <w:rPr>
          <w:sz w:val="22"/>
          <w:szCs w:val="22"/>
        </w:rPr>
      </w:pPr>
      <w:r>
        <w:rPr>
          <w:sz w:val="22"/>
          <w:szCs w:val="22"/>
        </w:rPr>
        <w:t>4</w:t>
      </w:r>
      <w:r w:rsidR="0084659F" w:rsidRPr="00E03746">
        <w:rPr>
          <w:sz w:val="22"/>
          <w:szCs w:val="22"/>
        </w:rPr>
        <w:t>.</w:t>
      </w:r>
      <w:r w:rsidR="006C794E" w:rsidRPr="00E03746">
        <w:rPr>
          <w:sz w:val="22"/>
          <w:szCs w:val="22"/>
        </w:rPr>
        <w:t xml:space="preserve"> </w:t>
      </w:r>
      <w:r w:rsidR="00FC629A" w:rsidRPr="00E03746">
        <w:rPr>
          <w:sz w:val="22"/>
          <w:szCs w:val="22"/>
        </w:rPr>
        <w:t>Wykonawca</w:t>
      </w:r>
      <w:r w:rsidR="0084659F" w:rsidRPr="00E03746">
        <w:rPr>
          <w:sz w:val="22"/>
          <w:szCs w:val="22"/>
        </w:rPr>
        <w:t xml:space="preserve"> </w:t>
      </w:r>
      <w:r w:rsidR="00F27C2B" w:rsidRPr="00E03746">
        <w:rPr>
          <w:sz w:val="22"/>
          <w:szCs w:val="22"/>
        </w:rPr>
        <w:t xml:space="preserve">zabezpiecza we własnym zakresie teren robót i </w:t>
      </w:r>
      <w:r w:rsidR="0084659F" w:rsidRPr="00E03746">
        <w:rPr>
          <w:sz w:val="22"/>
          <w:szCs w:val="22"/>
        </w:rPr>
        <w:t>zobowiązuje się do</w:t>
      </w:r>
      <w:r w:rsidR="00E03746">
        <w:rPr>
          <w:sz w:val="22"/>
          <w:szCs w:val="22"/>
        </w:rPr>
        <w:t xml:space="preserve"> przestrzegania przepisów BHP, p.</w:t>
      </w:r>
      <w:r w:rsidR="0084659F" w:rsidRPr="00E03746">
        <w:rPr>
          <w:sz w:val="22"/>
          <w:szCs w:val="22"/>
        </w:rPr>
        <w:t xml:space="preserve">poż i innych obowiązujących </w:t>
      </w:r>
      <w:r w:rsidR="00FC629A" w:rsidRPr="00E03746">
        <w:rPr>
          <w:sz w:val="22"/>
          <w:szCs w:val="22"/>
        </w:rPr>
        <w:t>u Zamawiającego</w:t>
      </w:r>
      <w:r w:rsidR="00CC6515" w:rsidRPr="00E03746">
        <w:rPr>
          <w:sz w:val="22"/>
          <w:szCs w:val="22"/>
        </w:rPr>
        <w:t>.</w:t>
      </w:r>
    </w:p>
    <w:p w:rsidR="00A7232B" w:rsidRPr="00E03746" w:rsidRDefault="00A844A3" w:rsidP="00E03746">
      <w:pPr>
        <w:spacing w:after="120" w:line="276" w:lineRule="auto"/>
        <w:jc w:val="both"/>
        <w:rPr>
          <w:sz w:val="22"/>
          <w:szCs w:val="22"/>
        </w:rPr>
      </w:pPr>
      <w:r>
        <w:rPr>
          <w:sz w:val="22"/>
          <w:szCs w:val="22"/>
        </w:rPr>
        <w:t>5</w:t>
      </w:r>
      <w:r w:rsidR="000E2B60" w:rsidRPr="00E03746">
        <w:rPr>
          <w:sz w:val="22"/>
          <w:szCs w:val="22"/>
        </w:rPr>
        <w:t>.</w:t>
      </w:r>
      <w:r w:rsidR="00A7232B" w:rsidRPr="00E03746">
        <w:rPr>
          <w:sz w:val="22"/>
          <w:szCs w:val="22"/>
        </w:rPr>
        <w:t xml:space="preserve"> Wykonawca, jako wytwórca odpadów w rozumieniu art. 3 ust. 1 pkt. 32</w:t>
      </w:r>
      <w:r w:rsidR="00FD1FC6">
        <w:rPr>
          <w:sz w:val="22"/>
          <w:szCs w:val="22"/>
        </w:rPr>
        <w:t xml:space="preserve"> ustawy o odpadach z dnia 14 grudnia 2012 r.</w:t>
      </w:r>
      <w:r w:rsidR="00A7232B" w:rsidRPr="00E03746">
        <w:rPr>
          <w:sz w:val="22"/>
          <w:szCs w:val="22"/>
        </w:rPr>
        <w:t xml:space="preserve"> (</w:t>
      </w:r>
      <w:r w:rsidR="00FD1FC6">
        <w:rPr>
          <w:sz w:val="22"/>
          <w:szCs w:val="22"/>
        </w:rPr>
        <w:t xml:space="preserve">t. j. </w:t>
      </w:r>
      <w:r w:rsidR="00A7232B" w:rsidRPr="00E03746">
        <w:rPr>
          <w:sz w:val="22"/>
          <w:szCs w:val="22"/>
        </w:rPr>
        <w:t xml:space="preserve">Dz. U. </w:t>
      </w:r>
      <w:r w:rsidR="00FD1FC6">
        <w:rPr>
          <w:sz w:val="22"/>
          <w:szCs w:val="22"/>
        </w:rPr>
        <w:t xml:space="preserve">z </w:t>
      </w:r>
      <w:r w:rsidR="00A7232B" w:rsidRPr="00E03746">
        <w:rPr>
          <w:sz w:val="22"/>
          <w:szCs w:val="22"/>
        </w:rPr>
        <w:t>201</w:t>
      </w:r>
      <w:r w:rsidR="00FD1FC6">
        <w:rPr>
          <w:sz w:val="22"/>
          <w:szCs w:val="22"/>
        </w:rPr>
        <w:t>8</w:t>
      </w:r>
      <w:r w:rsidR="006651CD">
        <w:rPr>
          <w:sz w:val="22"/>
          <w:szCs w:val="22"/>
        </w:rPr>
        <w:t xml:space="preserve"> r.</w:t>
      </w:r>
      <w:r w:rsidR="00FD1FC6">
        <w:rPr>
          <w:sz w:val="22"/>
          <w:szCs w:val="22"/>
        </w:rPr>
        <w:t xml:space="preserve"> poz. 21</w:t>
      </w:r>
      <w:r w:rsidR="00A7232B" w:rsidRPr="00E03746">
        <w:rPr>
          <w:sz w:val="22"/>
          <w:szCs w:val="22"/>
        </w:rPr>
        <w:t>) ma obowiązek zagospodarowania odpadów powstałych podczas realizacji zamówienia zgodnie z wyżej wymienioną ustawą, u</w:t>
      </w:r>
      <w:r w:rsidR="00FD1FC6">
        <w:rPr>
          <w:sz w:val="22"/>
          <w:szCs w:val="22"/>
        </w:rPr>
        <w:t xml:space="preserve">stawą z dnia 27 kwietnia </w:t>
      </w:r>
      <w:r w:rsidR="00A7232B" w:rsidRPr="00E03746">
        <w:rPr>
          <w:sz w:val="22"/>
          <w:szCs w:val="22"/>
        </w:rPr>
        <w:t>2001 r. Prawo Oc</w:t>
      </w:r>
      <w:r w:rsidR="006651CD">
        <w:rPr>
          <w:sz w:val="22"/>
          <w:szCs w:val="22"/>
        </w:rPr>
        <w:t>hrony Środowiska (t</w:t>
      </w:r>
      <w:r w:rsidR="00FD1FC6">
        <w:rPr>
          <w:sz w:val="22"/>
          <w:szCs w:val="22"/>
        </w:rPr>
        <w:t xml:space="preserve">. </w:t>
      </w:r>
      <w:r w:rsidR="006651CD">
        <w:rPr>
          <w:sz w:val="22"/>
          <w:szCs w:val="22"/>
        </w:rPr>
        <w:t xml:space="preserve">j. </w:t>
      </w:r>
      <w:r w:rsidR="00A7232B" w:rsidRPr="00E03746">
        <w:rPr>
          <w:sz w:val="22"/>
          <w:szCs w:val="22"/>
        </w:rPr>
        <w:t xml:space="preserve">Dz. U. </w:t>
      </w:r>
      <w:r w:rsidR="00FD1FC6">
        <w:rPr>
          <w:sz w:val="22"/>
          <w:szCs w:val="22"/>
        </w:rPr>
        <w:t>z 2017 r. poz. 519</w:t>
      </w:r>
      <w:r w:rsidR="00A7232B" w:rsidRPr="00E03746">
        <w:rPr>
          <w:sz w:val="22"/>
          <w:szCs w:val="22"/>
        </w:rPr>
        <w:t>), ustawą z dnia 13 września 1996 r. o</w:t>
      </w:r>
      <w:r w:rsidR="006651CD">
        <w:rPr>
          <w:sz w:val="22"/>
          <w:szCs w:val="22"/>
        </w:rPr>
        <w:t> </w:t>
      </w:r>
      <w:r w:rsidR="00A7232B" w:rsidRPr="00E03746">
        <w:rPr>
          <w:sz w:val="22"/>
          <w:szCs w:val="22"/>
        </w:rPr>
        <w:t>utrzymaniu czystości i porzą</w:t>
      </w:r>
      <w:r w:rsidR="00FD1FC6">
        <w:rPr>
          <w:sz w:val="22"/>
          <w:szCs w:val="22"/>
        </w:rPr>
        <w:t>dku w gminach (tj. Dz. U. z 2017 r., poz. 1289</w:t>
      </w:r>
      <w:r w:rsidR="00A7232B" w:rsidRPr="00E03746">
        <w:rPr>
          <w:sz w:val="22"/>
          <w:szCs w:val="22"/>
        </w:rPr>
        <w:t>). Wykonawca przedstawi Zamawiającemu potwierdzenie zagospodarowania odpadów, dołączając je do dokumentacji powykonawczej. Magazynowanie odpadów powstających podczas realizacji inwestycji może odbywać się jedynie na terenie, do którego ich wytwórca ma tytuł prawny, zgodn</w:t>
      </w:r>
      <w:r w:rsidR="00FD1FC6">
        <w:rPr>
          <w:sz w:val="22"/>
          <w:szCs w:val="22"/>
        </w:rPr>
        <w:t xml:space="preserve">ie z art. 25 ustawy z dnia 14 grudnia </w:t>
      </w:r>
      <w:r w:rsidR="00A7232B" w:rsidRPr="00E03746">
        <w:rPr>
          <w:sz w:val="22"/>
          <w:szCs w:val="22"/>
        </w:rPr>
        <w:t xml:space="preserve">2012 r. o </w:t>
      </w:r>
      <w:r w:rsidR="00FD1FC6">
        <w:rPr>
          <w:sz w:val="22"/>
          <w:szCs w:val="22"/>
        </w:rPr>
        <w:t>odpadach</w:t>
      </w:r>
      <w:r w:rsidR="00A7232B" w:rsidRPr="00E03746">
        <w:rPr>
          <w:sz w:val="22"/>
          <w:szCs w:val="22"/>
        </w:rPr>
        <w:t>. W cenie ryczałtowej Wykonawca ma obowiązek uwzględnić miejsce, odległość, koszt wywozu, składowania i utylizacji odpadów.</w:t>
      </w:r>
    </w:p>
    <w:p w:rsidR="00E03746" w:rsidRPr="00E03746" w:rsidRDefault="009C4BD1" w:rsidP="00E03746">
      <w:pPr>
        <w:spacing w:after="120" w:line="276" w:lineRule="auto"/>
        <w:jc w:val="both"/>
        <w:rPr>
          <w:sz w:val="22"/>
          <w:szCs w:val="22"/>
        </w:rPr>
      </w:pPr>
      <w:r>
        <w:rPr>
          <w:sz w:val="22"/>
          <w:szCs w:val="22"/>
        </w:rPr>
        <w:t>6</w:t>
      </w:r>
      <w:r w:rsidR="00A844A3">
        <w:rPr>
          <w:sz w:val="22"/>
          <w:szCs w:val="22"/>
        </w:rPr>
        <w:t xml:space="preserve">. </w:t>
      </w:r>
      <w:r w:rsidR="00E03746" w:rsidRPr="00E03746">
        <w:rPr>
          <w:sz w:val="22"/>
          <w:szCs w:val="22"/>
        </w:rPr>
        <w:t>Zamawiający żąda, aby przed przystąp</w:t>
      </w:r>
      <w:r w:rsidR="000F3992">
        <w:rPr>
          <w:sz w:val="22"/>
          <w:szCs w:val="22"/>
        </w:rPr>
        <w:t>ieniem do wykonania zamówienia W</w:t>
      </w:r>
      <w:r w:rsidR="00E03746" w:rsidRPr="00E03746">
        <w:rPr>
          <w:sz w:val="22"/>
          <w:szCs w:val="22"/>
        </w:rPr>
        <w:t>ykonawca, o ile są już znane, podał nazwy albo imiona i nazwiska oraz dane kontaktowe podwykonawców i osób do kontaktu z nimi, zaangażowanych w roboty budowlane lub usługi, które mają być wykonane w</w:t>
      </w:r>
      <w:r w:rsidR="000F3992">
        <w:rPr>
          <w:sz w:val="22"/>
          <w:szCs w:val="22"/>
        </w:rPr>
        <w:t> </w:t>
      </w:r>
      <w:r w:rsidR="00E03746" w:rsidRPr="00E03746">
        <w:rPr>
          <w:sz w:val="22"/>
          <w:szCs w:val="22"/>
        </w:rPr>
        <w:t xml:space="preserve">miejscu podległym bezpośrednio nadzorowi Zamawiającego. Wykonawca powiadomi Zamawiającego o wszelkich zmianach danych, o których mowa w zdaniu pierwszym, w trakcie realizacji zamówienia, a </w:t>
      </w:r>
      <w:r w:rsidR="00E03746" w:rsidRPr="00E03746">
        <w:rPr>
          <w:sz w:val="22"/>
          <w:szCs w:val="22"/>
        </w:rPr>
        <w:lastRenderedPageBreak/>
        <w:t>także przekaże informacje na temat nowych podwykonawców, którym w</w:t>
      </w:r>
      <w:r w:rsidR="000F3992">
        <w:rPr>
          <w:sz w:val="22"/>
          <w:szCs w:val="22"/>
        </w:rPr>
        <w:t> </w:t>
      </w:r>
      <w:r w:rsidR="00E03746" w:rsidRPr="00E03746">
        <w:rPr>
          <w:sz w:val="22"/>
          <w:szCs w:val="22"/>
        </w:rPr>
        <w:t>późniejszym okresie zamierza powierzyć realizację robót budowlanych lub usług.</w:t>
      </w:r>
    </w:p>
    <w:p w:rsidR="00E03746" w:rsidRPr="00E03746" w:rsidRDefault="009C4BD1" w:rsidP="00E03746">
      <w:pPr>
        <w:spacing w:after="120" w:line="276" w:lineRule="auto"/>
        <w:jc w:val="both"/>
        <w:rPr>
          <w:sz w:val="22"/>
          <w:szCs w:val="22"/>
        </w:rPr>
      </w:pPr>
      <w:r>
        <w:rPr>
          <w:sz w:val="22"/>
          <w:szCs w:val="22"/>
        </w:rPr>
        <w:t>7</w:t>
      </w:r>
      <w:r w:rsidR="00A844A3">
        <w:rPr>
          <w:sz w:val="22"/>
          <w:szCs w:val="22"/>
        </w:rPr>
        <w:t xml:space="preserve">. </w:t>
      </w:r>
      <w:r w:rsidR="00E03746" w:rsidRPr="00E03746">
        <w:rPr>
          <w:sz w:val="22"/>
          <w:szCs w:val="22"/>
        </w:rPr>
        <w:t xml:space="preserve">Wykonawca jest zobowiązany do zgłaszania Zamawiającemu zdarzeń wypadkowych, chorób zawodowych oraz zdarzeń potencjalnie wypadkowych występujących u swoich pracowników oraz podwykonawców. </w:t>
      </w:r>
    </w:p>
    <w:p w:rsidR="00E03746" w:rsidRPr="00E03746" w:rsidRDefault="009C4BD1" w:rsidP="00E03746">
      <w:pPr>
        <w:spacing w:after="120" w:line="276" w:lineRule="auto"/>
        <w:jc w:val="both"/>
        <w:rPr>
          <w:sz w:val="22"/>
          <w:szCs w:val="22"/>
        </w:rPr>
      </w:pPr>
      <w:r>
        <w:rPr>
          <w:sz w:val="22"/>
          <w:szCs w:val="22"/>
        </w:rPr>
        <w:t>8</w:t>
      </w:r>
      <w:r w:rsidR="00A844A3">
        <w:rPr>
          <w:sz w:val="22"/>
          <w:szCs w:val="22"/>
        </w:rPr>
        <w:t xml:space="preserve">. </w:t>
      </w:r>
      <w:r w:rsidR="00E03746" w:rsidRPr="00E03746">
        <w:rPr>
          <w:sz w:val="22"/>
          <w:szCs w:val="22"/>
        </w:rPr>
        <w:t>Zamawiający zastrzega sobie prawo do kontroli, na każdym etapie realizacji przedmiotu umowy, przestrzegania przepisów BHP i ppoż. przez pracowników Wykonawcy i podwykonawcy.</w:t>
      </w:r>
    </w:p>
    <w:p w:rsidR="00256BCE" w:rsidRPr="00E03746" w:rsidRDefault="009C4BD1" w:rsidP="009C4BD1">
      <w:pPr>
        <w:spacing w:after="120" w:line="276" w:lineRule="auto"/>
        <w:jc w:val="both"/>
        <w:rPr>
          <w:sz w:val="22"/>
          <w:szCs w:val="22"/>
        </w:rPr>
      </w:pPr>
      <w:r>
        <w:rPr>
          <w:sz w:val="22"/>
          <w:szCs w:val="22"/>
        </w:rPr>
        <w:t>9</w:t>
      </w:r>
      <w:r w:rsidR="00A844A3">
        <w:rPr>
          <w:sz w:val="22"/>
          <w:szCs w:val="22"/>
        </w:rPr>
        <w:t xml:space="preserve">. </w:t>
      </w:r>
      <w:r w:rsidR="00E03746" w:rsidRPr="00A6791E">
        <w:rPr>
          <w:sz w:val="22"/>
          <w:szCs w:val="22"/>
        </w:rPr>
        <w:t>Zamawiający zapewnia nadzór inwestorski.</w:t>
      </w:r>
    </w:p>
    <w:p w:rsidR="00773B2B" w:rsidRDefault="00FC629A" w:rsidP="00E03746">
      <w:pPr>
        <w:tabs>
          <w:tab w:val="left" w:pos="2550"/>
          <w:tab w:val="center" w:pos="4536"/>
        </w:tabs>
        <w:spacing w:line="276" w:lineRule="auto"/>
        <w:jc w:val="both"/>
        <w:rPr>
          <w:sz w:val="22"/>
          <w:szCs w:val="22"/>
        </w:rPr>
      </w:pPr>
      <w:r w:rsidRPr="00E03746">
        <w:rPr>
          <w:sz w:val="22"/>
          <w:szCs w:val="22"/>
        </w:rPr>
        <w:tab/>
      </w:r>
      <w:r w:rsidRPr="00E03746">
        <w:rPr>
          <w:sz w:val="22"/>
          <w:szCs w:val="22"/>
        </w:rPr>
        <w:tab/>
      </w:r>
      <w:r w:rsidR="00300448" w:rsidRPr="00E03746">
        <w:rPr>
          <w:sz w:val="22"/>
          <w:szCs w:val="22"/>
        </w:rPr>
        <w:t>§ 5</w:t>
      </w:r>
    </w:p>
    <w:p w:rsidR="00D0351E" w:rsidRPr="00E03746" w:rsidRDefault="00D0351E" w:rsidP="00E03746">
      <w:pPr>
        <w:tabs>
          <w:tab w:val="left" w:pos="2550"/>
          <w:tab w:val="center" w:pos="4536"/>
        </w:tabs>
        <w:spacing w:line="276" w:lineRule="auto"/>
        <w:jc w:val="both"/>
        <w:rPr>
          <w:sz w:val="22"/>
          <w:szCs w:val="22"/>
        </w:rPr>
      </w:pPr>
    </w:p>
    <w:p w:rsidR="00300448" w:rsidRPr="00015C89" w:rsidRDefault="00FC629A" w:rsidP="00E03746">
      <w:pPr>
        <w:spacing w:line="276" w:lineRule="auto"/>
        <w:jc w:val="both"/>
        <w:rPr>
          <w:sz w:val="22"/>
          <w:szCs w:val="22"/>
        </w:rPr>
      </w:pPr>
      <w:r w:rsidRPr="00015C89">
        <w:rPr>
          <w:sz w:val="22"/>
          <w:szCs w:val="22"/>
        </w:rPr>
        <w:t>1. W przypadku wystąpienia wad w przedmiocie umowy strony sporządzą pisemny protokół</w:t>
      </w:r>
      <w:r w:rsidR="00300448" w:rsidRPr="00015C89">
        <w:rPr>
          <w:sz w:val="22"/>
          <w:szCs w:val="22"/>
        </w:rPr>
        <w:t>.</w:t>
      </w:r>
    </w:p>
    <w:p w:rsidR="00015C89" w:rsidRPr="00015C89" w:rsidRDefault="00416F56" w:rsidP="00015C89">
      <w:pPr>
        <w:spacing w:line="276" w:lineRule="auto"/>
        <w:jc w:val="both"/>
        <w:rPr>
          <w:sz w:val="22"/>
          <w:szCs w:val="22"/>
          <w:highlight w:val="yellow"/>
        </w:rPr>
      </w:pPr>
      <w:r w:rsidRPr="00015C89">
        <w:rPr>
          <w:sz w:val="22"/>
          <w:szCs w:val="22"/>
        </w:rPr>
        <w:t>2.</w:t>
      </w:r>
      <w:r w:rsidR="00015C89" w:rsidRPr="00015C89">
        <w:rPr>
          <w:sz w:val="22"/>
          <w:szCs w:val="22"/>
        </w:rPr>
        <w:t xml:space="preserve"> Zamawiający może dokonać odbioru przedmiotu umowy z zastrzeżeniem co do stwierdzonych przy odbiorze wad w ten sposób, że zażąda ich usunięcia – jeżeli wady są nieistotne i nadają się do niezwłocznego usunięcia. W tym celu Zamawiający wyznaczy Wykonawcy odpowiedni termin na piśmie, którego nie dochowanie spowoduje naliczenie kary umownej, o której mowa w § 7. </w:t>
      </w:r>
    </w:p>
    <w:p w:rsidR="00015C89" w:rsidRPr="00015C89" w:rsidRDefault="00015C89" w:rsidP="00015C89">
      <w:pPr>
        <w:spacing w:line="276" w:lineRule="auto"/>
        <w:jc w:val="both"/>
        <w:rPr>
          <w:sz w:val="22"/>
          <w:szCs w:val="22"/>
        </w:rPr>
      </w:pPr>
      <w:r w:rsidRPr="00015C89">
        <w:rPr>
          <w:sz w:val="22"/>
          <w:szCs w:val="22"/>
        </w:rPr>
        <w:t xml:space="preserve">3. Zamawiający obniży wynagrodzenie Wykonawcy, jeżeli istotne wady usunąć się nie dadzą lub z okoliczności wynika, że Wykonawca nie zdoła ich usunąć lub w przypadku, gdy Wykonawca nie usunął nieistotnych wad w wyznaczonym przez Zamawiającego terminie. Obniżka wynagrodzenia odpowiadać będzie wartości nieusuniętych wad (tj. poniesionych przez Zamawiającego kosztów wykonania zastępczego, o których mowa w ust. 4). </w:t>
      </w:r>
    </w:p>
    <w:p w:rsidR="00BB0E15" w:rsidRPr="00015C89" w:rsidRDefault="00015C89" w:rsidP="000F3992">
      <w:pPr>
        <w:numPr>
          <w:ilvl w:val="0"/>
          <w:numId w:val="46"/>
        </w:numPr>
        <w:spacing w:line="276" w:lineRule="auto"/>
        <w:ind w:left="0" w:firstLine="0"/>
        <w:jc w:val="both"/>
        <w:rPr>
          <w:sz w:val="22"/>
          <w:szCs w:val="22"/>
        </w:rPr>
      </w:pPr>
      <w:r w:rsidRPr="00015C89">
        <w:rPr>
          <w:sz w:val="22"/>
          <w:szCs w:val="22"/>
        </w:rPr>
        <w:t>Niezależnie od rygoru wskazanego w ust. 3, w przypadku, gdy Wykonawca odmówi usunięcia wad lub nie usunie ich w terminie wyznaczonym przez Zamawiającego lub też z okoliczności wynika, iż nie zdoła ich usunąć w tym terminie, Zamawiający ma prawo zlecić usunięcie tych wad osobie trzeciej na koszt i ryzyko Wykonawcy oraz potrącić koszty zastępczego usunięcia wad z wynagrodzenia Wykonawcy, na co Wykonawca wyraża zgodę.</w:t>
      </w:r>
    </w:p>
    <w:p w:rsidR="00015C89" w:rsidRPr="00015C89" w:rsidRDefault="00015C89" w:rsidP="00015C89">
      <w:pPr>
        <w:spacing w:line="276" w:lineRule="auto"/>
        <w:jc w:val="both"/>
        <w:rPr>
          <w:sz w:val="22"/>
          <w:szCs w:val="22"/>
          <w:highlight w:val="yellow"/>
        </w:rPr>
      </w:pPr>
    </w:p>
    <w:p w:rsidR="005075C0" w:rsidRDefault="003F3029" w:rsidP="00E03746">
      <w:pPr>
        <w:spacing w:line="276" w:lineRule="auto"/>
        <w:jc w:val="center"/>
        <w:rPr>
          <w:sz w:val="22"/>
          <w:szCs w:val="22"/>
        </w:rPr>
      </w:pPr>
      <w:r w:rsidRPr="00E03746">
        <w:rPr>
          <w:sz w:val="22"/>
          <w:szCs w:val="22"/>
        </w:rPr>
        <w:t>§ 6</w:t>
      </w:r>
    </w:p>
    <w:p w:rsidR="00D0351E" w:rsidRPr="00E03746" w:rsidRDefault="00D0351E" w:rsidP="00E03746">
      <w:pPr>
        <w:spacing w:line="276" w:lineRule="auto"/>
        <w:jc w:val="center"/>
        <w:rPr>
          <w:sz w:val="22"/>
          <w:szCs w:val="22"/>
        </w:rPr>
      </w:pPr>
    </w:p>
    <w:p w:rsidR="003F3029" w:rsidRPr="00E03746" w:rsidRDefault="005075C0" w:rsidP="00E03746">
      <w:pPr>
        <w:spacing w:line="276" w:lineRule="auto"/>
        <w:jc w:val="both"/>
        <w:rPr>
          <w:sz w:val="22"/>
          <w:szCs w:val="22"/>
        </w:rPr>
      </w:pPr>
      <w:r w:rsidRPr="00E03746">
        <w:rPr>
          <w:sz w:val="22"/>
          <w:szCs w:val="22"/>
        </w:rPr>
        <w:t>1.</w:t>
      </w:r>
      <w:r w:rsidR="000E2B60" w:rsidRPr="00E03746">
        <w:rPr>
          <w:sz w:val="22"/>
          <w:szCs w:val="22"/>
        </w:rPr>
        <w:t xml:space="preserve"> </w:t>
      </w:r>
      <w:r w:rsidR="003F3029" w:rsidRPr="00E03746">
        <w:rPr>
          <w:sz w:val="22"/>
          <w:szCs w:val="22"/>
        </w:rPr>
        <w:t xml:space="preserve">Na przedmiot </w:t>
      </w:r>
      <w:r w:rsidR="00D82C0D" w:rsidRPr="00E03746">
        <w:rPr>
          <w:sz w:val="22"/>
          <w:szCs w:val="22"/>
        </w:rPr>
        <w:t>u</w:t>
      </w:r>
      <w:r w:rsidR="003F3029" w:rsidRPr="00E03746">
        <w:rPr>
          <w:sz w:val="22"/>
          <w:szCs w:val="22"/>
        </w:rPr>
        <w:t>mowy Wykonawca udziela 36-miesięcznej gwarancji jakości. Bieg terminu gwarancji rozpoczyna się w dniu następnym po odbiorze końcowym przedmiotu umowy. Gwarancja obejmuje wady ma</w:t>
      </w:r>
      <w:r w:rsidR="006C794E" w:rsidRPr="00E03746">
        <w:rPr>
          <w:sz w:val="22"/>
          <w:szCs w:val="22"/>
        </w:rPr>
        <w:t>teriałowe oraz wady w wykonaniu</w:t>
      </w:r>
      <w:r w:rsidR="003F3029" w:rsidRPr="00E03746">
        <w:rPr>
          <w:sz w:val="22"/>
          <w:szCs w:val="22"/>
        </w:rPr>
        <w:t>.</w:t>
      </w:r>
    </w:p>
    <w:p w:rsidR="005C6E8D" w:rsidRPr="00E03746" w:rsidRDefault="005C6E8D" w:rsidP="00E03746">
      <w:pPr>
        <w:spacing w:line="276" w:lineRule="auto"/>
        <w:jc w:val="both"/>
        <w:rPr>
          <w:sz w:val="22"/>
          <w:szCs w:val="22"/>
        </w:rPr>
      </w:pPr>
      <w:r w:rsidRPr="00E03746">
        <w:rPr>
          <w:sz w:val="22"/>
          <w:szCs w:val="22"/>
        </w:rPr>
        <w:t>2.</w:t>
      </w:r>
      <w:r w:rsidR="000E2B60" w:rsidRPr="00E03746">
        <w:rPr>
          <w:sz w:val="22"/>
          <w:szCs w:val="22"/>
        </w:rPr>
        <w:t xml:space="preserve"> </w:t>
      </w:r>
      <w:r w:rsidRPr="00E03746">
        <w:rPr>
          <w:sz w:val="22"/>
          <w:szCs w:val="22"/>
        </w:rPr>
        <w:t>Na przedmiot umowy Wykonawca udziela 36-miesięcznej rękojmi.</w:t>
      </w:r>
      <w:r w:rsidR="00A51056" w:rsidRPr="00E03746">
        <w:rPr>
          <w:sz w:val="22"/>
          <w:szCs w:val="22"/>
        </w:rPr>
        <w:t xml:space="preserve"> </w:t>
      </w:r>
      <w:r w:rsidRPr="00E03746">
        <w:rPr>
          <w:sz w:val="22"/>
          <w:szCs w:val="22"/>
        </w:rPr>
        <w:t xml:space="preserve">Bieg terminu rękojmi rozpoczyna się w dniu następnym po odbiorze końcowym przedmiotu umowy. </w:t>
      </w:r>
    </w:p>
    <w:p w:rsidR="005075C0" w:rsidRPr="00E03746" w:rsidRDefault="005C6E8D" w:rsidP="00E03746">
      <w:pPr>
        <w:spacing w:line="276" w:lineRule="auto"/>
        <w:jc w:val="both"/>
        <w:rPr>
          <w:sz w:val="22"/>
          <w:szCs w:val="22"/>
        </w:rPr>
      </w:pPr>
      <w:r w:rsidRPr="00E03746">
        <w:rPr>
          <w:sz w:val="22"/>
          <w:szCs w:val="22"/>
        </w:rPr>
        <w:t>3.</w:t>
      </w:r>
      <w:r w:rsidR="000E2B60" w:rsidRPr="00E03746">
        <w:rPr>
          <w:sz w:val="22"/>
          <w:szCs w:val="22"/>
        </w:rPr>
        <w:t xml:space="preserve"> </w:t>
      </w:r>
      <w:r w:rsidR="005075C0" w:rsidRPr="00E03746">
        <w:rPr>
          <w:sz w:val="22"/>
          <w:szCs w:val="22"/>
        </w:rPr>
        <w:t>W okresie rękojmi lub gwarancji Wykonawca zobowiązuje się do</w:t>
      </w:r>
      <w:r w:rsidR="00781A87" w:rsidRPr="00E03746">
        <w:rPr>
          <w:sz w:val="22"/>
          <w:szCs w:val="22"/>
        </w:rPr>
        <w:t xml:space="preserve"> nieodpłatnego </w:t>
      </w:r>
      <w:r w:rsidR="00E03746" w:rsidRPr="00E03746">
        <w:rPr>
          <w:sz w:val="22"/>
          <w:szCs w:val="22"/>
        </w:rPr>
        <w:t>usunięcia ujawnionych wad</w:t>
      </w:r>
      <w:r w:rsidR="005075C0" w:rsidRPr="00E03746">
        <w:rPr>
          <w:sz w:val="22"/>
          <w:szCs w:val="22"/>
        </w:rPr>
        <w:t xml:space="preserve"> w terminie 7 dni od daty zgło</w:t>
      </w:r>
      <w:r w:rsidR="00E03746" w:rsidRPr="00E03746">
        <w:rPr>
          <w:sz w:val="22"/>
          <w:szCs w:val="22"/>
        </w:rPr>
        <w:t>szenia przez Zamawiającego wady</w:t>
      </w:r>
      <w:r w:rsidR="005075C0" w:rsidRPr="00E03746">
        <w:rPr>
          <w:sz w:val="22"/>
          <w:szCs w:val="22"/>
        </w:rPr>
        <w:t xml:space="preserve"> </w:t>
      </w:r>
      <w:r w:rsidR="00781A87" w:rsidRPr="00E03746">
        <w:rPr>
          <w:sz w:val="22"/>
          <w:szCs w:val="22"/>
        </w:rPr>
        <w:t>niezależnie od pozostałych uprawnień z tyt</w:t>
      </w:r>
      <w:r w:rsidR="00A85E6E" w:rsidRPr="00E03746">
        <w:rPr>
          <w:sz w:val="22"/>
          <w:szCs w:val="22"/>
        </w:rPr>
        <w:t>u</w:t>
      </w:r>
      <w:r w:rsidR="00781A87" w:rsidRPr="00E03746">
        <w:rPr>
          <w:sz w:val="22"/>
          <w:szCs w:val="22"/>
        </w:rPr>
        <w:t>łu rękojmi</w:t>
      </w:r>
      <w:r w:rsidR="00AE72D0" w:rsidRPr="00E03746">
        <w:rPr>
          <w:sz w:val="22"/>
          <w:szCs w:val="22"/>
        </w:rPr>
        <w:t>.</w:t>
      </w:r>
    </w:p>
    <w:p w:rsidR="00E84F2D" w:rsidRPr="00E03746" w:rsidRDefault="005C6E8D" w:rsidP="00E03746">
      <w:pPr>
        <w:spacing w:line="276" w:lineRule="auto"/>
        <w:jc w:val="both"/>
        <w:rPr>
          <w:sz w:val="22"/>
          <w:szCs w:val="22"/>
        </w:rPr>
      </w:pPr>
      <w:r w:rsidRPr="00E03746">
        <w:rPr>
          <w:sz w:val="22"/>
          <w:szCs w:val="22"/>
        </w:rPr>
        <w:t xml:space="preserve">4. </w:t>
      </w:r>
      <w:r w:rsidR="00E84F2D" w:rsidRPr="00E03746">
        <w:rPr>
          <w:sz w:val="22"/>
          <w:szCs w:val="22"/>
        </w:rPr>
        <w:t xml:space="preserve">Jeżeli w ramach gwarancji </w:t>
      </w:r>
      <w:r w:rsidR="00E03746" w:rsidRPr="00E03746">
        <w:rPr>
          <w:sz w:val="22"/>
          <w:szCs w:val="22"/>
        </w:rPr>
        <w:t>Wykonawca dokonał usunięcia wad</w:t>
      </w:r>
      <w:r w:rsidR="00E84F2D" w:rsidRPr="00E03746">
        <w:rPr>
          <w:sz w:val="22"/>
          <w:szCs w:val="22"/>
        </w:rPr>
        <w:t>, termin gwarancji biegnie n</w:t>
      </w:r>
      <w:r w:rsidR="00E03746" w:rsidRPr="00E03746">
        <w:rPr>
          <w:sz w:val="22"/>
          <w:szCs w:val="22"/>
        </w:rPr>
        <w:t>a nowo od chwili usunięcia wady</w:t>
      </w:r>
      <w:r w:rsidR="00E84F2D" w:rsidRPr="00E03746">
        <w:rPr>
          <w:sz w:val="22"/>
          <w:szCs w:val="22"/>
        </w:rPr>
        <w:t>.</w:t>
      </w:r>
      <w:r w:rsidR="00A51056" w:rsidRPr="00E03746">
        <w:rPr>
          <w:sz w:val="22"/>
          <w:szCs w:val="22"/>
        </w:rPr>
        <w:t xml:space="preserve"> </w:t>
      </w:r>
      <w:r w:rsidR="00E84F2D" w:rsidRPr="00E03746">
        <w:rPr>
          <w:sz w:val="22"/>
          <w:szCs w:val="22"/>
        </w:rPr>
        <w:t>W innyc</w:t>
      </w:r>
      <w:r w:rsidR="00E03746" w:rsidRPr="00E03746">
        <w:rPr>
          <w:sz w:val="22"/>
          <w:szCs w:val="22"/>
        </w:rPr>
        <w:t xml:space="preserve">h przypadkach co do wad </w:t>
      </w:r>
      <w:r w:rsidR="00E84F2D" w:rsidRPr="00E03746">
        <w:rPr>
          <w:sz w:val="22"/>
          <w:szCs w:val="22"/>
        </w:rPr>
        <w:t>termin gwarancji ulega przedłużeniu</w:t>
      </w:r>
      <w:r w:rsidR="00A51056" w:rsidRPr="00E03746">
        <w:rPr>
          <w:sz w:val="22"/>
          <w:szCs w:val="22"/>
        </w:rPr>
        <w:t xml:space="preserve"> </w:t>
      </w:r>
      <w:r w:rsidR="00E84F2D" w:rsidRPr="00E03746">
        <w:rPr>
          <w:sz w:val="22"/>
          <w:szCs w:val="22"/>
        </w:rPr>
        <w:t>o</w:t>
      </w:r>
      <w:r w:rsidR="00F243C2">
        <w:rPr>
          <w:sz w:val="22"/>
          <w:szCs w:val="22"/>
        </w:rPr>
        <w:t> </w:t>
      </w:r>
      <w:r w:rsidR="00E84F2D" w:rsidRPr="00E03746">
        <w:rPr>
          <w:sz w:val="22"/>
          <w:szCs w:val="22"/>
        </w:rPr>
        <w:t>czas, w kt</w:t>
      </w:r>
      <w:r w:rsidR="00E03746" w:rsidRPr="00E03746">
        <w:rPr>
          <w:sz w:val="22"/>
          <w:szCs w:val="22"/>
        </w:rPr>
        <w:t>órym wada</w:t>
      </w:r>
      <w:r w:rsidR="00E84F2D" w:rsidRPr="00E03746">
        <w:rPr>
          <w:sz w:val="22"/>
          <w:szCs w:val="22"/>
        </w:rPr>
        <w:t xml:space="preserve"> była usuwana.</w:t>
      </w:r>
    </w:p>
    <w:p w:rsidR="000D5F3C" w:rsidRPr="00E03746" w:rsidRDefault="00E84F2D" w:rsidP="00E03746">
      <w:pPr>
        <w:spacing w:line="276" w:lineRule="auto"/>
        <w:jc w:val="both"/>
        <w:rPr>
          <w:sz w:val="22"/>
          <w:szCs w:val="22"/>
        </w:rPr>
      </w:pPr>
      <w:r w:rsidRPr="00E03746">
        <w:rPr>
          <w:sz w:val="22"/>
          <w:szCs w:val="22"/>
        </w:rPr>
        <w:t>5.</w:t>
      </w:r>
      <w:r w:rsidR="000E2B60" w:rsidRPr="00E03746">
        <w:rPr>
          <w:sz w:val="22"/>
          <w:szCs w:val="22"/>
        </w:rPr>
        <w:t xml:space="preserve"> </w:t>
      </w:r>
      <w:r w:rsidRPr="00E03746">
        <w:rPr>
          <w:sz w:val="22"/>
          <w:szCs w:val="22"/>
        </w:rPr>
        <w:t>Pomimo wygaśnięcia gwarancji lub rękojmi Wykonaw</w:t>
      </w:r>
      <w:r w:rsidR="00E03746" w:rsidRPr="00E03746">
        <w:rPr>
          <w:sz w:val="22"/>
          <w:szCs w:val="22"/>
        </w:rPr>
        <w:t>ca zobowiązany jest usunąć wady</w:t>
      </w:r>
      <w:r w:rsidRPr="00E03746">
        <w:rPr>
          <w:sz w:val="22"/>
          <w:szCs w:val="22"/>
        </w:rPr>
        <w:t xml:space="preserve">, które zostały zgłoszone przez Zamawiającego w okresie trwania gwarancji lub rękojmi. </w:t>
      </w:r>
    </w:p>
    <w:p w:rsidR="00E03746" w:rsidRPr="00E03746" w:rsidRDefault="00E03746" w:rsidP="00E03746">
      <w:pPr>
        <w:spacing w:line="276" w:lineRule="auto"/>
        <w:jc w:val="both"/>
        <w:rPr>
          <w:sz w:val="22"/>
          <w:szCs w:val="22"/>
        </w:rPr>
      </w:pPr>
    </w:p>
    <w:p w:rsidR="005075C0" w:rsidRDefault="00FC629A" w:rsidP="00E03746">
      <w:pPr>
        <w:spacing w:line="276" w:lineRule="auto"/>
        <w:jc w:val="center"/>
        <w:rPr>
          <w:sz w:val="22"/>
          <w:szCs w:val="22"/>
        </w:rPr>
      </w:pPr>
      <w:r w:rsidRPr="00E03746">
        <w:rPr>
          <w:sz w:val="22"/>
          <w:szCs w:val="22"/>
        </w:rPr>
        <w:t xml:space="preserve">§ </w:t>
      </w:r>
      <w:r w:rsidR="003F3029" w:rsidRPr="00E03746">
        <w:rPr>
          <w:sz w:val="22"/>
          <w:szCs w:val="22"/>
        </w:rPr>
        <w:t>7</w:t>
      </w:r>
    </w:p>
    <w:p w:rsidR="00D0351E" w:rsidRPr="00E03746" w:rsidRDefault="00D0351E" w:rsidP="00E03746">
      <w:pPr>
        <w:spacing w:line="276" w:lineRule="auto"/>
        <w:jc w:val="center"/>
        <w:rPr>
          <w:sz w:val="22"/>
          <w:szCs w:val="22"/>
        </w:rPr>
      </w:pPr>
    </w:p>
    <w:p w:rsidR="00FC629A" w:rsidRPr="00E03746" w:rsidRDefault="002D5EA9" w:rsidP="00E03746">
      <w:pPr>
        <w:spacing w:line="276" w:lineRule="auto"/>
        <w:jc w:val="both"/>
        <w:rPr>
          <w:sz w:val="22"/>
          <w:szCs w:val="22"/>
        </w:rPr>
      </w:pPr>
      <w:r w:rsidRPr="00E03746">
        <w:rPr>
          <w:sz w:val="22"/>
          <w:szCs w:val="22"/>
        </w:rPr>
        <w:t>1.</w:t>
      </w:r>
      <w:r w:rsidR="000E2B60" w:rsidRPr="00E03746">
        <w:rPr>
          <w:sz w:val="22"/>
          <w:szCs w:val="22"/>
        </w:rPr>
        <w:t xml:space="preserve"> </w:t>
      </w:r>
      <w:r w:rsidR="000D5F3C" w:rsidRPr="00E03746">
        <w:rPr>
          <w:sz w:val="22"/>
          <w:szCs w:val="22"/>
        </w:rPr>
        <w:t xml:space="preserve">Za opóźnienie w wykonaniu umowy Wykonawca zapłaci Zamawiającemu karę </w:t>
      </w:r>
      <w:r w:rsidR="00A51056" w:rsidRPr="00E03746">
        <w:rPr>
          <w:sz w:val="22"/>
          <w:szCs w:val="22"/>
        </w:rPr>
        <w:t>umowną w</w:t>
      </w:r>
      <w:r w:rsidR="00F243C2">
        <w:rPr>
          <w:sz w:val="22"/>
          <w:szCs w:val="22"/>
        </w:rPr>
        <w:t> </w:t>
      </w:r>
      <w:r w:rsidR="000D5F3C" w:rsidRPr="00E03746">
        <w:rPr>
          <w:sz w:val="22"/>
          <w:szCs w:val="22"/>
        </w:rPr>
        <w:t>wysokości 1 % wartości umowy brutto</w:t>
      </w:r>
      <w:r w:rsidR="000E2B60" w:rsidRPr="00E03746">
        <w:rPr>
          <w:sz w:val="22"/>
          <w:szCs w:val="22"/>
        </w:rPr>
        <w:t xml:space="preserve"> określonej w §</w:t>
      </w:r>
      <w:r w:rsidR="000D5F3C" w:rsidRPr="00E03746">
        <w:rPr>
          <w:sz w:val="22"/>
          <w:szCs w:val="22"/>
        </w:rPr>
        <w:t xml:space="preserve"> </w:t>
      </w:r>
      <w:r w:rsidR="000E2B60" w:rsidRPr="00E03746">
        <w:rPr>
          <w:sz w:val="22"/>
          <w:szCs w:val="22"/>
        </w:rPr>
        <w:t xml:space="preserve">3 ust.1, </w:t>
      </w:r>
      <w:r w:rsidR="000D5F3C" w:rsidRPr="00E03746">
        <w:rPr>
          <w:sz w:val="22"/>
          <w:szCs w:val="22"/>
        </w:rPr>
        <w:t>za każdy dzień opóźnienia</w:t>
      </w:r>
      <w:r w:rsidR="000E2B60" w:rsidRPr="00E03746">
        <w:rPr>
          <w:sz w:val="22"/>
          <w:szCs w:val="22"/>
        </w:rPr>
        <w:t>,</w:t>
      </w:r>
      <w:r w:rsidR="00781A87" w:rsidRPr="00E03746">
        <w:rPr>
          <w:sz w:val="22"/>
          <w:szCs w:val="22"/>
        </w:rPr>
        <w:t xml:space="preserve"> licząc od terminu wskazan</w:t>
      </w:r>
      <w:r w:rsidR="00FE696E" w:rsidRPr="00E03746">
        <w:rPr>
          <w:sz w:val="22"/>
          <w:szCs w:val="22"/>
        </w:rPr>
        <w:t>ego odpowiednio w § 2</w:t>
      </w:r>
      <w:r w:rsidR="00781A87" w:rsidRPr="00E03746">
        <w:rPr>
          <w:sz w:val="22"/>
          <w:szCs w:val="22"/>
        </w:rPr>
        <w:t>.</w:t>
      </w:r>
    </w:p>
    <w:p w:rsidR="00781A87" w:rsidRPr="00E03746" w:rsidRDefault="00781A87" w:rsidP="00E03746">
      <w:pPr>
        <w:spacing w:line="276" w:lineRule="auto"/>
        <w:jc w:val="both"/>
        <w:rPr>
          <w:sz w:val="22"/>
          <w:szCs w:val="22"/>
        </w:rPr>
      </w:pPr>
      <w:r w:rsidRPr="00E03746">
        <w:rPr>
          <w:sz w:val="22"/>
          <w:szCs w:val="22"/>
        </w:rPr>
        <w:lastRenderedPageBreak/>
        <w:t>2.</w:t>
      </w:r>
      <w:r w:rsidR="000E2B60" w:rsidRPr="00E03746">
        <w:rPr>
          <w:sz w:val="22"/>
          <w:szCs w:val="22"/>
        </w:rPr>
        <w:t xml:space="preserve"> </w:t>
      </w:r>
      <w:r w:rsidR="00015C89">
        <w:rPr>
          <w:sz w:val="22"/>
          <w:szCs w:val="22"/>
        </w:rPr>
        <w:t>Za opóźnienia w usunięciu wad</w:t>
      </w:r>
      <w:r w:rsidRPr="00E03746">
        <w:rPr>
          <w:sz w:val="22"/>
          <w:szCs w:val="22"/>
        </w:rPr>
        <w:t xml:space="preserve"> stwierdzonych przy odbiorze lub ujawnionych w okresie rękojmi lub gwarancji</w:t>
      </w:r>
      <w:r w:rsidR="00416F56" w:rsidRPr="00E03746">
        <w:rPr>
          <w:sz w:val="22"/>
          <w:szCs w:val="22"/>
        </w:rPr>
        <w:t>, Wykonawca zapłaci Zamawiającemu karę umowną</w:t>
      </w:r>
      <w:r w:rsidRPr="00E03746">
        <w:rPr>
          <w:sz w:val="22"/>
          <w:szCs w:val="22"/>
        </w:rPr>
        <w:t xml:space="preserve"> w </w:t>
      </w:r>
      <w:r w:rsidR="00AE72D0" w:rsidRPr="00E03746">
        <w:rPr>
          <w:sz w:val="22"/>
          <w:szCs w:val="22"/>
        </w:rPr>
        <w:t>wysokości 1%</w:t>
      </w:r>
      <w:r w:rsidR="000E2B60" w:rsidRPr="00E03746">
        <w:rPr>
          <w:sz w:val="22"/>
          <w:szCs w:val="22"/>
        </w:rPr>
        <w:t xml:space="preserve"> wartości umowy brutto określonej w § 3 ust.</w:t>
      </w:r>
      <w:r w:rsidR="00F243C2">
        <w:rPr>
          <w:sz w:val="22"/>
          <w:szCs w:val="22"/>
        </w:rPr>
        <w:t xml:space="preserve"> </w:t>
      </w:r>
      <w:r w:rsidR="000E2B60" w:rsidRPr="00E03746">
        <w:rPr>
          <w:sz w:val="22"/>
          <w:szCs w:val="22"/>
        </w:rPr>
        <w:t>1</w:t>
      </w:r>
      <w:r w:rsidR="00AE72D0" w:rsidRPr="00E03746">
        <w:rPr>
          <w:sz w:val="22"/>
          <w:szCs w:val="22"/>
        </w:rPr>
        <w:t>, za każdy rozpoczęty dzień opóźnienia, liczony od upływu terminu wyznaczonego na usunięcie</w:t>
      </w:r>
      <w:r w:rsidR="00E03746" w:rsidRPr="00E03746">
        <w:rPr>
          <w:sz w:val="22"/>
          <w:szCs w:val="22"/>
        </w:rPr>
        <w:t xml:space="preserve"> wad</w:t>
      </w:r>
      <w:r w:rsidR="000E2B60" w:rsidRPr="00E03746">
        <w:rPr>
          <w:sz w:val="22"/>
          <w:szCs w:val="22"/>
        </w:rPr>
        <w:t>.</w:t>
      </w:r>
    </w:p>
    <w:p w:rsidR="00341DF3" w:rsidRPr="00E03746" w:rsidRDefault="009C4BD1" w:rsidP="00E03746">
      <w:pPr>
        <w:spacing w:line="276" w:lineRule="auto"/>
        <w:jc w:val="both"/>
        <w:rPr>
          <w:sz w:val="22"/>
          <w:szCs w:val="22"/>
        </w:rPr>
      </w:pPr>
      <w:r>
        <w:rPr>
          <w:sz w:val="22"/>
          <w:szCs w:val="22"/>
        </w:rPr>
        <w:t>3</w:t>
      </w:r>
      <w:r w:rsidR="00015C89">
        <w:rPr>
          <w:sz w:val="22"/>
          <w:szCs w:val="22"/>
        </w:rPr>
        <w:t xml:space="preserve">. </w:t>
      </w:r>
      <w:r w:rsidR="000D5F3C" w:rsidRPr="00E03746">
        <w:rPr>
          <w:sz w:val="22"/>
          <w:szCs w:val="22"/>
        </w:rPr>
        <w:t>Zamawiający może dochodzić na warunkach ogólnych odszkodowania przewyższającego wysokość zastrzeżonych kar umownych.</w:t>
      </w:r>
    </w:p>
    <w:p w:rsidR="00FD3DDA" w:rsidRPr="00E03746" w:rsidRDefault="00FD3DDA" w:rsidP="00E03746">
      <w:pPr>
        <w:spacing w:line="276" w:lineRule="auto"/>
        <w:jc w:val="both"/>
        <w:rPr>
          <w:sz w:val="22"/>
          <w:szCs w:val="22"/>
        </w:rPr>
      </w:pPr>
    </w:p>
    <w:p w:rsidR="005075C0" w:rsidRDefault="000D5F3C" w:rsidP="00E03746">
      <w:pPr>
        <w:spacing w:line="276" w:lineRule="auto"/>
        <w:jc w:val="center"/>
        <w:rPr>
          <w:sz w:val="22"/>
          <w:szCs w:val="22"/>
        </w:rPr>
      </w:pPr>
      <w:r w:rsidRPr="00E03746">
        <w:rPr>
          <w:sz w:val="22"/>
          <w:szCs w:val="22"/>
        </w:rPr>
        <w:t xml:space="preserve">§ </w:t>
      </w:r>
      <w:r w:rsidR="005075C0" w:rsidRPr="00E03746">
        <w:rPr>
          <w:sz w:val="22"/>
          <w:szCs w:val="22"/>
        </w:rPr>
        <w:t>8</w:t>
      </w:r>
    </w:p>
    <w:p w:rsidR="001F36FE" w:rsidRPr="00E03746" w:rsidRDefault="001F36FE" w:rsidP="00E03746">
      <w:pPr>
        <w:spacing w:line="276" w:lineRule="auto"/>
        <w:jc w:val="center"/>
        <w:rPr>
          <w:sz w:val="22"/>
          <w:szCs w:val="22"/>
        </w:rPr>
      </w:pPr>
    </w:p>
    <w:p w:rsidR="00300448" w:rsidRPr="00E03746" w:rsidRDefault="00B31D18" w:rsidP="00B31D18">
      <w:pPr>
        <w:spacing w:line="276" w:lineRule="auto"/>
        <w:jc w:val="both"/>
        <w:rPr>
          <w:sz w:val="22"/>
          <w:szCs w:val="22"/>
        </w:rPr>
      </w:pPr>
      <w:r>
        <w:rPr>
          <w:sz w:val="22"/>
          <w:szCs w:val="22"/>
        </w:rPr>
        <w:t xml:space="preserve">1. </w:t>
      </w:r>
      <w:r w:rsidR="00300448" w:rsidRPr="00E03746">
        <w:rPr>
          <w:sz w:val="22"/>
          <w:szCs w:val="22"/>
        </w:rPr>
        <w:t>Wszelkie zmiany i uzupełnienia niniejszej umowy wymagają dla swej ważności formy pisemnej w postaci aneksu podpisanego przez każdą ze stron.</w:t>
      </w:r>
    </w:p>
    <w:p w:rsidR="00015C89" w:rsidRPr="00B31D18" w:rsidRDefault="00B31D18" w:rsidP="00B31D18">
      <w:pPr>
        <w:spacing w:line="276" w:lineRule="auto"/>
        <w:jc w:val="both"/>
        <w:rPr>
          <w:sz w:val="22"/>
          <w:szCs w:val="22"/>
        </w:rPr>
      </w:pPr>
      <w:r>
        <w:rPr>
          <w:sz w:val="22"/>
          <w:szCs w:val="22"/>
        </w:rPr>
        <w:t xml:space="preserve">2. </w:t>
      </w:r>
      <w:r w:rsidR="00015C89" w:rsidRPr="00B31D18">
        <w:rPr>
          <w:sz w:val="22"/>
          <w:szCs w:val="22"/>
        </w:rPr>
        <w:t>Zamawiający dopuszcza zmianę terminu realizacji przedmiotu umowy w przypadku:</w:t>
      </w:r>
    </w:p>
    <w:p w:rsidR="00015C89" w:rsidRPr="00B31D18" w:rsidRDefault="00015C89" w:rsidP="00B31D18">
      <w:pPr>
        <w:pStyle w:val="Akapitzlist"/>
        <w:numPr>
          <w:ilvl w:val="0"/>
          <w:numId w:val="44"/>
        </w:numPr>
        <w:spacing w:after="0"/>
        <w:ind w:left="567" w:hanging="357"/>
        <w:rPr>
          <w:rFonts w:ascii="Times New Roman" w:hAnsi="Times New Roman"/>
        </w:rPr>
      </w:pPr>
      <w:r w:rsidRPr="00B31D18">
        <w:rPr>
          <w:rFonts w:ascii="Times New Roman" w:hAnsi="Times New Roman"/>
        </w:rPr>
        <w:t>zaistnienia konieczności realizacji dodatkowych robót budowlanych</w:t>
      </w:r>
      <w:r w:rsidR="00BE44E4">
        <w:rPr>
          <w:rFonts w:ascii="Times New Roman" w:hAnsi="Times New Roman"/>
        </w:rPr>
        <w:t xml:space="preserve"> lub dostaw</w:t>
      </w:r>
      <w:r w:rsidRPr="00B31D18">
        <w:rPr>
          <w:rFonts w:ascii="Times New Roman" w:hAnsi="Times New Roman"/>
        </w:rPr>
        <w:t>, przy spełnianiu wymogów art. 144 ust. 1 pkt 2 ustawy Pzp,</w:t>
      </w:r>
    </w:p>
    <w:p w:rsidR="00015C89" w:rsidRPr="00B31D18" w:rsidRDefault="00015C89" w:rsidP="00B31D18">
      <w:pPr>
        <w:pStyle w:val="Akapitzlist"/>
        <w:numPr>
          <w:ilvl w:val="0"/>
          <w:numId w:val="44"/>
        </w:numPr>
        <w:spacing w:after="0"/>
        <w:ind w:left="567" w:hanging="357"/>
        <w:rPr>
          <w:rFonts w:ascii="Times New Roman" w:hAnsi="Times New Roman"/>
        </w:rPr>
      </w:pPr>
      <w:r w:rsidRPr="00B31D18">
        <w:rPr>
          <w:rFonts w:ascii="Times New Roman" w:hAnsi="Times New Roman"/>
        </w:rPr>
        <w:t>działania siły wyższej w rozumieniu Kodeksu Cywilnego,</w:t>
      </w:r>
    </w:p>
    <w:p w:rsidR="00015C89" w:rsidRPr="00B31D18" w:rsidRDefault="00015C89" w:rsidP="00B31D18">
      <w:pPr>
        <w:pStyle w:val="Akapitzlist"/>
        <w:numPr>
          <w:ilvl w:val="0"/>
          <w:numId w:val="44"/>
        </w:numPr>
        <w:spacing w:after="0"/>
        <w:ind w:left="567" w:hanging="357"/>
        <w:rPr>
          <w:rFonts w:ascii="Times New Roman" w:hAnsi="Times New Roman"/>
        </w:rPr>
      </w:pPr>
      <w:r w:rsidRPr="00B31D18">
        <w:rPr>
          <w:rFonts w:ascii="Times New Roman" w:hAnsi="Times New Roman"/>
        </w:rPr>
        <w:t>okoliczności niezawinionych przez Wykonawcę i od niego niezależnych, których wystąpienia nie można było przewidzieć w chwili zawarcia umowy,</w:t>
      </w:r>
    </w:p>
    <w:p w:rsidR="00015C89" w:rsidRPr="00B31D18" w:rsidRDefault="00015C89" w:rsidP="00B31D18">
      <w:pPr>
        <w:pStyle w:val="Akapitzlist"/>
        <w:numPr>
          <w:ilvl w:val="0"/>
          <w:numId w:val="44"/>
        </w:numPr>
        <w:spacing w:after="0"/>
        <w:ind w:left="567" w:hanging="357"/>
        <w:rPr>
          <w:rFonts w:ascii="Times New Roman" w:hAnsi="Times New Roman"/>
        </w:rPr>
      </w:pPr>
      <w:r w:rsidRPr="00B31D18">
        <w:rPr>
          <w:rFonts w:ascii="Times New Roman" w:hAnsi="Times New Roman"/>
        </w:rPr>
        <w:t>konieczności wprowadzenia zmian w dokumentacji projektowej, wynikających z konieczności dostosowania zakresu zadania do wytycznych programowych lub powszechnie obowiązujących przepisów prawa,</w:t>
      </w:r>
    </w:p>
    <w:p w:rsidR="00015C89" w:rsidRPr="00B31D18" w:rsidRDefault="00015C89" w:rsidP="00B31D18">
      <w:pPr>
        <w:pStyle w:val="Akapitzlist"/>
        <w:numPr>
          <w:ilvl w:val="0"/>
          <w:numId w:val="44"/>
        </w:numPr>
        <w:spacing w:after="0"/>
        <w:ind w:left="567" w:hanging="357"/>
        <w:rPr>
          <w:rFonts w:ascii="Times New Roman" w:hAnsi="Times New Roman"/>
        </w:rPr>
      </w:pPr>
      <w:r w:rsidRPr="00B31D18">
        <w:rPr>
          <w:rFonts w:ascii="Times New Roman" w:hAnsi="Times New Roman"/>
        </w:rPr>
        <w:t>opóźnień Zamawiającego w przekazaniu Wykonawcy dokumentów, do których przekazania Zamawiający był zobowiązany,</w:t>
      </w:r>
    </w:p>
    <w:p w:rsidR="00015C89" w:rsidRPr="00B31D18" w:rsidRDefault="00015C89" w:rsidP="00B31D18">
      <w:pPr>
        <w:pStyle w:val="Akapitzlist"/>
        <w:numPr>
          <w:ilvl w:val="0"/>
          <w:numId w:val="44"/>
        </w:numPr>
        <w:spacing w:after="0"/>
        <w:ind w:left="567" w:hanging="357"/>
        <w:rPr>
          <w:rFonts w:ascii="Times New Roman" w:hAnsi="Times New Roman"/>
        </w:rPr>
      </w:pPr>
      <w:r w:rsidRPr="00B31D18">
        <w:rPr>
          <w:rFonts w:ascii="Times New Roman" w:hAnsi="Times New Roman"/>
        </w:rPr>
        <w:t>innych okoliczności nie powstałych z winy Wykonawcy.</w:t>
      </w:r>
    </w:p>
    <w:p w:rsidR="00015C89" w:rsidRPr="00A6791E" w:rsidRDefault="00015C89" w:rsidP="00015C89">
      <w:pPr>
        <w:overflowPunct w:val="0"/>
        <w:autoSpaceDE w:val="0"/>
        <w:autoSpaceDN w:val="0"/>
        <w:adjustRightInd w:val="0"/>
        <w:spacing w:line="276" w:lineRule="auto"/>
        <w:ind w:left="357"/>
        <w:jc w:val="both"/>
        <w:textAlignment w:val="baseline"/>
        <w:rPr>
          <w:sz w:val="22"/>
          <w:szCs w:val="22"/>
          <w:u w:val="single"/>
        </w:rPr>
      </w:pPr>
      <w:r w:rsidRPr="00A6791E">
        <w:rPr>
          <w:sz w:val="22"/>
          <w:szCs w:val="22"/>
          <w:u w:val="single"/>
        </w:rPr>
        <w:t xml:space="preserve">We wszystkich przypadkach określonych w ust. 2, termin realizacji może ulec przedłużeniu, nie dłużej jednak niż o czas trwania okoliczności przewidzianych w punktach 1) – 7). </w:t>
      </w:r>
    </w:p>
    <w:p w:rsidR="00015C89" w:rsidRPr="00A6791E" w:rsidRDefault="00B31D18" w:rsidP="00B31D18">
      <w:pPr>
        <w:spacing w:line="276" w:lineRule="auto"/>
        <w:jc w:val="both"/>
        <w:rPr>
          <w:sz w:val="22"/>
          <w:szCs w:val="22"/>
        </w:rPr>
      </w:pPr>
      <w:r>
        <w:rPr>
          <w:sz w:val="22"/>
          <w:szCs w:val="22"/>
        </w:rPr>
        <w:t xml:space="preserve">3. </w:t>
      </w:r>
      <w:r w:rsidRPr="00B31D18">
        <w:rPr>
          <w:sz w:val="22"/>
          <w:szCs w:val="22"/>
        </w:rPr>
        <w:t>Zamawiający dopuszcza zmian</w:t>
      </w:r>
      <w:r>
        <w:rPr>
          <w:sz w:val="22"/>
          <w:szCs w:val="22"/>
        </w:rPr>
        <w:t>y</w:t>
      </w:r>
      <w:r w:rsidRPr="00B31D18">
        <w:rPr>
          <w:sz w:val="22"/>
          <w:szCs w:val="22"/>
        </w:rPr>
        <w:t xml:space="preserve"> </w:t>
      </w:r>
      <w:r w:rsidR="00015C89" w:rsidRPr="00A6791E">
        <w:rPr>
          <w:sz w:val="22"/>
          <w:szCs w:val="22"/>
        </w:rPr>
        <w:t>w zakresie zmniejszenia zakresu rzeczowego zamówienia, co w</w:t>
      </w:r>
      <w:r w:rsidR="00F243C2">
        <w:rPr>
          <w:sz w:val="22"/>
          <w:szCs w:val="22"/>
        </w:rPr>
        <w:t> </w:t>
      </w:r>
      <w:r w:rsidR="00015C89" w:rsidRPr="00A6791E">
        <w:rPr>
          <w:sz w:val="22"/>
          <w:szCs w:val="22"/>
        </w:rPr>
        <w:t>konsekwencji prowadzić może do odpowiedniego zmniejszenia wynagrodzenia Wykonawcy, gdy zmiana taka jest korzystna dla interesu publicznego.</w:t>
      </w:r>
    </w:p>
    <w:p w:rsidR="00015C89" w:rsidRPr="00B31D18" w:rsidRDefault="00B31D18" w:rsidP="00B31D18">
      <w:pPr>
        <w:spacing w:line="276" w:lineRule="auto"/>
        <w:jc w:val="both"/>
        <w:rPr>
          <w:sz w:val="22"/>
          <w:szCs w:val="22"/>
        </w:rPr>
      </w:pPr>
      <w:r>
        <w:rPr>
          <w:sz w:val="22"/>
          <w:szCs w:val="22"/>
        </w:rPr>
        <w:t xml:space="preserve">4. </w:t>
      </w:r>
      <w:r w:rsidRPr="00B31D18">
        <w:rPr>
          <w:sz w:val="22"/>
          <w:szCs w:val="22"/>
        </w:rPr>
        <w:t>Zamawiający dopuszcza zmian</w:t>
      </w:r>
      <w:r>
        <w:rPr>
          <w:sz w:val="22"/>
          <w:szCs w:val="22"/>
        </w:rPr>
        <w:t>y</w:t>
      </w:r>
      <w:r w:rsidRPr="00B31D18">
        <w:rPr>
          <w:sz w:val="22"/>
          <w:szCs w:val="22"/>
        </w:rPr>
        <w:t xml:space="preserve"> </w:t>
      </w:r>
      <w:r>
        <w:rPr>
          <w:sz w:val="22"/>
          <w:szCs w:val="22"/>
        </w:rPr>
        <w:t>wynikające z i</w:t>
      </w:r>
      <w:r w:rsidR="00015C89" w:rsidRPr="00B31D18">
        <w:rPr>
          <w:sz w:val="22"/>
          <w:szCs w:val="22"/>
        </w:rPr>
        <w:t>nnych sytuacji, których nie można było przewidzieć w chwili zawarcia umowy i mających charakter</w:t>
      </w:r>
      <w:r w:rsidR="00015C89" w:rsidRPr="00A6791E">
        <w:rPr>
          <w:sz w:val="22"/>
          <w:szCs w:val="22"/>
        </w:rPr>
        <w:t xml:space="preserve"> </w:t>
      </w:r>
      <w:r w:rsidR="00015C89" w:rsidRPr="00B31D18">
        <w:rPr>
          <w:sz w:val="22"/>
          <w:szCs w:val="22"/>
        </w:rPr>
        <w:t>zmian nieistotnych</w:t>
      </w:r>
      <w:r w:rsidR="00015C89">
        <w:rPr>
          <w:sz w:val="22"/>
          <w:szCs w:val="22"/>
        </w:rPr>
        <w:t>,</w:t>
      </w:r>
      <w:r w:rsidR="00015C89" w:rsidRPr="00B31D18">
        <w:rPr>
          <w:sz w:val="22"/>
          <w:szCs w:val="22"/>
        </w:rPr>
        <w:t xml:space="preserve"> tj. nie odnoszących się do kwestii, które podlegały ocenie podczas wyboru wykonawcy i takich, które</w:t>
      </w:r>
      <w:r w:rsidR="00015C89" w:rsidRPr="00A6791E">
        <w:rPr>
          <w:sz w:val="22"/>
          <w:szCs w:val="22"/>
        </w:rPr>
        <w:t>,</w:t>
      </w:r>
      <w:r w:rsidR="00015C89" w:rsidRPr="00B31D18">
        <w:rPr>
          <w:sz w:val="22"/>
          <w:szCs w:val="22"/>
        </w:rPr>
        <w:t xml:space="preserve"> gdyby były znane w momencie wszczęcia procedury mającej na celu wybór wykonawcy, nie miałyby wpływu na udział większej ilości podmiotów zainteresowanych tą procedurą.</w:t>
      </w:r>
    </w:p>
    <w:p w:rsidR="00015C89" w:rsidRPr="00A6791E" w:rsidRDefault="00B31D18" w:rsidP="00B31D18">
      <w:pPr>
        <w:spacing w:line="276" w:lineRule="auto"/>
        <w:jc w:val="both"/>
        <w:rPr>
          <w:sz w:val="22"/>
          <w:szCs w:val="22"/>
        </w:rPr>
      </w:pPr>
      <w:r>
        <w:rPr>
          <w:sz w:val="22"/>
          <w:szCs w:val="22"/>
        </w:rPr>
        <w:t xml:space="preserve">5. </w:t>
      </w:r>
      <w:r w:rsidRPr="00B31D18">
        <w:rPr>
          <w:sz w:val="22"/>
          <w:szCs w:val="22"/>
        </w:rPr>
        <w:t>Zamawiający dopuszcza zmian</w:t>
      </w:r>
      <w:r>
        <w:rPr>
          <w:sz w:val="22"/>
          <w:szCs w:val="22"/>
        </w:rPr>
        <w:t>y</w:t>
      </w:r>
      <w:r w:rsidRPr="00B31D18">
        <w:rPr>
          <w:sz w:val="22"/>
          <w:szCs w:val="22"/>
        </w:rPr>
        <w:t xml:space="preserve"> </w:t>
      </w:r>
      <w:r w:rsidR="00015C89" w:rsidRPr="00B31D18">
        <w:rPr>
          <w:sz w:val="22"/>
          <w:szCs w:val="22"/>
        </w:rPr>
        <w:t xml:space="preserve">sposobu wykonania </w:t>
      </w:r>
      <w:r w:rsidR="00BE44E4">
        <w:rPr>
          <w:sz w:val="22"/>
          <w:szCs w:val="22"/>
        </w:rPr>
        <w:t>prac</w:t>
      </w:r>
      <w:r w:rsidR="00015C89" w:rsidRPr="00B31D18">
        <w:rPr>
          <w:sz w:val="22"/>
          <w:szCs w:val="22"/>
        </w:rPr>
        <w:t xml:space="preserve"> </w:t>
      </w:r>
      <w:r w:rsidR="00015C89" w:rsidRPr="00A6791E">
        <w:rPr>
          <w:sz w:val="22"/>
          <w:szCs w:val="22"/>
        </w:rPr>
        <w:t>lub ich zakresu, jeżeli w trakcie realizacji pojawią się okoliczności uzasadniające powyższe, a wynikające z uzyskanych uzgodnień i</w:t>
      </w:r>
      <w:r w:rsidR="00F243C2">
        <w:rPr>
          <w:sz w:val="22"/>
          <w:szCs w:val="22"/>
        </w:rPr>
        <w:t> </w:t>
      </w:r>
      <w:r w:rsidR="00015C89" w:rsidRPr="00A6791E">
        <w:rPr>
          <w:sz w:val="22"/>
          <w:szCs w:val="22"/>
        </w:rPr>
        <w:t>opinii, uwarunkowań technicznych lub dokumentacyjnych, czy też zmiany powszechnie obowiązującego prawa</w:t>
      </w:r>
      <w:r w:rsidR="00015C89">
        <w:rPr>
          <w:sz w:val="22"/>
          <w:szCs w:val="22"/>
        </w:rPr>
        <w:t>.</w:t>
      </w:r>
    </w:p>
    <w:p w:rsidR="00300448" w:rsidRDefault="00B31D18" w:rsidP="00015C89">
      <w:pPr>
        <w:spacing w:line="276" w:lineRule="auto"/>
        <w:jc w:val="both"/>
        <w:rPr>
          <w:sz w:val="22"/>
          <w:szCs w:val="22"/>
        </w:rPr>
      </w:pPr>
      <w:r>
        <w:rPr>
          <w:sz w:val="22"/>
          <w:szCs w:val="22"/>
        </w:rPr>
        <w:t xml:space="preserve">6. </w:t>
      </w:r>
      <w:r w:rsidR="00015C89" w:rsidRPr="00A6791E">
        <w:rPr>
          <w:sz w:val="22"/>
          <w:szCs w:val="22"/>
        </w:rPr>
        <w:t xml:space="preserve">Uwzględnienie okoliczności przewidzianych powyżej, stanowiących podstawę zmiany </w:t>
      </w:r>
      <w:r w:rsidR="00015C89">
        <w:rPr>
          <w:sz w:val="22"/>
          <w:szCs w:val="22"/>
        </w:rPr>
        <w:t>umowy</w:t>
      </w:r>
      <w:r w:rsidR="00015C89" w:rsidRPr="00A6791E">
        <w:rPr>
          <w:sz w:val="22"/>
          <w:szCs w:val="22"/>
        </w:rPr>
        <w:t>, jest uprawnieniem Zamawiającego a nie jego obowiązkiem.</w:t>
      </w:r>
    </w:p>
    <w:p w:rsidR="00015C89" w:rsidRPr="00A6791E" w:rsidRDefault="00B31D18" w:rsidP="00B31D18">
      <w:pPr>
        <w:spacing w:line="276" w:lineRule="auto"/>
        <w:jc w:val="both"/>
        <w:rPr>
          <w:sz w:val="22"/>
          <w:szCs w:val="22"/>
        </w:rPr>
      </w:pPr>
      <w:r>
        <w:rPr>
          <w:sz w:val="22"/>
          <w:szCs w:val="22"/>
        </w:rPr>
        <w:t>7</w:t>
      </w:r>
      <w:r w:rsidR="00015C89" w:rsidRPr="00A6791E">
        <w:rPr>
          <w:sz w:val="22"/>
          <w:szCs w:val="22"/>
        </w:rPr>
        <w:t>. Zamawiający może rozwiązać umowę ze skutkiem natychmiastowym w razie wystąpienia po stronie Wykonawcy istotnych nieprawidłowości w realizacji umowy.</w:t>
      </w:r>
    </w:p>
    <w:p w:rsidR="00015C89" w:rsidRPr="00A6791E" w:rsidRDefault="00B31D18" w:rsidP="00B31D18">
      <w:pPr>
        <w:spacing w:line="276" w:lineRule="auto"/>
        <w:jc w:val="both"/>
        <w:rPr>
          <w:sz w:val="22"/>
          <w:szCs w:val="22"/>
        </w:rPr>
      </w:pPr>
      <w:r>
        <w:rPr>
          <w:sz w:val="22"/>
          <w:szCs w:val="22"/>
        </w:rPr>
        <w:t>8</w:t>
      </w:r>
      <w:r w:rsidR="00015C89" w:rsidRPr="00A6791E">
        <w:rPr>
          <w:sz w:val="22"/>
          <w:szCs w:val="22"/>
        </w:rPr>
        <w:t>. W przypadku  rozwiązania przez  Zamawiającego umowy</w:t>
      </w:r>
      <w:r w:rsidR="00F243C2">
        <w:rPr>
          <w:sz w:val="22"/>
          <w:szCs w:val="22"/>
        </w:rPr>
        <w:t xml:space="preserve"> z przyczyn określonych w ust. 7</w:t>
      </w:r>
      <w:r w:rsidR="00015C89" w:rsidRPr="00A6791E">
        <w:rPr>
          <w:sz w:val="22"/>
          <w:szCs w:val="22"/>
        </w:rPr>
        <w:t>, Wykonawcy  przysługiwać będzie wynagrodzenie jedynie z tytułu wykonanej części prac.</w:t>
      </w:r>
    </w:p>
    <w:p w:rsidR="00015C89" w:rsidRPr="00E03746" w:rsidRDefault="00015C89" w:rsidP="00015C89">
      <w:pPr>
        <w:spacing w:line="276" w:lineRule="auto"/>
        <w:jc w:val="both"/>
        <w:rPr>
          <w:sz w:val="22"/>
          <w:szCs w:val="22"/>
        </w:rPr>
      </w:pPr>
    </w:p>
    <w:p w:rsidR="005075C0" w:rsidRDefault="000D5F3C" w:rsidP="00E03746">
      <w:pPr>
        <w:spacing w:line="276" w:lineRule="auto"/>
        <w:jc w:val="center"/>
        <w:rPr>
          <w:sz w:val="22"/>
          <w:szCs w:val="22"/>
        </w:rPr>
      </w:pPr>
      <w:r w:rsidRPr="00E03746">
        <w:rPr>
          <w:sz w:val="22"/>
          <w:szCs w:val="22"/>
        </w:rPr>
        <w:t xml:space="preserve">§ </w:t>
      </w:r>
      <w:r w:rsidR="00416F56" w:rsidRPr="00E03746">
        <w:rPr>
          <w:sz w:val="22"/>
          <w:szCs w:val="22"/>
        </w:rPr>
        <w:t>9</w:t>
      </w:r>
    </w:p>
    <w:p w:rsidR="00D0351E" w:rsidRPr="00E03746" w:rsidRDefault="00D0351E" w:rsidP="00E03746">
      <w:pPr>
        <w:spacing w:line="276" w:lineRule="auto"/>
        <w:jc w:val="center"/>
        <w:rPr>
          <w:sz w:val="22"/>
          <w:szCs w:val="22"/>
        </w:rPr>
      </w:pPr>
    </w:p>
    <w:p w:rsidR="00300448" w:rsidRPr="00E03746" w:rsidRDefault="00300448" w:rsidP="00E03746">
      <w:pPr>
        <w:spacing w:line="276" w:lineRule="auto"/>
        <w:jc w:val="both"/>
        <w:rPr>
          <w:sz w:val="22"/>
          <w:szCs w:val="22"/>
        </w:rPr>
      </w:pPr>
      <w:r w:rsidRPr="00E03746">
        <w:rPr>
          <w:sz w:val="22"/>
          <w:szCs w:val="22"/>
        </w:rPr>
        <w:t>W sprawach nieuregulowanych postanowieniami niniejszej umowy mają zastosowanie przepisy Kodeksu Cywilnego.</w:t>
      </w:r>
    </w:p>
    <w:p w:rsidR="00D0351E" w:rsidRDefault="00D0351E" w:rsidP="00E03746">
      <w:pPr>
        <w:spacing w:line="276" w:lineRule="auto"/>
        <w:jc w:val="center"/>
        <w:rPr>
          <w:sz w:val="22"/>
          <w:szCs w:val="22"/>
        </w:rPr>
      </w:pPr>
    </w:p>
    <w:p w:rsidR="00D0351E" w:rsidRDefault="00D0351E" w:rsidP="00E03746">
      <w:pPr>
        <w:spacing w:line="276" w:lineRule="auto"/>
        <w:jc w:val="center"/>
        <w:rPr>
          <w:sz w:val="22"/>
          <w:szCs w:val="22"/>
        </w:rPr>
      </w:pPr>
    </w:p>
    <w:p w:rsidR="005075C0" w:rsidRDefault="00300448" w:rsidP="00E03746">
      <w:pPr>
        <w:spacing w:line="276" w:lineRule="auto"/>
        <w:jc w:val="center"/>
        <w:rPr>
          <w:sz w:val="22"/>
          <w:szCs w:val="22"/>
        </w:rPr>
      </w:pPr>
      <w:r w:rsidRPr="00E03746">
        <w:rPr>
          <w:sz w:val="22"/>
          <w:szCs w:val="22"/>
        </w:rPr>
        <w:t xml:space="preserve">§ </w:t>
      </w:r>
      <w:r w:rsidR="005075C0" w:rsidRPr="00E03746">
        <w:rPr>
          <w:sz w:val="22"/>
          <w:szCs w:val="22"/>
        </w:rPr>
        <w:t>1</w:t>
      </w:r>
      <w:r w:rsidR="00416F56" w:rsidRPr="00E03746">
        <w:rPr>
          <w:sz w:val="22"/>
          <w:szCs w:val="22"/>
        </w:rPr>
        <w:t>0</w:t>
      </w:r>
    </w:p>
    <w:p w:rsidR="00D0351E" w:rsidRPr="00E03746" w:rsidRDefault="00D0351E" w:rsidP="00E03746">
      <w:pPr>
        <w:spacing w:line="276" w:lineRule="auto"/>
        <w:jc w:val="center"/>
        <w:rPr>
          <w:sz w:val="22"/>
          <w:szCs w:val="22"/>
        </w:rPr>
      </w:pPr>
    </w:p>
    <w:p w:rsidR="00300448" w:rsidRPr="00E03746" w:rsidRDefault="00300448" w:rsidP="00E03746">
      <w:pPr>
        <w:spacing w:line="276" w:lineRule="auto"/>
        <w:jc w:val="both"/>
        <w:rPr>
          <w:sz w:val="22"/>
          <w:szCs w:val="22"/>
        </w:rPr>
      </w:pPr>
      <w:r w:rsidRPr="00E03746">
        <w:rPr>
          <w:sz w:val="22"/>
          <w:szCs w:val="22"/>
        </w:rPr>
        <w:t>Spory powstałe na tle realizacji niniejszej umowy strony zobowiązują się rozstrzygać polubownie. W</w:t>
      </w:r>
      <w:r w:rsidR="00F243C2">
        <w:rPr>
          <w:sz w:val="22"/>
          <w:szCs w:val="22"/>
        </w:rPr>
        <w:t> </w:t>
      </w:r>
      <w:r w:rsidRPr="00E03746">
        <w:rPr>
          <w:sz w:val="22"/>
          <w:szCs w:val="22"/>
        </w:rPr>
        <w:t xml:space="preserve">przypadku </w:t>
      </w:r>
      <w:r w:rsidR="00D53971" w:rsidRPr="00E03746">
        <w:rPr>
          <w:sz w:val="22"/>
          <w:szCs w:val="22"/>
        </w:rPr>
        <w:t xml:space="preserve">braku </w:t>
      </w:r>
      <w:r w:rsidRPr="00E03746">
        <w:rPr>
          <w:sz w:val="22"/>
          <w:szCs w:val="22"/>
        </w:rPr>
        <w:t xml:space="preserve">porozumienia spory rozstrzygane będą przez sądy powszechne właściwe dla siedziby </w:t>
      </w:r>
      <w:r w:rsidR="002F70A0" w:rsidRPr="00E03746">
        <w:rPr>
          <w:sz w:val="22"/>
          <w:szCs w:val="22"/>
        </w:rPr>
        <w:t>Zamawiającego</w:t>
      </w:r>
      <w:r w:rsidRPr="00E03746">
        <w:rPr>
          <w:sz w:val="22"/>
          <w:szCs w:val="22"/>
        </w:rPr>
        <w:t>.</w:t>
      </w:r>
    </w:p>
    <w:p w:rsidR="005075C0" w:rsidRDefault="000D5F3C" w:rsidP="00E03746">
      <w:pPr>
        <w:spacing w:line="276" w:lineRule="auto"/>
        <w:jc w:val="center"/>
        <w:rPr>
          <w:sz w:val="22"/>
          <w:szCs w:val="22"/>
        </w:rPr>
      </w:pPr>
      <w:r w:rsidRPr="00E03746">
        <w:rPr>
          <w:sz w:val="22"/>
          <w:szCs w:val="22"/>
        </w:rPr>
        <w:t>§ 1</w:t>
      </w:r>
      <w:r w:rsidR="00416F56" w:rsidRPr="00E03746">
        <w:rPr>
          <w:sz w:val="22"/>
          <w:szCs w:val="22"/>
        </w:rPr>
        <w:t>1</w:t>
      </w:r>
    </w:p>
    <w:p w:rsidR="00D0351E" w:rsidRPr="00E03746" w:rsidRDefault="00D0351E" w:rsidP="00E03746">
      <w:pPr>
        <w:spacing w:line="276" w:lineRule="auto"/>
        <w:jc w:val="center"/>
        <w:rPr>
          <w:sz w:val="22"/>
          <w:szCs w:val="22"/>
        </w:rPr>
      </w:pPr>
    </w:p>
    <w:p w:rsidR="00300448" w:rsidRPr="00E03746" w:rsidRDefault="00300448" w:rsidP="00E03746">
      <w:pPr>
        <w:spacing w:line="276" w:lineRule="auto"/>
        <w:jc w:val="both"/>
        <w:rPr>
          <w:sz w:val="22"/>
          <w:szCs w:val="22"/>
        </w:rPr>
      </w:pPr>
      <w:r w:rsidRPr="00E03746">
        <w:rPr>
          <w:sz w:val="22"/>
          <w:szCs w:val="22"/>
        </w:rPr>
        <w:t xml:space="preserve">Umowę sporządzono w </w:t>
      </w:r>
      <w:r w:rsidR="00E03746" w:rsidRPr="00E03746">
        <w:rPr>
          <w:sz w:val="22"/>
          <w:szCs w:val="22"/>
        </w:rPr>
        <w:t>3</w:t>
      </w:r>
      <w:r w:rsidRPr="00E03746">
        <w:rPr>
          <w:sz w:val="22"/>
          <w:szCs w:val="22"/>
        </w:rPr>
        <w:t xml:space="preserve"> jednobrzmiących egzemplarzach, z czego </w:t>
      </w:r>
      <w:r w:rsidR="00E03746" w:rsidRPr="00E03746">
        <w:rPr>
          <w:sz w:val="22"/>
          <w:szCs w:val="22"/>
        </w:rPr>
        <w:t>2</w:t>
      </w:r>
      <w:r w:rsidRPr="00E03746">
        <w:rPr>
          <w:sz w:val="22"/>
          <w:szCs w:val="22"/>
        </w:rPr>
        <w:t xml:space="preserve"> egz. dla </w:t>
      </w:r>
      <w:r w:rsidR="002F70A0" w:rsidRPr="00E03746">
        <w:rPr>
          <w:sz w:val="22"/>
          <w:szCs w:val="22"/>
        </w:rPr>
        <w:t>Zamawiającego</w:t>
      </w:r>
      <w:r w:rsidR="00240C51" w:rsidRPr="00E03746">
        <w:rPr>
          <w:sz w:val="22"/>
          <w:szCs w:val="22"/>
        </w:rPr>
        <w:t xml:space="preserve"> i</w:t>
      </w:r>
      <w:r w:rsidRPr="00E03746">
        <w:rPr>
          <w:sz w:val="22"/>
          <w:szCs w:val="22"/>
        </w:rPr>
        <w:t xml:space="preserve"> 1 egz. dla </w:t>
      </w:r>
      <w:r w:rsidR="002F70A0" w:rsidRPr="00E03746">
        <w:rPr>
          <w:sz w:val="22"/>
          <w:szCs w:val="22"/>
        </w:rPr>
        <w:t>Wykonawcy</w:t>
      </w:r>
      <w:r w:rsidR="005C7802" w:rsidRPr="00E03746">
        <w:rPr>
          <w:sz w:val="22"/>
          <w:szCs w:val="22"/>
        </w:rPr>
        <w:t>.</w:t>
      </w:r>
    </w:p>
    <w:p w:rsidR="00FE696E" w:rsidRPr="00E03746" w:rsidRDefault="00FE696E" w:rsidP="00E03746">
      <w:pPr>
        <w:spacing w:line="276" w:lineRule="auto"/>
        <w:jc w:val="both"/>
        <w:rPr>
          <w:sz w:val="22"/>
          <w:szCs w:val="22"/>
        </w:rPr>
      </w:pPr>
    </w:p>
    <w:p w:rsidR="00EE5605" w:rsidRPr="00E03746" w:rsidRDefault="005C7802" w:rsidP="009C4BD1">
      <w:pPr>
        <w:spacing w:line="276" w:lineRule="auto"/>
        <w:jc w:val="both"/>
        <w:rPr>
          <w:sz w:val="22"/>
          <w:szCs w:val="22"/>
        </w:rPr>
      </w:pPr>
      <w:r w:rsidRPr="00E03746">
        <w:rPr>
          <w:sz w:val="22"/>
          <w:szCs w:val="22"/>
        </w:rPr>
        <w:t xml:space="preserve"> </w:t>
      </w:r>
      <w:r w:rsidR="00FC629A" w:rsidRPr="00E03746">
        <w:rPr>
          <w:b/>
          <w:sz w:val="22"/>
          <w:szCs w:val="22"/>
        </w:rPr>
        <w:t>Wykonawca</w:t>
      </w:r>
      <w:r w:rsidR="000D5F3C" w:rsidRPr="00E03746">
        <w:rPr>
          <w:b/>
          <w:sz w:val="22"/>
          <w:szCs w:val="22"/>
        </w:rPr>
        <w:t>:</w:t>
      </w:r>
      <w:r w:rsidR="000E2B60" w:rsidRPr="00E03746">
        <w:rPr>
          <w:b/>
          <w:sz w:val="22"/>
          <w:szCs w:val="22"/>
        </w:rPr>
        <w:tab/>
      </w:r>
      <w:r w:rsidR="000E2B60" w:rsidRPr="00E03746">
        <w:rPr>
          <w:b/>
          <w:sz w:val="22"/>
          <w:szCs w:val="22"/>
        </w:rPr>
        <w:tab/>
      </w:r>
      <w:r w:rsidR="000E2B60" w:rsidRPr="00E03746">
        <w:rPr>
          <w:b/>
          <w:sz w:val="22"/>
          <w:szCs w:val="22"/>
        </w:rPr>
        <w:tab/>
      </w:r>
      <w:r w:rsidR="000E2B60" w:rsidRPr="00E03746">
        <w:rPr>
          <w:b/>
          <w:sz w:val="22"/>
          <w:szCs w:val="22"/>
        </w:rPr>
        <w:tab/>
      </w:r>
      <w:r w:rsidR="000E2B60" w:rsidRPr="00E03746">
        <w:rPr>
          <w:b/>
          <w:sz w:val="22"/>
          <w:szCs w:val="22"/>
        </w:rPr>
        <w:tab/>
      </w:r>
      <w:r w:rsidR="000E2B60" w:rsidRPr="00E03746">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F243C2">
        <w:rPr>
          <w:b/>
          <w:sz w:val="22"/>
          <w:szCs w:val="22"/>
        </w:rPr>
        <w:tab/>
      </w:r>
      <w:r w:rsidR="000E2B60" w:rsidRPr="00E03746">
        <w:rPr>
          <w:b/>
          <w:sz w:val="22"/>
          <w:szCs w:val="22"/>
        </w:rPr>
        <w:tab/>
      </w:r>
      <w:r w:rsidR="000E2B60" w:rsidRPr="00E03746">
        <w:rPr>
          <w:b/>
          <w:sz w:val="22"/>
          <w:szCs w:val="22"/>
        </w:rPr>
        <w:tab/>
      </w:r>
      <w:r w:rsidR="000E2B60" w:rsidRPr="00E03746">
        <w:rPr>
          <w:b/>
          <w:sz w:val="22"/>
          <w:szCs w:val="22"/>
        </w:rPr>
        <w:tab/>
        <w:t xml:space="preserve"> Zamawiający:</w:t>
      </w:r>
    </w:p>
    <w:sectPr w:rsidR="00EE5605" w:rsidRPr="00E03746" w:rsidSect="00B31D18">
      <w:footerReference w:type="even" r:id="rId7"/>
      <w:footerReference w:type="default" r:id="rId8"/>
      <w:headerReference w:type="first" r:id="rId9"/>
      <w:footerReference w:type="first" r:id="rId1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8E" w:rsidRDefault="00D9518E">
      <w:r>
        <w:separator/>
      </w:r>
    </w:p>
  </w:endnote>
  <w:endnote w:type="continuationSeparator" w:id="0">
    <w:p w:rsidR="00D9518E" w:rsidRDefault="00D9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56" w:rsidRDefault="00A51056" w:rsidP="00926B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1056" w:rsidRDefault="00A51056" w:rsidP="005120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56" w:rsidRDefault="00A51056" w:rsidP="00926B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5347">
      <w:rPr>
        <w:rStyle w:val="Numerstrony"/>
        <w:noProof/>
      </w:rPr>
      <w:t>2</w:t>
    </w:r>
    <w:r>
      <w:rPr>
        <w:rStyle w:val="Numerstrony"/>
      </w:rPr>
      <w:fldChar w:fldCharType="end"/>
    </w:r>
  </w:p>
  <w:p w:rsidR="00A51056" w:rsidRDefault="00A51056" w:rsidP="005120B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64E" w:rsidRPr="00D0351E" w:rsidRDefault="00D0351E" w:rsidP="00D0351E">
    <w:pPr>
      <w:pStyle w:val="Nagwek"/>
      <w:tabs>
        <w:tab w:val="left" w:pos="708"/>
      </w:tabs>
      <w:jc w:val="both"/>
      <w:rPr>
        <w:sz w:val="22"/>
        <w:szCs w:val="22"/>
      </w:rPr>
    </w:pPr>
    <w:r>
      <w:t>P</w:t>
    </w:r>
    <w:r>
      <w:rPr>
        <w:sz w:val="20"/>
        <w:szCs w:val="20"/>
      </w:rPr>
      <w:t>rojekt nr 30/7-2017/OG-FAMI , pn.: „Poprawa standardu i zwiększenie przepustowości obsługi cudzoziemców w Delegaturze DUW w Legnicy” dofinansowany w ramach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8E" w:rsidRDefault="00D9518E">
      <w:r>
        <w:separator/>
      </w:r>
    </w:p>
  </w:footnote>
  <w:footnote w:type="continuationSeparator" w:id="0">
    <w:p w:rsidR="00D9518E" w:rsidRDefault="00D9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1E" w:rsidRDefault="00D0351E" w:rsidP="00D0351E">
    <w:pPr>
      <w:pStyle w:val="Nagwek"/>
      <w:ind w:left="4394"/>
      <w:jc w:val="both"/>
      <w:rPr>
        <w:sz w:val="20"/>
        <w:szCs w:val="20"/>
      </w:rPr>
    </w:pPr>
    <w:r>
      <w:rPr>
        <w:noProof/>
      </w:rPr>
      <w:drawing>
        <wp:anchor distT="0" distB="0" distL="114300" distR="114300" simplePos="0" relativeHeight="251657728" behindDoc="1" locked="0" layoutInCell="1" allowOverlap="1">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2"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51E" w:rsidRDefault="00D0351E" w:rsidP="00D0351E">
    <w:pPr>
      <w:pStyle w:val="Nagwek"/>
      <w:ind w:left="4394"/>
      <w:jc w:val="both"/>
      <w:rPr>
        <w:sz w:val="20"/>
        <w:szCs w:val="20"/>
      </w:rPr>
    </w:pPr>
  </w:p>
  <w:p w:rsidR="00D0351E" w:rsidRDefault="00D0351E" w:rsidP="00D0351E">
    <w:pPr>
      <w:pStyle w:val="Nagwek"/>
      <w:ind w:left="4394"/>
      <w:jc w:val="both"/>
      <w:rPr>
        <w:sz w:val="20"/>
        <w:szCs w:val="20"/>
      </w:rPr>
    </w:pPr>
  </w:p>
  <w:p w:rsidR="00D0351E" w:rsidRDefault="00D0351E" w:rsidP="00D0351E">
    <w:pPr>
      <w:pStyle w:val="Nagwek"/>
      <w:ind w:left="4394"/>
      <w:jc w:val="both"/>
      <w:rPr>
        <w:sz w:val="20"/>
        <w:szCs w:val="20"/>
      </w:rPr>
    </w:pPr>
  </w:p>
  <w:p w:rsidR="00D0351E" w:rsidRDefault="00D0351E" w:rsidP="00D0351E">
    <w:pPr>
      <w:pStyle w:val="Nagwek"/>
      <w:ind w:left="4394"/>
      <w:jc w:val="both"/>
      <w:rPr>
        <w:sz w:val="20"/>
        <w:szCs w:val="20"/>
      </w:rPr>
    </w:pPr>
  </w:p>
  <w:p w:rsidR="00B31D18" w:rsidRPr="00A44D66" w:rsidRDefault="00D0351E" w:rsidP="00D0351E">
    <w:pPr>
      <w:pStyle w:val="Nagwek"/>
      <w:tabs>
        <w:tab w:val="clear" w:pos="4536"/>
        <w:tab w:val="clear" w:pos="9072"/>
      </w:tabs>
      <w:jc w:val="both"/>
    </w:pPr>
    <w:r>
      <w:rPr>
        <w:sz w:val="20"/>
        <w:szCs w:val="20"/>
      </w:rPr>
      <w:t>BEZPIECZNA PRZYSTAŃ</w:t>
    </w:r>
  </w:p>
  <w:p w:rsidR="00B31D18" w:rsidRDefault="00B31D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E8532A"/>
    <w:name w:val="WW8Num1"/>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0E"/>
    <w:multiLevelType w:val="multilevel"/>
    <w:tmpl w:val="11F2F8B4"/>
    <w:name w:val="WW8Num14"/>
    <w:lvl w:ilvl="0">
      <w:start w:val="3"/>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860"/>
        </w:tabs>
        <w:ind w:left="1860" w:hanging="360"/>
      </w:pPr>
      <w:rPr>
        <w:rFonts w:cs="Times New Roman"/>
        <w:b w:val="0"/>
        <w:bCs w:val="0"/>
        <w:i w:val="0"/>
        <w:iCs w:val="0"/>
      </w:rPr>
    </w:lvl>
    <w:lvl w:ilvl="2">
      <w:start w:val="2"/>
      <w:numFmt w:val="decimal"/>
      <w:lvlText w:val="%3)"/>
      <w:lvlJc w:val="left"/>
      <w:pPr>
        <w:tabs>
          <w:tab w:val="num" w:pos="2760"/>
        </w:tabs>
        <w:ind w:left="2760" w:hanging="360"/>
      </w:pPr>
      <w:rPr>
        <w:rFonts w:cs="Times New Roman"/>
        <w:b w:val="0"/>
        <w:bCs w:val="0"/>
      </w:rPr>
    </w:lvl>
    <w:lvl w:ilvl="3">
      <w:start w:val="1"/>
      <w:numFmt w:val="lowerLetter"/>
      <w:lvlText w:val="%4)"/>
      <w:lvlJc w:val="left"/>
      <w:pPr>
        <w:tabs>
          <w:tab w:val="num" w:pos="3300"/>
        </w:tabs>
        <w:ind w:left="3300" w:hanging="360"/>
      </w:pPr>
      <w:rPr>
        <w:rFonts w:cs="Times New Roman"/>
        <w:b w:val="0"/>
        <w:bCs w:val="0"/>
        <w:i w:val="0"/>
        <w:iCs w:val="0"/>
      </w:rPr>
    </w:lvl>
    <w:lvl w:ilvl="4">
      <w:start w:val="6"/>
      <w:numFmt w:val="decimal"/>
      <w:lvlText w:val="%5."/>
      <w:lvlJc w:val="left"/>
      <w:pPr>
        <w:tabs>
          <w:tab w:val="num" w:pos="4020"/>
        </w:tabs>
        <w:ind w:left="4020" w:hanging="360"/>
      </w:pPr>
      <w:rPr>
        <w:rFonts w:cs="Times New Roman"/>
        <w:b w:val="0"/>
        <w:bCs w:val="0"/>
        <w:i w:val="0"/>
        <w:iCs w:val="0"/>
      </w:rPr>
    </w:lvl>
    <w:lvl w:ilvl="5">
      <w:start w:val="1"/>
      <w:numFmt w:val="decimal"/>
      <w:lvlText w:val="%6)"/>
      <w:lvlJc w:val="left"/>
      <w:pPr>
        <w:tabs>
          <w:tab w:val="num" w:pos="4920"/>
        </w:tabs>
        <w:ind w:left="4920" w:hanging="360"/>
      </w:pPr>
      <w:rPr>
        <w:rFonts w:cs="Times New Roman"/>
        <w:b w:val="0"/>
        <w:bCs w:val="0"/>
      </w:rPr>
    </w:lvl>
    <w:lvl w:ilvl="6">
      <w:start w:val="1"/>
      <w:numFmt w:val="decimal"/>
      <w:lvlText w:val="%7."/>
      <w:lvlJc w:val="left"/>
      <w:pPr>
        <w:tabs>
          <w:tab w:val="num" w:pos="5460"/>
        </w:tabs>
        <w:ind w:left="5460" w:hanging="360"/>
      </w:pPr>
      <w:rPr>
        <w:rFonts w:cs="Times New Roman"/>
        <w:b w:val="0"/>
        <w:bCs w:val="0"/>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2" w15:restartNumberingAfterBreak="0">
    <w:nsid w:val="012E77F2"/>
    <w:multiLevelType w:val="hybridMultilevel"/>
    <w:tmpl w:val="7CF8CD7E"/>
    <w:lvl w:ilvl="0" w:tplc="04150001">
      <w:start w:val="1"/>
      <w:numFmt w:val="bullet"/>
      <w:lvlText w:val=""/>
      <w:lvlJc w:val="left"/>
      <w:pPr>
        <w:ind w:left="720" w:hanging="360"/>
      </w:pPr>
      <w:rPr>
        <w:rFonts w:ascii="Symbol" w:hAnsi="Symbol" w:hint="default"/>
      </w:rPr>
    </w:lvl>
    <w:lvl w:ilvl="1" w:tplc="D126582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442CA"/>
    <w:multiLevelType w:val="hybridMultilevel"/>
    <w:tmpl w:val="AD9E2BF0"/>
    <w:lvl w:ilvl="0" w:tplc="1FE6215A">
      <w:start w:val="1"/>
      <w:numFmt w:val="lowerLetter"/>
      <w:lvlText w:val="%1)"/>
      <w:lvlJc w:val="right"/>
      <w:pPr>
        <w:ind w:left="1996" w:hanging="360"/>
      </w:pPr>
      <w:rPr>
        <w:rFonts w:ascii="Times New Roman" w:hAnsi="Times New Roman" w:cs="Times New Roman" w:hint="default"/>
        <w:sz w:val="22"/>
        <w:szCs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5F8238B"/>
    <w:multiLevelType w:val="multilevel"/>
    <w:tmpl w:val="F50A33EA"/>
    <w:lvl w:ilvl="0">
      <w:start w:val="7"/>
      <w:numFmt w:val="decimal"/>
      <w:lvlText w:val="%1."/>
      <w:lvlJc w:val="left"/>
      <w:pPr>
        <w:tabs>
          <w:tab w:val="num" w:pos="360"/>
        </w:tabs>
        <w:ind w:left="360" w:hanging="360"/>
      </w:pPr>
      <w:rPr>
        <w:rFonts w:hint="default"/>
        <w:b w:val="0"/>
      </w:rPr>
    </w:lvl>
    <w:lvl w:ilvl="1">
      <w:start w:val="1"/>
      <w:numFmt w:val="decimal"/>
      <w:lvlText w:val="%2)"/>
      <w:lvlJc w:val="left"/>
      <w:pPr>
        <w:tabs>
          <w:tab w:val="num" w:pos="972"/>
        </w:tabs>
        <w:ind w:left="972" w:hanging="432"/>
      </w:pPr>
      <w:rPr>
        <w:rFonts w:hint="default"/>
        <w:color w:val="auto"/>
      </w:rPr>
    </w:lvl>
    <w:lvl w:ilvl="2">
      <w:start w:val="1"/>
      <w:numFmt w:val="lowerLetter"/>
      <w:lvlText w:val="%3)"/>
      <w:lvlJc w:val="left"/>
      <w:pPr>
        <w:tabs>
          <w:tab w:val="num" w:pos="1855"/>
        </w:tabs>
        <w:ind w:left="163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4437BA"/>
    <w:multiLevelType w:val="hybridMultilevel"/>
    <w:tmpl w:val="3A6803F8"/>
    <w:lvl w:ilvl="0" w:tplc="7F402FFC">
      <w:start w:val="1"/>
      <w:numFmt w:val="decimal"/>
      <w:lvlText w:val="%1."/>
      <w:lvlJc w:val="left"/>
      <w:pPr>
        <w:tabs>
          <w:tab w:val="num" w:pos="360"/>
        </w:tabs>
        <w:ind w:left="360" w:hanging="360"/>
      </w:pPr>
      <w:rPr>
        <w:b w:val="0"/>
        <w:i w:val="0"/>
        <w:sz w:val="22"/>
        <w:szCs w:val="22"/>
      </w:rPr>
    </w:lvl>
    <w:lvl w:ilvl="1" w:tplc="33B064D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B02A96"/>
    <w:multiLevelType w:val="multilevel"/>
    <w:tmpl w:val="DF5A2EDC"/>
    <w:lvl w:ilvl="0">
      <w:start w:val="1"/>
      <w:numFmt w:val="lowerLetter"/>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D54D29"/>
    <w:multiLevelType w:val="multilevel"/>
    <w:tmpl w:val="B352D3C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EA2359"/>
    <w:multiLevelType w:val="multilevel"/>
    <w:tmpl w:val="B85ADEF6"/>
    <w:lvl w:ilvl="0">
      <w:start w:val="1"/>
      <w:numFmt w:val="decimal"/>
      <w:lvlText w:val="%1."/>
      <w:lvlJc w:val="left"/>
      <w:pPr>
        <w:ind w:left="360" w:hanging="360"/>
      </w:pPr>
      <w:rPr>
        <w:rFonts w:hint="default"/>
      </w:rPr>
    </w:lvl>
    <w:lvl w:ilvl="1">
      <w:start w:val="1"/>
      <w:numFmt w:val="lowerLetter"/>
      <w:lvlText w:val="%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15:restartNumberingAfterBreak="0">
    <w:nsid w:val="18BC22B3"/>
    <w:multiLevelType w:val="hybridMultilevel"/>
    <w:tmpl w:val="EE62EA6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8E001FE"/>
    <w:multiLevelType w:val="hybridMultilevel"/>
    <w:tmpl w:val="7D56C544"/>
    <w:lvl w:ilvl="0" w:tplc="DD663808">
      <w:start w:val="1"/>
      <w:numFmt w:val="decimal"/>
      <w:lvlText w:val="%1."/>
      <w:lvlJc w:val="left"/>
      <w:pPr>
        <w:tabs>
          <w:tab w:val="num" w:pos="360"/>
        </w:tabs>
        <w:ind w:left="340" w:hanging="340"/>
      </w:pPr>
      <w:rPr>
        <w:rFonts w:hint="default"/>
        <w:b w:val="0"/>
        <w:i w:val="0"/>
      </w:rPr>
    </w:lvl>
    <w:lvl w:ilvl="1" w:tplc="FFFFFFFF">
      <w:start w:val="1"/>
      <w:numFmt w:val="decimal"/>
      <w:lvlText w:val="%2)"/>
      <w:lvlJc w:val="left"/>
      <w:pPr>
        <w:tabs>
          <w:tab w:val="num" w:pos="1440"/>
        </w:tabs>
        <w:ind w:left="1440" w:hanging="360"/>
      </w:pPr>
      <w:rPr>
        <w:rFonts w:hint="default"/>
        <w:b w:val="0"/>
        <w:i w:val="0"/>
      </w:rPr>
    </w:lvl>
    <w:lvl w:ilvl="2" w:tplc="4BE64C94">
      <w:start w:val="1"/>
      <w:numFmt w:val="bullet"/>
      <w:lvlText w:val=""/>
      <w:lvlJc w:val="left"/>
      <w:pPr>
        <w:tabs>
          <w:tab w:val="num" w:pos="2340"/>
        </w:tabs>
        <w:ind w:left="2340" w:hanging="360"/>
      </w:pPr>
      <w:rPr>
        <w:rFonts w:ascii="Symbol" w:hAnsi="Symbol" w:hint="default"/>
        <w:b w:val="0"/>
        <w:i w:val="0"/>
      </w:rPr>
    </w:lvl>
    <w:lvl w:ilvl="3" w:tplc="36F0E52A">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7675CA"/>
    <w:multiLevelType w:val="hybridMultilevel"/>
    <w:tmpl w:val="523082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FAF4247"/>
    <w:multiLevelType w:val="multilevel"/>
    <w:tmpl w:val="78BAFF32"/>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3" w15:restartNumberingAfterBreak="0">
    <w:nsid w:val="214B0190"/>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C05BE"/>
    <w:multiLevelType w:val="hybridMultilevel"/>
    <w:tmpl w:val="10B09AD4"/>
    <w:lvl w:ilvl="0" w:tplc="EB8CE254">
      <w:start w:val="1"/>
      <w:numFmt w:val="decimal"/>
      <w:lvlText w:val="%1)"/>
      <w:lvlJc w:val="left"/>
      <w:pPr>
        <w:tabs>
          <w:tab w:val="num" w:pos="1060"/>
        </w:tabs>
        <w:ind w:left="10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F19AF"/>
    <w:multiLevelType w:val="hybridMultilevel"/>
    <w:tmpl w:val="111267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057DD"/>
    <w:multiLevelType w:val="hybridMultilevel"/>
    <w:tmpl w:val="DBC82620"/>
    <w:lvl w:ilvl="0" w:tplc="88A49B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87C67"/>
    <w:multiLevelType w:val="hybridMultilevel"/>
    <w:tmpl w:val="7AEAF6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310793"/>
    <w:multiLevelType w:val="hybridMultilevel"/>
    <w:tmpl w:val="AB185C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AA3781E"/>
    <w:multiLevelType w:val="hybridMultilevel"/>
    <w:tmpl w:val="C4B85924"/>
    <w:lvl w:ilvl="0" w:tplc="C70EEC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2F6D1F81"/>
    <w:multiLevelType w:val="hybridMultilevel"/>
    <w:tmpl w:val="957676A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A4356B4"/>
    <w:multiLevelType w:val="hybridMultilevel"/>
    <w:tmpl w:val="E316502C"/>
    <w:lvl w:ilvl="0" w:tplc="6F3E126E">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B6A2487"/>
    <w:multiLevelType w:val="hybridMultilevel"/>
    <w:tmpl w:val="F9D0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264D0"/>
    <w:multiLevelType w:val="hybridMultilevel"/>
    <w:tmpl w:val="9B209D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5E11BF0"/>
    <w:multiLevelType w:val="hybridMultilevel"/>
    <w:tmpl w:val="066E2C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D64CDD"/>
    <w:multiLevelType w:val="hybridMultilevel"/>
    <w:tmpl w:val="808875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2314F"/>
    <w:multiLevelType w:val="hybridMultilevel"/>
    <w:tmpl w:val="C3DA32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85275E"/>
    <w:multiLevelType w:val="multilevel"/>
    <w:tmpl w:val="E8DCCB2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CB874BB"/>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77492D"/>
    <w:multiLevelType w:val="hybridMultilevel"/>
    <w:tmpl w:val="EF1A54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9921F4"/>
    <w:multiLevelType w:val="hybridMultilevel"/>
    <w:tmpl w:val="7AEAF6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9B24D27"/>
    <w:multiLevelType w:val="hybridMultilevel"/>
    <w:tmpl w:val="FADC6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C775D2"/>
    <w:multiLevelType w:val="hybridMultilevel"/>
    <w:tmpl w:val="7AEAF6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D002313"/>
    <w:multiLevelType w:val="hybridMultilevel"/>
    <w:tmpl w:val="B4189C82"/>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abstractNum w:abstractNumId="34" w15:restartNumberingAfterBreak="0">
    <w:nsid w:val="5FB86B58"/>
    <w:multiLevelType w:val="hybridMultilevel"/>
    <w:tmpl w:val="E7461F2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28423F6"/>
    <w:multiLevelType w:val="hybridMultilevel"/>
    <w:tmpl w:val="C4A6B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471B96"/>
    <w:multiLevelType w:val="hybridMultilevel"/>
    <w:tmpl w:val="0E7E79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A1E4575"/>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82BA7"/>
    <w:multiLevelType w:val="hybridMultilevel"/>
    <w:tmpl w:val="9BCC53C6"/>
    <w:lvl w:ilvl="0" w:tplc="D7EACC70">
      <w:start w:val="3"/>
      <w:numFmt w:val="decimal"/>
      <w:lvlText w:val="%1)"/>
      <w:lvlJc w:val="left"/>
      <w:pPr>
        <w:tabs>
          <w:tab w:val="num" w:pos="615"/>
        </w:tabs>
        <w:ind w:left="615" w:hanging="55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9" w15:restartNumberingAfterBreak="0">
    <w:nsid w:val="70151E4A"/>
    <w:multiLevelType w:val="hybridMultilevel"/>
    <w:tmpl w:val="9EAEE5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763AB2"/>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24D16"/>
    <w:multiLevelType w:val="hybridMultilevel"/>
    <w:tmpl w:val="2F1CA1BC"/>
    <w:lvl w:ilvl="0" w:tplc="F35EF46E">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ED0969"/>
    <w:multiLevelType w:val="hybridMultilevel"/>
    <w:tmpl w:val="78BAFF32"/>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3" w15:restartNumberingAfterBreak="0">
    <w:nsid w:val="763D58A6"/>
    <w:multiLevelType w:val="hybridMultilevel"/>
    <w:tmpl w:val="814E2E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79CD71CF"/>
    <w:multiLevelType w:val="hybridMultilevel"/>
    <w:tmpl w:val="E08C08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6B3A76"/>
    <w:multiLevelType w:val="hybridMultilevel"/>
    <w:tmpl w:val="1978814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F885DAD"/>
    <w:multiLevelType w:val="hybridMultilevel"/>
    <w:tmpl w:val="0AD4E7A8"/>
    <w:lvl w:ilvl="0" w:tplc="D1265820">
      <w:start w:val="1"/>
      <w:numFmt w:val="bullet"/>
      <w:lvlText w:val="‒"/>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11"/>
  </w:num>
  <w:num w:numId="3">
    <w:abstractNumId w:val="18"/>
  </w:num>
  <w:num w:numId="4">
    <w:abstractNumId w:val="19"/>
  </w:num>
  <w:num w:numId="5">
    <w:abstractNumId w:val="43"/>
  </w:num>
  <w:num w:numId="6">
    <w:abstractNumId w:val="42"/>
  </w:num>
  <w:num w:numId="7">
    <w:abstractNumId w:val="12"/>
  </w:num>
  <w:num w:numId="8">
    <w:abstractNumId w:val="36"/>
  </w:num>
  <w:num w:numId="9">
    <w:abstractNumId w:val="24"/>
  </w:num>
  <w:num w:numId="10">
    <w:abstractNumId w:val="26"/>
  </w:num>
  <w:num w:numId="11">
    <w:abstractNumId w:val="39"/>
  </w:num>
  <w:num w:numId="12">
    <w:abstractNumId w:val="20"/>
  </w:num>
  <w:num w:numId="13">
    <w:abstractNumId w:val="34"/>
  </w:num>
  <w:num w:numId="14">
    <w:abstractNumId w:val="9"/>
  </w:num>
  <w:num w:numId="15">
    <w:abstractNumId w:val="45"/>
  </w:num>
  <w:num w:numId="16">
    <w:abstractNumId w:val="15"/>
  </w:num>
  <w:num w:numId="17">
    <w:abstractNumId w:val="0"/>
  </w:num>
  <w:num w:numId="18">
    <w:abstractNumId w:val="1"/>
  </w:num>
  <w:num w:numId="19">
    <w:abstractNumId w:val="38"/>
  </w:num>
  <w:num w:numId="20">
    <w:abstractNumId w:val="33"/>
  </w:num>
  <w:num w:numId="21">
    <w:abstractNumId w:val="25"/>
  </w:num>
  <w:num w:numId="22">
    <w:abstractNumId w:val="44"/>
  </w:num>
  <w:num w:numId="23">
    <w:abstractNumId w:val="29"/>
  </w:num>
  <w:num w:numId="24">
    <w:abstractNumId w:val="37"/>
  </w:num>
  <w:num w:numId="25">
    <w:abstractNumId w:val="22"/>
  </w:num>
  <w:num w:numId="26">
    <w:abstractNumId w:val="6"/>
  </w:num>
  <w:num w:numId="27">
    <w:abstractNumId w:val="28"/>
  </w:num>
  <w:num w:numId="28">
    <w:abstractNumId w:val="31"/>
  </w:num>
  <w:num w:numId="29">
    <w:abstractNumId w:val="21"/>
  </w:num>
  <w:num w:numId="30">
    <w:abstractNumId w:val="14"/>
  </w:num>
  <w:num w:numId="31">
    <w:abstractNumId w:val="4"/>
  </w:num>
  <w:num w:numId="32">
    <w:abstractNumId w:val="8"/>
  </w:num>
  <w:num w:numId="33">
    <w:abstractNumId w:val="32"/>
  </w:num>
  <w:num w:numId="34">
    <w:abstractNumId w:val="13"/>
  </w:num>
  <w:num w:numId="35">
    <w:abstractNumId w:val="17"/>
  </w:num>
  <w:num w:numId="36">
    <w:abstractNumId w:val="35"/>
  </w:num>
  <w:num w:numId="37">
    <w:abstractNumId w:val="30"/>
  </w:num>
  <w:num w:numId="38">
    <w:abstractNumId w:val="2"/>
  </w:num>
  <w:num w:numId="39">
    <w:abstractNumId w:val="27"/>
  </w:num>
  <w:num w:numId="40">
    <w:abstractNumId w:val="7"/>
  </w:num>
  <w:num w:numId="41">
    <w:abstractNumId w:val="5"/>
  </w:num>
  <w:num w:numId="42">
    <w:abstractNumId w:val="10"/>
  </w:num>
  <w:num w:numId="43">
    <w:abstractNumId w:val="3"/>
  </w:num>
  <w:num w:numId="44">
    <w:abstractNumId w:val="40"/>
  </w:num>
  <w:num w:numId="45">
    <w:abstractNumId w:val="41"/>
  </w:num>
  <w:num w:numId="46">
    <w:abstractNumId w:val="1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00"/>
    <w:rsid w:val="000025FB"/>
    <w:rsid w:val="00011304"/>
    <w:rsid w:val="00011BE1"/>
    <w:rsid w:val="00015C89"/>
    <w:rsid w:val="00033DE0"/>
    <w:rsid w:val="00041405"/>
    <w:rsid w:val="00041ABC"/>
    <w:rsid w:val="000442C8"/>
    <w:rsid w:val="00053D25"/>
    <w:rsid w:val="00055FA7"/>
    <w:rsid w:val="00070F94"/>
    <w:rsid w:val="00076527"/>
    <w:rsid w:val="00081940"/>
    <w:rsid w:val="00081B71"/>
    <w:rsid w:val="000A64DD"/>
    <w:rsid w:val="000B36BF"/>
    <w:rsid w:val="000B6636"/>
    <w:rsid w:val="000C29B3"/>
    <w:rsid w:val="000C355B"/>
    <w:rsid w:val="000C52CB"/>
    <w:rsid w:val="000D5F3C"/>
    <w:rsid w:val="000E2442"/>
    <w:rsid w:val="000E2B60"/>
    <w:rsid w:val="000F313C"/>
    <w:rsid w:val="000F3992"/>
    <w:rsid w:val="001000C5"/>
    <w:rsid w:val="0010343F"/>
    <w:rsid w:val="00115447"/>
    <w:rsid w:val="00142ACC"/>
    <w:rsid w:val="0015372B"/>
    <w:rsid w:val="00154323"/>
    <w:rsid w:val="001619AD"/>
    <w:rsid w:val="00185347"/>
    <w:rsid w:val="001A23FF"/>
    <w:rsid w:val="001A3E67"/>
    <w:rsid w:val="001A3EEA"/>
    <w:rsid w:val="001C1682"/>
    <w:rsid w:val="001C38C2"/>
    <w:rsid w:val="001C39CB"/>
    <w:rsid w:val="001C42B8"/>
    <w:rsid w:val="001C79EC"/>
    <w:rsid w:val="001E13EF"/>
    <w:rsid w:val="001E4FB7"/>
    <w:rsid w:val="001F36FE"/>
    <w:rsid w:val="001F6B48"/>
    <w:rsid w:val="001F73FA"/>
    <w:rsid w:val="00210ACE"/>
    <w:rsid w:val="002129EC"/>
    <w:rsid w:val="00215913"/>
    <w:rsid w:val="00217A9E"/>
    <w:rsid w:val="00225971"/>
    <w:rsid w:val="00234718"/>
    <w:rsid w:val="00240C51"/>
    <w:rsid w:val="00256BCE"/>
    <w:rsid w:val="00264AB3"/>
    <w:rsid w:val="002663E4"/>
    <w:rsid w:val="00281887"/>
    <w:rsid w:val="00281D7F"/>
    <w:rsid w:val="002837E3"/>
    <w:rsid w:val="00286F1F"/>
    <w:rsid w:val="00295E00"/>
    <w:rsid w:val="002A273A"/>
    <w:rsid w:val="002A2E6B"/>
    <w:rsid w:val="002A4AA5"/>
    <w:rsid w:val="002B23F5"/>
    <w:rsid w:val="002B5FDC"/>
    <w:rsid w:val="002C5D35"/>
    <w:rsid w:val="002C76E0"/>
    <w:rsid w:val="002D5EA9"/>
    <w:rsid w:val="002F425A"/>
    <w:rsid w:val="002F52AA"/>
    <w:rsid w:val="002F70A0"/>
    <w:rsid w:val="00300448"/>
    <w:rsid w:val="003173B8"/>
    <w:rsid w:val="00317477"/>
    <w:rsid w:val="00320DBA"/>
    <w:rsid w:val="0032488A"/>
    <w:rsid w:val="00324A32"/>
    <w:rsid w:val="003259AB"/>
    <w:rsid w:val="00326F53"/>
    <w:rsid w:val="0033064E"/>
    <w:rsid w:val="00341DF3"/>
    <w:rsid w:val="00346705"/>
    <w:rsid w:val="00351F9D"/>
    <w:rsid w:val="00354CE1"/>
    <w:rsid w:val="00360613"/>
    <w:rsid w:val="00361E69"/>
    <w:rsid w:val="0036219C"/>
    <w:rsid w:val="00363F0F"/>
    <w:rsid w:val="00371AC3"/>
    <w:rsid w:val="003805BD"/>
    <w:rsid w:val="003810FC"/>
    <w:rsid w:val="00382585"/>
    <w:rsid w:val="00382EE7"/>
    <w:rsid w:val="003831B4"/>
    <w:rsid w:val="00383692"/>
    <w:rsid w:val="00385698"/>
    <w:rsid w:val="003859A8"/>
    <w:rsid w:val="00386BBE"/>
    <w:rsid w:val="003915BF"/>
    <w:rsid w:val="003B37F7"/>
    <w:rsid w:val="003C40F0"/>
    <w:rsid w:val="003E0C11"/>
    <w:rsid w:val="003E6229"/>
    <w:rsid w:val="003F3029"/>
    <w:rsid w:val="003F411B"/>
    <w:rsid w:val="003F7A4F"/>
    <w:rsid w:val="003F7A6A"/>
    <w:rsid w:val="00405A2A"/>
    <w:rsid w:val="004128EC"/>
    <w:rsid w:val="00413AE1"/>
    <w:rsid w:val="00416E98"/>
    <w:rsid w:val="00416F56"/>
    <w:rsid w:val="00421131"/>
    <w:rsid w:val="00425A3B"/>
    <w:rsid w:val="004268B4"/>
    <w:rsid w:val="004324E0"/>
    <w:rsid w:val="004348A9"/>
    <w:rsid w:val="00440B08"/>
    <w:rsid w:val="00440EBE"/>
    <w:rsid w:val="00453ABD"/>
    <w:rsid w:val="00454366"/>
    <w:rsid w:val="00455D5F"/>
    <w:rsid w:val="0047121D"/>
    <w:rsid w:val="00472A35"/>
    <w:rsid w:val="00491EAA"/>
    <w:rsid w:val="0049462B"/>
    <w:rsid w:val="004A095C"/>
    <w:rsid w:val="004A16B5"/>
    <w:rsid w:val="004A3AD4"/>
    <w:rsid w:val="004A6E16"/>
    <w:rsid w:val="004B2BA9"/>
    <w:rsid w:val="004B346D"/>
    <w:rsid w:val="004B3FE7"/>
    <w:rsid w:val="004B79CF"/>
    <w:rsid w:val="004D2AAD"/>
    <w:rsid w:val="004D5812"/>
    <w:rsid w:val="004E1EE7"/>
    <w:rsid w:val="004E27DA"/>
    <w:rsid w:val="004F500D"/>
    <w:rsid w:val="005075C0"/>
    <w:rsid w:val="005120BA"/>
    <w:rsid w:val="00513EA5"/>
    <w:rsid w:val="0051498A"/>
    <w:rsid w:val="00516577"/>
    <w:rsid w:val="00521418"/>
    <w:rsid w:val="00531623"/>
    <w:rsid w:val="0053499F"/>
    <w:rsid w:val="0053696D"/>
    <w:rsid w:val="00550483"/>
    <w:rsid w:val="005633C6"/>
    <w:rsid w:val="00573FEF"/>
    <w:rsid w:val="00574402"/>
    <w:rsid w:val="00574E08"/>
    <w:rsid w:val="00585BA1"/>
    <w:rsid w:val="0059054B"/>
    <w:rsid w:val="005951A0"/>
    <w:rsid w:val="005A0AED"/>
    <w:rsid w:val="005A63F9"/>
    <w:rsid w:val="005C38A5"/>
    <w:rsid w:val="005C6E8D"/>
    <w:rsid w:val="005C7802"/>
    <w:rsid w:val="005D5B3D"/>
    <w:rsid w:val="005E5093"/>
    <w:rsid w:val="006010BC"/>
    <w:rsid w:val="006040C8"/>
    <w:rsid w:val="00616D21"/>
    <w:rsid w:val="00617758"/>
    <w:rsid w:val="0063297F"/>
    <w:rsid w:val="006363CB"/>
    <w:rsid w:val="00642618"/>
    <w:rsid w:val="00645BEE"/>
    <w:rsid w:val="00653628"/>
    <w:rsid w:val="006614B9"/>
    <w:rsid w:val="006651CD"/>
    <w:rsid w:val="00686767"/>
    <w:rsid w:val="00686A9E"/>
    <w:rsid w:val="006935A8"/>
    <w:rsid w:val="006A59C4"/>
    <w:rsid w:val="006A6AEC"/>
    <w:rsid w:val="006A6AF2"/>
    <w:rsid w:val="006C4BB6"/>
    <w:rsid w:val="006C62E2"/>
    <w:rsid w:val="006C794E"/>
    <w:rsid w:val="006D51C4"/>
    <w:rsid w:val="006E6D48"/>
    <w:rsid w:val="006F171A"/>
    <w:rsid w:val="006F5D8D"/>
    <w:rsid w:val="006F67A8"/>
    <w:rsid w:val="006F6C36"/>
    <w:rsid w:val="006F73B4"/>
    <w:rsid w:val="0070760A"/>
    <w:rsid w:val="00712653"/>
    <w:rsid w:val="00712E91"/>
    <w:rsid w:val="00715F08"/>
    <w:rsid w:val="00735CF0"/>
    <w:rsid w:val="007368A4"/>
    <w:rsid w:val="00745B91"/>
    <w:rsid w:val="007620F5"/>
    <w:rsid w:val="0076378B"/>
    <w:rsid w:val="007654AE"/>
    <w:rsid w:val="00773B2B"/>
    <w:rsid w:val="00781A87"/>
    <w:rsid w:val="007944BD"/>
    <w:rsid w:val="007973D5"/>
    <w:rsid w:val="007A3A41"/>
    <w:rsid w:val="007B6FEC"/>
    <w:rsid w:val="007C05B1"/>
    <w:rsid w:val="007C3268"/>
    <w:rsid w:val="007D1372"/>
    <w:rsid w:val="007D2060"/>
    <w:rsid w:val="007E1AC6"/>
    <w:rsid w:val="007F1F01"/>
    <w:rsid w:val="007F560E"/>
    <w:rsid w:val="007F6DDA"/>
    <w:rsid w:val="007F77BE"/>
    <w:rsid w:val="007F79C5"/>
    <w:rsid w:val="00837127"/>
    <w:rsid w:val="008428DF"/>
    <w:rsid w:val="0084659F"/>
    <w:rsid w:val="00853D9D"/>
    <w:rsid w:val="008748AF"/>
    <w:rsid w:val="00875EDB"/>
    <w:rsid w:val="008771D8"/>
    <w:rsid w:val="00877250"/>
    <w:rsid w:val="00892C70"/>
    <w:rsid w:val="008965C4"/>
    <w:rsid w:val="0089667E"/>
    <w:rsid w:val="008A3969"/>
    <w:rsid w:val="008B1C25"/>
    <w:rsid w:val="008B25CF"/>
    <w:rsid w:val="008C1E78"/>
    <w:rsid w:val="008C591F"/>
    <w:rsid w:val="008E3B58"/>
    <w:rsid w:val="008E6BD8"/>
    <w:rsid w:val="008F2A6F"/>
    <w:rsid w:val="008F7033"/>
    <w:rsid w:val="00901D56"/>
    <w:rsid w:val="009035CE"/>
    <w:rsid w:val="00926BEA"/>
    <w:rsid w:val="00933559"/>
    <w:rsid w:val="00956356"/>
    <w:rsid w:val="00956C15"/>
    <w:rsid w:val="009602E1"/>
    <w:rsid w:val="009613CE"/>
    <w:rsid w:val="009708FE"/>
    <w:rsid w:val="0097102F"/>
    <w:rsid w:val="009800FD"/>
    <w:rsid w:val="00981A9E"/>
    <w:rsid w:val="00983A49"/>
    <w:rsid w:val="00985967"/>
    <w:rsid w:val="00985997"/>
    <w:rsid w:val="0098605D"/>
    <w:rsid w:val="00990BAE"/>
    <w:rsid w:val="0099577D"/>
    <w:rsid w:val="00996071"/>
    <w:rsid w:val="009A0239"/>
    <w:rsid w:val="009A1AAE"/>
    <w:rsid w:val="009A3A27"/>
    <w:rsid w:val="009A6A25"/>
    <w:rsid w:val="009B7163"/>
    <w:rsid w:val="009B7708"/>
    <w:rsid w:val="009C4BD1"/>
    <w:rsid w:val="009C6B27"/>
    <w:rsid w:val="009D347C"/>
    <w:rsid w:val="009E7FCD"/>
    <w:rsid w:val="009F0514"/>
    <w:rsid w:val="009F296D"/>
    <w:rsid w:val="009F46A7"/>
    <w:rsid w:val="00A14224"/>
    <w:rsid w:val="00A14CDF"/>
    <w:rsid w:val="00A21AD0"/>
    <w:rsid w:val="00A22A68"/>
    <w:rsid w:val="00A40EA6"/>
    <w:rsid w:val="00A42B4E"/>
    <w:rsid w:val="00A51056"/>
    <w:rsid w:val="00A52B15"/>
    <w:rsid w:val="00A54BF7"/>
    <w:rsid w:val="00A62DBB"/>
    <w:rsid w:val="00A7232B"/>
    <w:rsid w:val="00A73D9E"/>
    <w:rsid w:val="00A763C7"/>
    <w:rsid w:val="00A844A3"/>
    <w:rsid w:val="00A85E6E"/>
    <w:rsid w:val="00A95852"/>
    <w:rsid w:val="00AA1D30"/>
    <w:rsid w:val="00AA3922"/>
    <w:rsid w:val="00AB1E53"/>
    <w:rsid w:val="00AB58D8"/>
    <w:rsid w:val="00AB612A"/>
    <w:rsid w:val="00AC0AE9"/>
    <w:rsid w:val="00AC3FF1"/>
    <w:rsid w:val="00AC4EDE"/>
    <w:rsid w:val="00AC68EE"/>
    <w:rsid w:val="00AD23A2"/>
    <w:rsid w:val="00AD432F"/>
    <w:rsid w:val="00AD49DF"/>
    <w:rsid w:val="00AE72D0"/>
    <w:rsid w:val="00AF1DB6"/>
    <w:rsid w:val="00AF23BE"/>
    <w:rsid w:val="00B12E99"/>
    <w:rsid w:val="00B17A44"/>
    <w:rsid w:val="00B25E5F"/>
    <w:rsid w:val="00B31D18"/>
    <w:rsid w:val="00B32004"/>
    <w:rsid w:val="00B32355"/>
    <w:rsid w:val="00B43E23"/>
    <w:rsid w:val="00B47766"/>
    <w:rsid w:val="00B50142"/>
    <w:rsid w:val="00B6585E"/>
    <w:rsid w:val="00B76CE0"/>
    <w:rsid w:val="00B930B8"/>
    <w:rsid w:val="00BA5614"/>
    <w:rsid w:val="00BB0646"/>
    <w:rsid w:val="00BB064A"/>
    <w:rsid w:val="00BB0E15"/>
    <w:rsid w:val="00BC358C"/>
    <w:rsid w:val="00BD05C4"/>
    <w:rsid w:val="00BE44E4"/>
    <w:rsid w:val="00BF7EB6"/>
    <w:rsid w:val="00C03F14"/>
    <w:rsid w:val="00C20A9A"/>
    <w:rsid w:val="00C34256"/>
    <w:rsid w:val="00C434E4"/>
    <w:rsid w:val="00C527C1"/>
    <w:rsid w:val="00C710C7"/>
    <w:rsid w:val="00C747AE"/>
    <w:rsid w:val="00C75A08"/>
    <w:rsid w:val="00C94249"/>
    <w:rsid w:val="00C957C8"/>
    <w:rsid w:val="00C9686C"/>
    <w:rsid w:val="00CA1E77"/>
    <w:rsid w:val="00CA3A0F"/>
    <w:rsid w:val="00CA3EE1"/>
    <w:rsid w:val="00CB3BD1"/>
    <w:rsid w:val="00CC45B7"/>
    <w:rsid w:val="00CC6515"/>
    <w:rsid w:val="00CC74FB"/>
    <w:rsid w:val="00CE4166"/>
    <w:rsid w:val="00CF0919"/>
    <w:rsid w:val="00CF3AD9"/>
    <w:rsid w:val="00CF471C"/>
    <w:rsid w:val="00CF4AA2"/>
    <w:rsid w:val="00D01482"/>
    <w:rsid w:val="00D0351E"/>
    <w:rsid w:val="00D035BD"/>
    <w:rsid w:val="00D05B93"/>
    <w:rsid w:val="00D33FBA"/>
    <w:rsid w:val="00D35FD3"/>
    <w:rsid w:val="00D41844"/>
    <w:rsid w:val="00D53971"/>
    <w:rsid w:val="00D63099"/>
    <w:rsid w:val="00D6722F"/>
    <w:rsid w:val="00D71E7C"/>
    <w:rsid w:val="00D82C0D"/>
    <w:rsid w:val="00D90126"/>
    <w:rsid w:val="00D91828"/>
    <w:rsid w:val="00D9518E"/>
    <w:rsid w:val="00D95944"/>
    <w:rsid w:val="00DA196F"/>
    <w:rsid w:val="00DA2FC8"/>
    <w:rsid w:val="00DA42E2"/>
    <w:rsid w:val="00DD31BD"/>
    <w:rsid w:val="00DD45F1"/>
    <w:rsid w:val="00DF3CEB"/>
    <w:rsid w:val="00DF54FB"/>
    <w:rsid w:val="00DF61F7"/>
    <w:rsid w:val="00E00CA4"/>
    <w:rsid w:val="00E03746"/>
    <w:rsid w:val="00E064A5"/>
    <w:rsid w:val="00E21CA3"/>
    <w:rsid w:val="00E256FF"/>
    <w:rsid w:val="00E36784"/>
    <w:rsid w:val="00E5783E"/>
    <w:rsid w:val="00E62AB4"/>
    <w:rsid w:val="00E846F5"/>
    <w:rsid w:val="00E84F2D"/>
    <w:rsid w:val="00E858F9"/>
    <w:rsid w:val="00E9137F"/>
    <w:rsid w:val="00E93EDF"/>
    <w:rsid w:val="00E95851"/>
    <w:rsid w:val="00EA400E"/>
    <w:rsid w:val="00EC7088"/>
    <w:rsid w:val="00EC7E3B"/>
    <w:rsid w:val="00ED1D29"/>
    <w:rsid w:val="00ED2CC9"/>
    <w:rsid w:val="00ED5630"/>
    <w:rsid w:val="00EE5605"/>
    <w:rsid w:val="00EE5EB9"/>
    <w:rsid w:val="00EF3782"/>
    <w:rsid w:val="00F06ADC"/>
    <w:rsid w:val="00F0766C"/>
    <w:rsid w:val="00F121BF"/>
    <w:rsid w:val="00F16C16"/>
    <w:rsid w:val="00F212AE"/>
    <w:rsid w:val="00F2152A"/>
    <w:rsid w:val="00F243C2"/>
    <w:rsid w:val="00F24F6C"/>
    <w:rsid w:val="00F27C2B"/>
    <w:rsid w:val="00F30F04"/>
    <w:rsid w:val="00F32801"/>
    <w:rsid w:val="00F42F20"/>
    <w:rsid w:val="00F53376"/>
    <w:rsid w:val="00F53975"/>
    <w:rsid w:val="00F60961"/>
    <w:rsid w:val="00F65E57"/>
    <w:rsid w:val="00F67D05"/>
    <w:rsid w:val="00F82A7A"/>
    <w:rsid w:val="00F86E7E"/>
    <w:rsid w:val="00F90822"/>
    <w:rsid w:val="00F91052"/>
    <w:rsid w:val="00F968C4"/>
    <w:rsid w:val="00FA0E8D"/>
    <w:rsid w:val="00FA77C4"/>
    <w:rsid w:val="00FB0A1A"/>
    <w:rsid w:val="00FB1E6D"/>
    <w:rsid w:val="00FB4EEB"/>
    <w:rsid w:val="00FC2483"/>
    <w:rsid w:val="00FC3F78"/>
    <w:rsid w:val="00FC629A"/>
    <w:rsid w:val="00FD1FC6"/>
    <w:rsid w:val="00FD3DDA"/>
    <w:rsid w:val="00FD5E0A"/>
    <w:rsid w:val="00FE3321"/>
    <w:rsid w:val="00FE6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5D1B00A-F693-4111-AE1F-F29A5174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qFormat/>
    <w:rsid w:val="008B1C2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D432F"/>
    <w:rPr>
      <w:rFonts w:ascii="Tahoma" w:hAnsi="Tahoma" w:cs="Tahoma"/>
      <w:sz w:val="16"/>
      <w:szCs w:val="16"/>
    </w:rPr>
  </w:style>
  <w:style w:type="paragraph" w:styleId="Stopka">
    <w:name w:val="footer"/>
    <w:basedOn w:val="Normalny"/>
    <w:link w:val="StopkaZnak"/>
    <w:uiPriority w:val="99"/>
    <w:rsid w:val="005120BA"/>
    <w:pPr>
      <w:tabs>
        <w:tab w:val="center" w:pos="4536"/>
        <w:tab w:val="right" w:pos="9072"/>
      </w:tabs>
    </w:pPr>
  </w:style>
  <w:style w:type="character" w:styleId="Numerstrony">
    <w:name w:val="page number"/>
    <w:basedOn w:val="Domylnaczcionkaakapitu"/>
    <w:rsid w:val="005120BA"/>
  </w:style>
  <w:style w:type="character" w:customStyle="1" w:styleId="Nagwek3Znak">
    <w:name w:val="Nagłówek 3 Znak"/>
    <w:link w:val="Nagwek3"/>
    <w:locked/>
    <w:rsid w:val="008B1C25"/>
    <w:rPr>
      <w:rFonts w:ascii="Arial" w:hAnsi="Arial" w:cs="Arial"/>
      <w:b/>
      <w:bCs/>
      <w:sz w:val="26"/>
      <w:szCs w:val="26"/>
      <w:lang w:val="pl-PL" w:eastAsia="pl-PL" w:bidi="ar-SA"/>
    </w:rPr>
  </w:style>
  <w:style w:type="paragraph" w:styleId="Akapitzlist">
    <w:name w:val="List Paragraph"/>
    <w:aliases w:val="Numerowanie,List Paragraph,Akapit z listą BS,Wypunktowanie,Tabela"/>
    <w:basedOn w:val="Normalny"/>
    <w:link w:val="AkapitzlistZnak"/>
    <w:uiPriority w:val="34"/>
    <w:qFormat/>
    <w:rsid w:val="001A3E67"/>
    <w:pPr>
      <w:spacing w:after="480" w:line="276" w:lineRule="auto"/>
      <w:ind w:left="720"/>
      <w:contextualSpacing/>
      <w:jc w:val="both"/>
    </w:pPr>
    <w:rPr>
      <w:rFonts w:ascii="Calibri" w:eastAsia="Calibri" w:hAnsi="Calibri"/>
      <w:sz w:val="22"/>
      <w:szCs w:val="22"/>
      <w:lang w:eastAsia="en-US"/>
    </w:rPr>
  </w:style>
  <w:style w:type="character" w:customStyle="1" w:styleId="AkapitzlistZnak">
    <w:name w:val="Akapit z listą Znak"/>
    <w:aliases w:val="Numerowanie Znak,List Paragraph Znak,Akapit z listą BS Znak,Wypunktowanie Znak,Tabela Znak"/>
    <w:link w:val="Akapitzlist"/>
    <w:uiPriority w:val="34"/>
    <w:qFormat/>
    <w:rsid w:val="00A7232B"/>
    <w:rPr>
      <w:rFonts w:ascii="Calibri" w:eastAsia="Calibri" w:hAnsi="Calibri"/>
      <w:sz w:val="22"/>
      <w:szCs w:val="22"/>
      <w:lang w:eastAsia="en-US"/>
    </w:rPr>
  </w:style>
  <w:style w:type="paragraph" w:styleId="Nagwek">
    <w:name w:val="header"/>
    <w:aliases w:val="Nagłówek strony"/>
    <w:basedOn w:val="Normalny"/>
    <w:link w:val="NagwekZnak"/>
    <w:uiPriority w:val="99"/>
    <w:rsid w:val="00B31D18"/>
    <w:pPr>
      <w:tabs>
        <w:tab w:val="center" w:pos="4536"/>
        <w:tab w:val="right" w:pos="9072"/>
      </w:tabs>
    </w:pPr>
  </w:style>
  <w:style w:type="character" w:customStyle="1" w:styleId="NagwekZnak">
    <w:name w:val="Nagłówek Znak"/>
    <w:aliases w:val="Nagłówek strony Znak"/>
    <w:link w:val="Nagwek"/>
    <w:uiPriority w:val="99"/>
    <w:rsid w:val="00B31D18"/>
    <w:rPr>
      <w:sz w:val="24"/>
      <w:szCs w:val="24"/>
    </w:rPr>
  </w:style>
  <w:style w:type="character" w:customStyle="1" w:styleId="StopkaZnak">
    <w:name w:val="Stopka Znak"/>
    <w:link w:val="Stopka"/>
    <w:uiPriority w:val="99"/>
    <w:rsid w:val="00330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13302</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UMOWA  ZLECENIE  NR</vt:lpstr>
    </vt:vector>
  </TitlesOfParts>
  <Company>UW Wrocław</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NR</dc:title>
  <dc:subject/>
  <dc:creator>Grażyna Szebesczyk</dc:creator>
  <cp:keywords/>
  <cp:lastModifiedBy>Monika Kamińska</cp:lastModifiedBy>
  <cp:revision>2</cp:revision>
  <cp:lastPrinted>2018-02-22T08:27:00Z</cp:lastPrinted>
  <dcterms:created xsi:type="dcterms:W3CDTF">2018-02-22T13:12:00Z</dcterms:created>
  <dcterms:modified xsi:type="dcterms:W3CDTF">2018-02-22T13:12:00Z</dcterms:modified>
</cp:coreProperties>
</file>