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EF" w:rsidRPr="00D000F7" w:rsidRDefault="0043542B" w:rsidP="009E52EF">
      <w:pPr>
        <w:pStyle w:val="Default"/>
        <w:rPr>
          <w:b/>
          <w:sz w:val="28"/>
          <w:szCs w:val="28"/>
        </w:rPr>
      </w:pPr>
      <w:r>
        <w:rPr>
          <w:b/>
          <w:sz w:val="28"/>
          <w:szCs w:val="28"/>
        </w:rPr>
        <w:t>Opis</w:t>
      </w:r>
      <w:r w:rsidR="009E52EF" w:rsidRPr="00D000F7">
        <w:rPr>
          <w:b/>
          <w:sz w:val="28"/>
          <w:szCs w:val="28"/>
        </w:rPr>
        <w:t xml:space="preserve"> </w:t>
      </w:r>
      <w:r w:rsidR="00190F75">
        <w:rPr>
          <w:b/>
          <w:sz w:val="28"/>
          <w:szCs w:val="28"/>
        </w:rPr>
        <w:t>Przedmiotu Z</w:t>
      </w:r>
      <w:r w:rsidR="009E52EF" w:rsidRPr="00D000F7">
        <w:rPr>
          <w:b/>
          <w:sz w:val="28"/>
          <w:szCs w:val="28"/>
        </w:rPr>
        <w:t>amówienia</w:t>
      </w:r>
    </w:p>
    <w:p w:rsidR="009E52EF" w:rsidRPr="00D000F7" w:rsidRDefault="009E52EF" w:rsidP="009E52EF">
      <w:pPr>
        <w:pStyle w:val="Default"/>
        <w:rPr>
          <w:sz w:val="22"/>
          <w:szCs w:val="22"/>
        </w:rPr>
      </w:pPr>
    </w:p>
    <w:p w:rsidR="009E52EF" w:rsidRPr="00A66C75" w:rsidRDefault="009E52EF" w:rsidP="00A66C75">
      <w:pPr>
        <w:pStyle w:val="Default"/>
        <w:numPr>
          <w:ilvl w:val="0"/>
          <w:numId w:val="2"/>
        </w:numPr>
        <w:jc w:val="both"/>
        <w:rPr>
          <w:sz w:val="22"/>
          <w:szCs w:val="22"/>
        </w:rPr>
      </w:pPr>
      <w:r w:rsidRPr="00C41B96">
        <w:rPr>
          <w:sz w:val="22"/>
          <w:szCs w:val="22"/>
        </w:rPr>
        <w:t xml:space="preserve">Przedmiotem zamówienia jest dostawa fabrycznie </w:t>
      </w:r>
      <w:r>
        <w:rPr>
          <w:sz w:val="22"/>
          <w:szCs w:val="22"/>
        </w:rPr>
        <w:t>nowego</w:t>
      </w:r>
      <w:r w:rsidRPr="00C41B96">
        <w:rPr>
          <w:sz w:val="22"/>
          <w:szCs w:val="22"/>
        </w:rPr>
        <w:t xml:space="preserve"> samochodu </w:t>
      </w:r>
      <w:r w:rsidR="00A66C75">
        <w:rPr>
          <w:sz w:val="22"/>
          <w:szCs w:val="22"/>
        </w:rPr>
        <w:t>osobowego</w:t>
      </w:r>
      <w:r w:rsidRPr="00C41B96">
        <w:rPr>
          <w:sz w:val="22"/>
          <w:szCs w:val="22"/>
        </w:rPr>
        <w:t xml:space="preserve"> typu </w:t>
      </w:r>
      <w:r>
        <w:rPr>
          <w:sz w:val="22"/>
          <w:szCs w:val="22"/>
        </w:rPr>
        <w:t>– terenowy/pick-up z 5 miejscami siedzącymi</w:t>
      </w:r>
      <w:r w:rsidRPr="00C41B96">
        <w:rPr>
          <w:sz w:val="22"/>
          <w:szCs w:val="22"/>
        </w:rPr>
        <w:t xml:space="preserve"> </w:t>
      </w:r>
      <w:r w:rsidR="00A66C75">
        <w:rPr>
          <w:sz w:val="22"/>
          <w:szCs w:val="22"/>
        </w:rPr>
        <w:t xml:space="preserve">(4 osoby + kierowca) </w:t>
      </w:r>
      <w:r w:rsidRPr="00C41B96">
        <w:rPr>
          <w:sz w:val="22"/>
          <w:szCs w:val="22"/>
        </w:rPr>
        <w:t>z obsługą serwisow</w:t>
      </w:r>
      <w:r>
        <w:rPr>
          <w:sz w:val="22"/>
          <w:szCs w:val="22"/>
        </w:rPr>
        <w:t>ą</w:t>
      </w:r>
      <w:r w:rsidRPr="00C41B96">
        <w:rPr>
          <w:sz w:val="22"/>
          <w:szCs w:val="22"/>
        </w:rPr>
        <w:t xml:space="preserve"> </w:t>
      </w:r>
      <w:r w:rsidR="00A66C75">
        <w:rPr>
          <w:sz w:val="22"/>
          <w:szCs w:val="22"/>
        </w:rPr>
        <w:br/>
      </w:r>
      <w:r w:rsidRPr="00C41B96">
        <w:rPr>
          <w:sz w:val="22"/>
          <w:szCs w:val="22"/>
        </w:rPr>
        <w:t xml:space="preserve">w okresie trwania gwarancji. </w:t>
      </w:r>
      <w:r w:rsidRPr="00A66C75">
        <w:rPr>
          <w:sz w:val="22"/>
          <w:szCs w:val="22"/>
        </w:rPr>
        <w:t>Rok produkcji nie starszy niż 2017 rok.</w:t>
      </w:r>
    </w:p>
    <w:p w:rsidR="009E52EF" w:rsidRPr="00C41B96" w:rsidRDefault="009E52EF" w:rsidP="009E52EF">
      <w:pPr>
        <w:pStyle w:val="Default"/>
        <w:ind w:left="720"/>
        <w:jc w:val="both"/>
        <w:rPr>
          <w:sz w:val="22"/>
          <w:szCs w:val="22"/>
        </w:rPr>
      </w:pPr>
    </w:p>
    <w:p w:rsidR="009E52EF" w:rsidRPr="000572FF" w:rsidRDefault="00AC120F" w:rsidP="009E52EF">
      <w:pPr>
        <w:pStyle w:val="Default"/>
        <w:rPr>
          <w:color w:val="auto"/>
          <w:sz w:val="22"/>
          <w:szCs w:val="22"/>
        </w:rPr>
      </w:pPr>
      <w:r w:rsidRPr="000572FF">
        <w:rPr>
          <w:color w:val="auto"/>
          <w:sz w:val="22"/>
          <w:szCs w:val="22"/>
        </w:rPr>
        <w:t xml:space="preserve">      2.    </w:t>
      </w:r>
      <w:r w:rsidR="009E52EF" w:rsidRPr="000572FF">
        <w:rPr>
          <w:color w:val="auto"/>
          <w:sz w:val="22"/>
          <w:szCs w:val="22"/>
        </w:rPr>
        <w:t>Minimalny okres gwarancji na przedmiot zamówienia:</w:t>
      </w:r>
    </w:p>
    <w:p w:rsidR="009E52EF" w:rsidRPr="000572FF" w:rsidRDefault="009E52EF" w:rsidP="009E52EF">
      <w:pPr>
        <w:pStyle w:val="Default"/>
        <w:rPr>
          <w:color w:val="auto"/>
          <w:sz w:val="22"/>
          <w:szCs w:val="22"/>
        </w:rPr>
      </w:pPr>
      <w:r w:rsidRPr="000572FF">
        <w:rPr>
          <w:color w:val="auto"/>
          <w:sz w:val="22"/>
          <w:szCs w:val="22"/>
        </w:rPr>
        <w:t xml:space="preserve">             - na podzespoły mechaniczne i ele</w:t>
      </w:r>
      <w:r w:rsidR="002A5F74" w:rsidRPr="000572FF">
        <w:rPr>
          <w:color w:val="auto"/>
          <w:sz w:val="22"/>
          <w:szCs w:val="22"/>
        </w:rPr>
        <w:t>ktroniczne</w:t>
      </w:r>
      <w:r w:rsidRPr="000572FF">
        <w:rPr>
          <w:color w:val="auto"/>
          <w:sz w:val="22"/>
          <w:szCs w:val="22"/>
        </w:rPr>
        <w:t xml:space="preserve"> 24 miesiące bez limitów</w:t>
      </w:r>
      <w:r w:rsidR="002A5F74" w:rsidRPr="000572FF">
        <w:rPr>
          <w:color w:val="auto"/>
          <w:sz w:val="22"/>
          <w:szCs w:val="22"/>
        </w:rPr>
        <w:t xml:space="preserve"> </w:t>
      </w:r>
      <w:r w:rsidRPr="000572FF">
        <w:rPr>
          <w:color w:val="auto"/>
          <w:sz w:val="22"/>
          <w:szCs w:val="22"/>
        </w:rPr>
        <w:t>kilometrów</w:t>
      </w:r>
      <w:r w:rsidR="00246D2D" w:rsidRPr="000572FF">
        <w:rPr>
          <w:color w:val="auto"/>
          <w:sz w:val="22"/>
          <w:szCs w:val="22"/>
        </w:rPr>
        <w:t>,</w:t>
      </w:r>
    </w:p>
    <w:p w:rsidR="009E52EF" w:rsidRPr="000572FF" w:rsidRDefault="009E52EF" w:rsidP="009E52EF">
      <w:pPr>
        <w:pStyle w:val="Default"/>
        <w:rPr>
          <w:color w:val="auto"/>
          <w:sz w:val="22"/>
          <w:szCs w:val="22"/>
        </w:rPr>
      </w:pPr>
      <w:r w:rsidRPr="000572FF">
        <w:rPr>
          <w:color w:val="auto"/>
          <w:sz w:val="22"/>
          <w:szCs w:val="22"/>
        </w:rPr>
        <w:t xml:space="preserve">             - na powłokę lakierniczą 36 miesięcy</w:t>
      </w:r>
      <w:r w:rsidRPr="000572FF">
        <w:rPr>
          <w:color w:val="auto"/>
        </w:rPr>
        <w:t xml:space="preserve"> </w:t>
      </w:r>
      <w:r w:rsidRPr="000572FF">
        <w:rPr>
          <w:color w:val="auto"/>
          <w:sz w:val="22"/>
          <w:szCs w:val="22"/>
        </w:rPr>
        <w:t>bez limitów kilometrów</w:t>
      </w:r>
      <w:r w:rsidR="00246D2D" w:rsidRPr="000572FF">
        <w:rPr>
          <w:color w:val="auto"/>
          <w:sz w:val="22"/>
          <w:szCs w:val="22"/>
        </w:rPr>
        <w:t>,</w:t>
      </w:r>
    </w:p>
    <w:p w:rsidR="00246D2D" w:rsidRPr="000572FF" w:rsidRDefault="009E52EF" w:rsidP="00246D2D">
      <w:pPr>
        <w:pStyle w:val="Default"/>
        <w:rPr>
          <w:color w:val="auto"/>
          <w:sz w:val="22"/>
          <w:szCs w:val="22"/>
        </w:rPr>
      </w:pPr>
      <w:r w:rsidRPr="000572FF">
        <w:rPr>
          <w:color w:val="auto"/>
          <w:sz w:val="22"/>
          <w:szCs w:val="22"/>
        </w:rPr>
        <w:t xml:space="preserve">             - na perforację nadwozia 144 miesiące bez limitu kilometrów</w:t>
      </w:r>
      <w:r w:rsidR="00246D2D" w:rsidRPr="000572FF">
        <w:rPr>
          <w:color w:val="auto"/>
          <w:sz w:val="22"/>
          <w:szCs w:val="22"/>
        </w:rPr>
        <w:t>.</w:t>
      </w:r>
    </w:p>
    <w:p w:rsidR="000572FF" w:rsidRPr="000572FF" w:rsidRDefault="000572FF" w:rsidP="00246D2D">
      <w:pPr>
        <w:pStyle w:val="Default"/>
        <w:rPr>
          <w:color w:val="auto"/>
          <w:sz w:val="22"/>
          <w:szCs w:val="22"/>
        </w:rPr>
      </w:pPr>
    </w:p>
    <w:p w:rsidR="004671B7" w:rsidRDefault="004671B7" w:rsidP="004671B7">
      <w:pPr>
        <w:spacing w:after="0" w:line="240" w:lineRule="auto"/>
        <w:ind w:firstLine="709"/>
        <w:rPr>
          <w:rFonts w:eastAsia="Times New Roman"/>
        </w:rPr>
      </w:pPr>
      <w:r>
        <w:rPr>
          <w:rFonts w:eastAsia="Times New Roman"/>
        </w:rPr>
        <w:t xml:space="preserve">Zamawiający </w:t>
      </w:r>
      <w:r w:rsidRPr="00E2753F">
        <w:rPr>
          <w:rFonts w:eastAsia="Times New Roman"/>
          <w:bCs/>
        </w:rPr>
        <w:t>dopuszcza</w:t>
      </w:r>
      <w:r>
        <w:rPr>
          <w:rFonts w:eastAsia="Times New Roman"/>
        </w:rPr>
        <w:t xml:space="preserve"> możliwoś</w:t>
      </w:r>
      <w:r w:rsidR="00E2753F">
        <w:rPr>
          <w:rFonts w:eastAsia="Times New Roman"/>
        </w:rPr>
        <w:t>ć</w:t>
      </w:r>
      <w:r>
        <w:rPr>
          <w:rFonts w:eastAsia="Times New Roman"/>
        </w:rPr>
        <w:t xml:space="preserve"> zakupu samochodu z homologacją ciężarową.</w:t>
      </w:r>
    </w:p>
    <w:p w:rsidR="004671B7" w:rsidRDefault="004671B7" w:rsidP="00842AF2">
      <w:pPr>
        <w:pStyle w:val="Default"/>
        <w:ind w:left="851" w:hanging="851"/>
        <w:rPr>
          <w:color w:val="auto"/>
          <w:sz w:val="22"/>
          <w:szCs w:val="22"/>
        </w:rPr>
      </w:pPr>
    </w:p>
    <w:p w:rsidR="00924B0C" w:rsidRPr="000572FF" w:rsidRDefault="00842AF2" w:rsidP="004671B7">
      <w:pPr>
        <w:pStyle w:val="Default"/>
        <w:ind w:left="709"/>
        <w:rPr>
          <w:color w:val="auto"/>
          <w:sz w:val="22"/>
          <w:szCs w:val="22"/>
        </w:rPr>
      </w:pPr>
      <w:r w:rsidRPr="000572FF">
        <w:rPr>
          <w:color w:val="auto"/>
          <w:sz w:val="22"/>
          <w:szCs w:val="22"/>
        </w:rPr>
        <w:t>Zamawiający nie dopuszcza możliwości określenia minimalnego okresu gwarancji przez ilość przejechanych kilometrów</w:t>
      </w:r>
    </w:p>
    <w:p w:rsid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3.</w:t>
      </w:r>
      <w:r w:rsidRPr="00246D2D">
        <w:rPr>
          <w:sz w:val="22"/>
          <w:szCs w:val="22"/>
        </w:rPr>
        <w:tab/>
        <w:t>W zakresie obowiązku zapewnienia dostępności przedmiotu zamówieni</w:t>
      </w:r>
      <w:r>
        <w:rPr>
          <w:sz w:val="22"/>
          <w:szCs w:val="22"/>
        </w:rPr>
        <w:t xml:space="preserve">a dla wszystkich użytkowników, </w:t>
      </w:r>
      <w:r w:rsidRPr="00246D2D">
        <w:rPr>
          <w:sz w:val="22"/>
          <w:szCs w:val="22"/>
        </w:rPr>
        <w:t>w szczególności osób niepełnosprawnych, Zamawiający informuje, że w przypadku zaistnienia konieczności przewozu osób niepełnosprawnych Zamawiający dysponuje innym sprzętem transportowym przystosowanym do przewozu takich osób.</w:t>
      </w:r>
    </w:p>
    <w:p w:rsid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 xml:space="preserve">UWAGA: </w:t>
      </w:r>
    </w:p>
    <w:p w:rsidR="00246D2D" w:rsidRP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 xml:space="preserve">Jeżeli w opisie przedmiotu zamówienia lub gdziekolwiek w SIWZ użyto norm, aprobat technicznych, specyfikacji technicznych, systemów odniesienia, nazwy standardu, klasy lub innych, które mogą być rozumiane jako wskazanie normy w rozumieniu art. 30 ustawy </w:t>
      </w:r>
      <w:proofErr w:type="spellStart"/>
      <w:r w:rsidRPr="00246D2D">
        <w:rPr>
          <w:sz w:val="22"/>
          <w:szCs w:val="22"/>
        </w:rPr>
        <w:t>Pzp</w:t>
      </w:r>
      <w:proofErr w:type="spellEnd"/>
      <w:r w:rsidRPr="00246D2D">
        <w:rPr>
          <w:sz w:val="22"/>
          <w:szCs w:val="22"/>
        </w:rPr>
        <w:t>, Zamawiający dopuszcza zastosowanie rozwiązań równoważnych opisywanym, gwarantujących osiągnięcie param</w:t>
      </w:r>
      <w:r>
        <w:rPr>
          <w:sz w:val="22"/>
          <w:szCs w:val="22"/>
        </w:rPr>
        <w:t xml:space="preserve">etrów nie gorszych niż opisane </w:t>
      </w:r>
      <w:r w:rsidRPr="00246D2D">
        <w:rPr>
          <w:sz w:val="22"/>
          <w:szCs w:val="22"/>
        </w:rPr>
        <w:t>w dokumentacji.</w:t>
      </w:r>
    </w:p>
    <w:p w:rsidR="00246D2D" w:rsidRPr="00246D2D" w:rsidRDefault="00246D2D" w:rsidP="00246D2D">
      <w:pPr>
        <w:pStyle w:val="Default"/>
        <w:ind w:left="360"/>
        <w:jc w:val="both"/>
        <w:rPr>
          <w:sz w:val="22"/>
          <w:szCs w:val="22"/>
        </w:rPr>
      </w:pPr>
      <w:r w:rsidRPr="00246D2D">
        <w:rPr>
          <w:sz w:val="22"/>
          <w:szCs w:val="22"/>
        </w:rPr>
        <w:t xml:space="preserve">Wykonawca, który powołuje się na równoważne rozwiązania, jest zobowiązany wykazać, </w:t>
      </w:r>
      <w:r w:rsidR="00AC120F">
        <w:rPr>
          <w:sz w:val="22"/>
          <w:szCs w:val="22"/>
        </w:rPr>
        <w:br/>
      </w:r>
      <w:r w:rsidRPr="00246D2D">
        <w:rPr>
          <w:sz w:val="22"/>
          <w:szCs w:val="22"/>
        </w:rPr>
        <w:t>że oferowana przez niego dostawa spełnia wymagania określone przez Zamawiającego.</w:t>
      </w:r>
    </w:p>
    <w:p w:rsidR="00246D2D" w:rsidRP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Nie dopuszcza się możliwości złożenia oferty przewidującej odmienny sposób wykonania przedmiotu zamówienia niż określony w dokumentacji przetargowej.</w:t>
      </w:r>
    </w:p>
    <w:p w:rsidR="00246D2D" w:rsidRP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 xml:space="preserve">Jeżeli opis przedmiotu zamówienia wskazywałby w odniesieniu do niektórych materiałów lub urządzeń znaki towarowe, patenty lub pochodzenie, źródła lub szczególny proces, który charakteryzuje produkty dostarczane przez konkretnego wykonawcę, jeżeli mogłoby </w:t>
      </w:r>
      <w:r w:rsidR="00AC120F">
        <w:rPr>
          <w:sz w:val="22"/>
          <w:szCs w:val="22"/>
        </w:rPr>
        <w:br/>
      </w:r>
      <w:r w:rsidRPr="00246D2D">
        <w:rPr>
          <w:sz w:val="22"/>
          <w:szCs w:val="22"/>
        </w:rPr>
        <w:t xml:space="preserve">to doprowadzić do uprzywilejowania lub wyeliminowania niektórych wykonawców lub produktów - Zamawiający, zgodnie z art. 29 ust. 3 ustawy </w:t>
      </w:r>
      <w:proofErr w:type="spellStart"/>
      <w:r w:rsidRPr="00246D2D">
        <w:rPr>
          <w:sz w:val="22"/>
          <w:szCs w:val="22"/>
        </w:rPr>
        <w:t>Pzp</w:t>
      </w:r>
      <w:proofErr w:type="spellEnd"/>
      <w:r w:rsidRPr="00246D2D">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w:t>
      </w:r>
    </w:p>
    <w:p w:rsidR="00246D2D" w:rsidRPr="00246D2D" w:rsidRDefault="00246D2D" w:rsidP="00246D2D">
      <w:pPr>
        <w:pStyle w:val="Default"/>
        <w:ind w:left="360"/>
        <w:jc w:val="both"/>
        <w:rPr>
          <w:sz w:val="22"/>
          <w:szCs w:val="22"/>
        </w:rPr>
      </w:pPr>
      <w:r w:rsidRPr="00246D2D">
        <w:rPr>
          <w:sz w:val="22"/>
          <w:szCs w:val="22"/>
        </w:rPr>
        <w:t xml:space="preserve">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w:t>
      </w:r>
      <w:r w:rsidR="00AC120F">
        <w:rPr>
          <w:sz w:val="22"/>
          <w:szCs w:val="22"/>
        </w:rPr>
        <w:br/>
      </w:r>
      <w:r w:rsidRPr="00246D2D">
        <w:rPr>
          <w:sz w:val="22"/>
          <w:szCs w:val="22"/>
        </w:rPr>
        <w:t xml:space="preserve">i cechach użytkowych co  najmniej na poziomie parametrów wskazanego produktu, uznając tym samym każdy produkt o wskazanych lub lepszych parametrach. W takiej sytuacji, Zamawiający wymaga złożenia stosownych dokumentów, uwiarygadniających te materiały lub urządzenia. </w:t>
      </w:r>
    </w:p>
    <w:p w:rsidR="00246D2D" w:rsidRPr="00246D2D" w:rsidRDefault="00246D2D" w:rsidP="00246D2D">
      <w:pPr>
        <w:pStyle w:val="Default"/>
        <w:ind w:left="360"/>
        <w:jc w:val="both"/>
        <w:rPr>
          <w:sz w:val="22"/>
          <w:szCs w:val="22"/>
        </w:rPr>
      </w:pPr>
      <w:r w:rsidRPr="00246D2D">
        <w:rPr>
          <w:sz w:val="22"/>
          <w:szCs w:val="22"/>
        </w:rPr>
        <w:lastRenderedPageBreak/>
        <w:t>Zamawiający zastrzega sobie prawo do dokonania weryfikacji równoważności zaproponowanych produktów. Wynik weryfikacji może stanowić podstawę do podjęcia przez Zamawiającego decyzji o przyjęciu produktów równoważnych albo odrzuceniu oferty z powodu braku równoważności.</w:t>
      </w:r>
    </w:p>
    <w:p w:rsidR="00246D2D" w:rsidRDefault="00246D2D" w:rsidP="00246D2D">
      <w:pPr>
        <w:pStyle w:val="Default"/>
        <w:ind w:left="360"/>
        <w:jc w:val="both"/>
        <w:rPr>
          <w:b/>
          <w:sz w:val="22"/>
          <w:szCs w:val="22"/>
        </w:rPr>
      </w:pPr>
    </w:p>
    <w:p w:rsidR="009E52EF" w:rsidRDefault="009E52EF" w:rsidP="009E52EF">
      <w:pPr>
        <w:pStyle w:val="Default"/>
        <w:rPr>
          <w:sz w:val="22"/>
          <w:szCs w:val="22"/>
        </w:rPr>
      </w:pPr>
    </w:p>
    <w:p w:rsidR="009E52EF" w:rsidRDefault="009E52EF" w:rsidP="009E52EF">
      <w:pPr>
        <w:pStyle w:val="Default"/>
        <w:jc w:val="both"/>
        <w:rPr>
          <w:sz w:val="22"/>
          <w:szCs w:val="22"/>
        </w:rPr>
      </w:pPr>
      <w:r>
        <w:rPr>
          <w:sz w:val="22"/>
          <w:szCs w:val="22"/>
        </w:rPr>
        <w:t>W przypadku wystąpienia w okresie gwarancji wad przedmiotu umowy Wykonawca zobowiązuje się do bezpłatnego ich usunięcia w nieprzekraczalnym terminie 14 dni roboczych, licząc od dnia przekazania wykonawcy samochodu do wskazanych przez Wykonawcę Autoryzowanych stacji serwisowych na terenie Wrocławia lub w odległ</w:t>
      </w:r>
      <w:r w:rsidR="00A66C75">
        <w:rPr>
          <w:sz w:val="22"/>
          <w:szCs w:val="22"/>
        </w:rPr>
        <w:t>ości nie większej niż</w:t>
      </w:r>
      <w:r>
        <w:rPr>
          <w:sz w:val="22"/>
          <w:szCs w:val="22"/>
        </w:rPr>
        <w:t xml:space="preserve"> 30 km od Wrocławia.</w:t>
      </w:r>
    </w:p>
    <w:p w:rsidR="009E52EF" w:rsidRPr="00D000F7" w:rsidRDefault="009E52EF" w:rsidP="009E52EF">
      <w:pPr>
        <w:pStyle w:val="Default"/>
        <w:rPr>
          <w:sz w:val="22"/>
          <w:szCs w:val="22"/>
        </w:rPr>
      </w:pPr>
    </w:p>
    <w:p w:rsidR="009E52EF" w:rsidRPr="00401403" w:rsidRDefault="00246D2D" w:rsidP="00246D2D">
      <w:pPr>
        <w:pStyle w:val="Default"/>
        <w:rPr>
          <w:sz w:val="22"/>
          <w:szCs w:val="22"/>
        </w:rPr>
      </w:pPr>
      <w:r>
        <w:rPr>
          <w:sz w:val="22"/>
          <w:szCs w:val="22"/>
        </w:rPr>
        <w:t xml:space="preserve">3. </w:t>
      </w:r>
      <w:r w:rsidR="009E52EF" w:rsidRPr="00401403">
        <w:rPr>
          <w:sz w:val="22"/>
          <w:szCs w:val="22"/>
        </w:rPr>
        <w:t>Zestawienie podstawowych parametrów technicznych wraz z wyposażeniem dla samochodu osobowego</w:t>
      </w:r>
      <w:r w:rsidR="002A5F74" w:rsidRPr="00401403">
        <w:rPr>
          <w:sz w:val="22"/>
          <w:szCs w:val="22"/>
        </w:rPr>
        <w:t xml:space="preserve"> typu terenowy/pick-up z 5 miejscami siedzącymi.</w:t>
      </w:r>
    </w:p>
    <w:p w:rsidR="009E52EF" w:rsidRPr="00401403" w:rsidRDefault="009E52EF" w:rsidP="009E52EF">
      <w:pPr>
        <w:pStyle w:val="Default"/>
        <w:rPr>
          <w:sz w:val="22"/>
          <w:szCs w:val="22"/>
        </w:rPr>
      </w:pPr>
    </w:p>
    <w:p w:rsidR="009E52EF" w:rsidRPr="00D000F7" w:rsidRDefault="009E52EF" w:rsidP="009E52EF">
      <w:pPr>
        <w:pStyle w:val="Default"/>
        <w:ind w:left="142"/>
        <w:rPr>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070"/>
      </w:tblGrid>
      <w:tr w:rsidR="008A2726" w:rsidRPr="00D000F7" w:rsidTr="008A2726">
        <w:tc>
          <w:tcPr>
            <w:tcW w:w="572" w:type="dxa"/>
          </w:tcPr>
          <w:p w:rsidR="008A2726" w:rsidRPr="00D000F7" w:rsidRDefault="008A2726" w:rsidP="007E7E59">
            <w:pPr>
              <w:spacing w:after="0" w:line="240" w:lineRule="auto"/>
              <w:jc w:val="center"/>
              <w:rPr>
                <w:rFonts w:ascii="Times New Roman" w:hAnsi="Times New Roman"/>
                <w:b/>
                <w:sz w:val="20"/>
                <w:szCs w:val="20"/>
              </w:rPr>
            </w:pPr>
            <w:r w:rsidRPr="00D000F7">
              <w:rPr>
                <w:rFonts w:ascii="Times New Roman" w:hAnsi="Times New Roman"/>
                <w:b/>
                <w:sz w:val="20"/>
                <w:szCs w:val="20"/>
              </w:rPr>
              <w:t>L.p.</w:t>
            </w:r>
          </w:p>
        </w:tc>
        <w:tc>
          <w:tcPr>
            <w:tcW w:w="8070" w:type="dxa"/>
          </w:tcPr>
          <w:p w:rsidR="008A2726" w:rsidRPr="00D000F7" w:rsidRDefault="008A2726" w:rsidP="007E7E59">
            <w:pPr>
              <w:spacing w:after="0" w:line="240" w:lineRule="auto"/>
              <w:jc w:val="center"/>
              <w:rPr>
                <w:rFonts w:ascii="Times New Roman" w:eastAsia="Verdana,Bold" w:hAnsi="Times New Roman"/>
                <w:b/>
                <w:bCs/>
                <w:sz w:val="20"/>
                <w:szCs w:val="20"/>
              </w:rPr>
            </w:pPr>
          </w:p>
          <w:p w:rsidR="008A2726" w:rsidRDefault="008A2726" w:rsidP="007E7E59">
            <w:pPr>
              <w:spacing w:after="0" w:line="240" w:lineRule="auto"/>
              <w:jc w:val="center"/>
              <w:rPr>
                <w:rFonts w:ascii="Times New Roman" w:eastAsia="Verdana,Bold" w:hAnsi="Times New Roman"/>
                <w:b/>
                <w:bCs/>
                <w:sz w:val="20"/>
                <w:szCs w:val="20"/>
              </w:rPr>
            </w:pPr>
            <w:r w:rsidRPr="00D000F7">
              <w:rPr>
                <w:rFonts w:ascii="Times New Roman" w:eastAsia="Verdana,Bold" w:hAnsi="Times New Roman"/>
                <w:b/>
                <w:bCs/>
                <w:sz w:val="20"/>
                <w:szCs w:val="20"/>
              </w:rPr>
              <w:t>Parametry techniczne</w:t>
            </w:r>
            <w:r>
              <w:rPr>
                <w:rFonts w:ascii="Times New Roman" w:eastAsia="Verdana,Bold" w:hAnsi="Times New Roman"/>
                <w:b/>
                <w:bCs/>
                <w:sz w:val="20"/>
                <w:szCs w:val="20"/>
              </w:rPr>
              <w:t xml:space="preserve"> plus</w:t>
            </w:r>
            <w:r w:rsidRPr="00D000F7">
              <w:rPr>
                <w:rFonts w:ascii="Times New Roman" w:eastAsia="Verdana,Bold" w:hAnsi="Times New Roman"/>
                <w:b/>
                <w:bCs/>
                <w:sz w:val="20"/>
                <w:szCs w:val="20"/>
              </w:rPr>
              <w:t xml:space="preserve"> Wyposażenie </w:t>
            </w:r>
          </w:p>
          <w:p w:rsidR="008A2726" w:rsidRPr="00D000F7" w:rsidRDefault="008A2726" w:rsidP="007E7E59">
            <w:pPr>
              <w:spacing w:after="0" w:line="240" w:lineRule="auto"/>
              <w:jc w:val="center"/>
              <w:rPr>
                <w:rFonts w:ascii="Times New Roman" w:hAnsi="Times New Roman"/>
                <w:sz w:val="20"/>
                <w:szCs w:val="20"/>
              </w:rPr>
            </w:pPr>
            <w:r w:rsidRPr="00D000F7">
              <w:rPr>
                <w:rFonts w:ascii="Times New Roman" w:eastAsia="Verdana,Bold" w:hAnsi="Times New Roman"/>
                <w:b/>
                <w:bCs/>
                <w:sz w:val="20"/>
                <w:szCs w:val="20"/>
              </w:rPr>
              <w:t>Minimalne wymagania Zamawiającego</w:t>
            </w:r>
          </w:p>
        </w:tc>
      </w:tr>
      <w:tr w:rsidR="008A2726" w:rsidRPr="00D000F7" w:rsidTr="000572FF">
        <w:trPr>
          <w:trHeight w:val="272"/>
        </w:trPr>
        <w:tc>
          <w:tcPr>
            <w:tcW w:w="572" w:type="dxa"/>
          </w:tcPr>
          <w:p w:rsidR="008A2726" w:rsidRPr="00D000F7" w:rsidRDefault="008A2726" w:rsidP="007E7E59">
            <w:pPr>
              <w:spacing w:after="0" w:line="240" w:lineRule="auto"/>
              <w:rPr>
                <w:rFonts w:ascii="Times New Roman" w:hAnsi="Times New Roman"/>
                <w:sz w:val="20"/>
                <w:szCs w:val="20"/>
              </w:rPr>
            </w:pPr>
            <w:r w:rsidRPr="00D000F7">
              <w:rPr>
                <w:rFonts w:ascii="Times New Roman" w:hAnsi="Times New Roman"/>
                <w:sz w:val="20"/>
                <w:szCs w:val="20"/>
              </w:rPr>
              <w:t>1.</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Rok produkcji fabrycznie nowy o niskiej emisji spalin</w:t>
            </w:r>
            <w:r>
              <w:rPr>
                <w:rFonts w:ascii="Times New Roman" w:eastAsia="Verdana,Bold" w:hAnsi="Times New Roman"/>
                <w:bCs/>
                <w:sz w:val="20"/>
                <w:szCs w:val="20"/>
              </w:rPr>
              <w:t xml:space="preserve"> nie starszy niż 2017 rok</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sidRPr="00D000F7">
              <w:rPr>
                <w:rFonts w:ascii="Times New Roman" w:hAnsi="Times New Roman"/>
                <w:sz w:val="20"/>
                <w:szCs w:val="20"/>
              </w:rPr>
              <w:t xml:space="preserve">2. </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3117AC">
              <w:rPr>
                <w:rFonts w:ascii="Times New Roman" w:eastAsia="Verdana,Bold" w:hAnsi="Times New Roman"/>
                <w:bCs/>
                <w:sz w:val="20"/>
                <w:szCs w:val="20"/>
              </w:rPr>
              <w:t>Pojemność silnika</w:t>
            </w:r>
            <w:r>
              <w:rPr>
                <w:rFonts w:ascii="Times New Roman" w:eastAsia="Verdana,Bold" w:hAnsi="Times New Roman"/>
                <w:bCs/>
                <w:sz w:val="20"/>
                <w:szCs w:val="20"/>
              </w:rPr>
              <w:t xml:space="preserve"> od </w:t>
            </w:r>
            <w:r w:rsidR="009C03FB">
              <w:rPr>
                <w:rFonts w:ascii="Times New Roman" w:eastAsia="Verdana,Bold" w:hAnsi="Times New Roman"/>
                <w:bCs/>
                <w:sz w:val="20"/>
                <w:szCs w:val="20"/>
              </w:rPr>
              <w:t>2195</w:t>
            </w:r>
            <w:r>
              <w:rPr>
                <w:rFonts w:ascii="Times New Roman" w:eastAsia="Verdana,Bold" w:hAnsi="Times New Roman"/>
                <w:bCs/>
                <w:sz w:val="20"/>
                <w:szCs w:val="20"/>
              </w:rPr>
              <w:t>cm3 – 2500cm3</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3.</w:t>
            </w:r>
          </w:p>
        </w:tc>
        <w:tc>
          <w:tcPr>
            <w:tcW w:w="8070" w:type="dxa"/>
          </w:tcPr>
          <w:p w:rsidR="008A2726" w:rsidRPr="00801873" w:rsidRDefault="008A2726" w:rsidP="007E7E59">
            <w:pPr>
              <w:autoSpaceDE w:val="0"/>
              <w:autoSpaceDN w:val="0"/>
              <w:adjustRightInd w:val="0"/>
              <w:spacing w:after="0" w:line="360" w:lineRule="auto"/>
              <w:rPr>
                <w:rFonts w:ascii="Times New Roman" w:eastAsia="Verdana,Bold" w:hAnsi="Times New Roman"/>
                <w:bCs/>
                <w:sz w:val="20"/>
                <w:szCs w:val="20"/>
              </w:rPr>
            </w:pPr>
            <w:r w:rsidRPr="007E117E">
              <w:rPr>
                <w:rFonts w:ascii="Times New Roman" w:eastAsia="Verdana,Bold" w:hAnsi="Times New Roman"/>
                <w:bCs/>
                <w:sz w:val="20"/>
                <w:szCs w:val="20"/>
              </w:rPr>
              <w:t>Wielkość emisji dwutlenku węgla fabrycznie nowego samochodu zgodnie z normą EURO 6</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4.</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Masa całkowita do 3,5 tony</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5</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Rodzaj nadwozia:  osobowy/pick-up/</w:t>
            </w:r>
            <w:proofErr w:type="spellStart"/>
            <w:r>
              <w:rPr>
                <w:rFonts w:ascii="Times New Roman" w:eastAsia="Verdana,Bold" w:hAnsi="Times New Roman"/>
                <w:bCs/>
                <w:sz w:val="20"/>
                <w:szCs w:val="20"/>
              </w:rPr>
              <w:t>double</w:t>
            </w:r>
            <w:proofErr w:type="spellEnd"/>
            <w:r>
              <w:rPr>
                <w:rFonts w:ascii="Times New Roman" w:eastAsia="Verdana,Bold" w:hAnsi="Times New Roman"/>
                <w:bCs/>
                <w:sz w:val="20"/>
                <w:szCs w:val="20"/>
              </w:rPr>
              <w:t xml:space="preserve"> </w:t>
            </w:r>
            <w:proofErr w:type="spellStart"/>
            <w:r>
              <w:rPr>
                <w:rFonts w:ascii="Times New Roman" w:eastAsia="Verdana,Bold" w:hAnsi="Times New Roman"/>
                <w:bCs/>
                <w:sz w:val="20"/>
                <w:szCs w:val="20"/>
              </w:rPr>
              <w:t>cabina</w:t>
            </w:r>
            <w:proofErr w:type="spellEnd"/>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6</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Silnik wysokoprężny</w:t>
            </w:r>
            <w:r w:rsidRPr="00D000F7">
              <w:rPr>
                <w:rFonts w:ascii="Times New Roman" w:eastAsia="Verdana,Bold" w:hAnsi="Times New Roman"/>
                <w:bCs/>
                <w:sz w:val="20"/>
                <w:szCs w:val="20"/>
              </w:rPr>
              <w:t xml:space="preserve"> o mocy nie </w:t>
            </w:r>
            <w:r>
              <w:rPr>
                <w:rFonts w:ascii="Times New Roman" w:eastAsia="Verdana,Bold" w:hAnsi="Times New Roman"/>
                <w:bCs/>
                <w:sz w:val="20"/>
                <w:szCs w:val="20"/>
              </w:rPr>
              <w:t>mniejszej niż: 120</w:t>
            </w:r>
            <w:r w:rsidRPr="00D000F7">
              <w:rPr>
                <w:rFonts w:ascii="Times New Roman" w:eastAsia="Verdana,Bold" w:hAnsi="Times New Roman"/>
                <w:bCs/>
                <w:sz w:val="20"/>
                <w:szCs w:val="20"/>
              </w:rPr>
              <w:t xml:space="preserve"> KM</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7</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Skrzynia biegów manualna 5-cio lub</w:t>
            </w:r>
            <w:r w:rsidRPr="00D000F7">
              <w:rPr>
                <w:rFonts w:ascii="Times New Roman" w:eastAsia="Verdana,Bold" w:hAnsi="Times New Roman"/>
                <w:bCs/>
                <w:sz w:val="20"/>
                <w:szCs w:val="20"/>
              </w:rPr>
              <w:t xml:space="preserve"> 6-</w:t>
            </w:r>
            <w:r>
              <w:rPr>
                <w:rFonts w:ascii="Times New Roman" w:eastAsia="Verdana,Bold" w:hAnsi="Times New Roman"/>
                <w:bCs/>
                <w:sz w:val="20"/>
                <w:szCs w:val="20"/>
              </w:rPr>
              <w:t xml:space="preserve">cio </w:t>
            </w:r>
            <w:r w:rsidRPr="00D000F7">
              <w:rPr>
                <w:rFonts w:ascii="Times New Roman" w:eastAsia="Verdana,Bold" w:hAnsi="Times New Roman"/>
                <w:bCs/>
                <w:sz w:val="20"/>
                <w:szCs w:val="20"/>
              </w:rPr>
              <w:t>stopniowa</w:t>
            </w:r>
            <w:r>
              <w:rPr>
                <w:rFonts w:ascii="Times New Roman" w:eastAsia="Verdana,Bold" w:hAnsi="Times New Roman"/>
                <w:bCs/>
                <w:sz w:val="20"/>
                <w:szCs w:val="20"/>
              </w:rPr>
              <w:t xml:space="preserve"> z reduktorem</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8</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7E117E">
              <w:rPr>
                <w:rFonts w:ascii="Times New Roman" w:eastAsia="Verdana,Bold" w:hAnsi="Times New Roman"/>
                <w:bCs/>
                <w:sz w:val="20"/>
                <w:szCs w:val="20"/>
              </w:rPr>
              <w:t>Ilość miejsc: 5 osób ( 2+3)</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 xml:space="preserve"> 9</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Typ napędu: 4x4</w:t>
            </w:r>
            <w:r>
              <w:rPr>
                <w:rFonts w:ascii="Times New Roman" w:eastAsia="Verdana,Bold" w:hAnsi="Times New Roman"/>
                <w:bCs/>
                <w:sz w:val="20"/>
                <w:szCs w:val="20"/>
              </w:rPr>
              <w:t xml:space="preserve"> z reduktorem</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10</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Rozstaw osi nie mniejsza niż: 30</w:t>
            </w:r>
            <w:r w:rsidRPr="00D000F7">
              <w:rPr>
                <w:rFonts w:ascii="Times New Roman" w:eastAsia="Verdana,Bold" w:hAnsi="Times New Roman"/>
                <w:bCs/>
                <w:sz w:val="20"/>
                <w:szCs w:val="20"/>
              </w:rPr>
              <w:t>00mm</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11</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Prześwit podwozia min 200 mm bez obciążenia</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12</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7E117E">
              <w:rPr>
                <w:rFonts w:ascii="Times New Roman" w:eastAsia="Verdana,Bold" w:hAnsi="Times New Roman"/>
                <w:bCs/>
                <w:sz w:val="20"/>
                <w:szCs w:val="20"/>
              </w:rPr>
              <w:t>Tapicerka materiałowa – kolor ciemny wraz z pokrowcami w kolorze ciemnym</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13</w:t>
            </w:r>
            <w:r w:rsidRPr="00D000F7">
              <w:rPr>
                <w:rFonts w:ascii="Times New Roman" w:hAnsi="Times New Roman"/>
                <w:sz w:val="20"/>
                <w:szCs w:val="20"/>
              </w:rPr>
              <w:t>.</w:t>
            </w:r>
          </w:p>
        </w:tc>
        <w:tc>
          <w:tcPr>
            <w:tcW w:w="8070" w:type="dxa"/>
          </w:tcPr>
          <w:p w:rsidR="008A2726"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Kolor nadwozia – zielony, ciemnozielony. Dopuszczalna okleina nadwozia w kolorze zielonym lub ciemnozielonym.</w:t>
            </w:r>
          </w:p>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Okleina do oklejenia nadwozia tylko na zewnątrz.</w:t>
            </w:r>
          </w:p>
        </w:tc>
      </w:tr>
      <w:tr w:rsidR="008A2726" w:rsidRPr="00D000F7" w:rsidTr="008A2726">
        <w:trPr>
          <w:trHeight w:val="489"/>
        </w:trPr>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14</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 xml:space="preserve">Systemy bezpieczeństwa min. ABS, ESP, </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15</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Przednie światła przeciwmgielne</w:t>
            </w:r>
            <w:r>
              <w:rPr>
                <w:rFonts w:ascii="Times New Roman" w:eastAsia="Verdana,Bold" w:hAnsi="Times New Roman"/>
                <w:bCs/>
                <w:sz w:val="20"/>
                <w:szCs w:val="20"/>
              </w:rPr>
              <w:t xml:space="preserve"> </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16</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 xml:space="preserve">Klimatyzacja </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17</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Gniazdo 12V (min. 2 szt.)</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18</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Szyby przednie elektrycznie podnoszone</w:t>
            </w:r>
            <w:r w:rsidRPr="00D000F7">
              <w:rPr>
                <w:rFonts w:ascii="Times New Roman" w:eastAsia="Verdana,Bold" w:hAnsi="Times New Roman"/>
                <w:bCs/>
                <w:sz w:val="20"/>
                <w:szCs w:val="20"/>
              </w:rPr>
              <w:t xml:space="preserve"> </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19</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Koło zapasowe pełnowymiarowe z podnośnikiem</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20</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Podus</w:t>
            </w:r>
            <w:r>
              <w:rPr>
                <w:rFonts w:ascii="Times New Roman" w:eastAsia="Verdana,Bold" w:hAnsi="Times New Roman"/>
                <w:bCs/>
                <w:sz w:val="20"/>
                <w:szCs w:val="20"/>
              </w:rPr>
              <w:t>zki powietrzne min.</w:t>
            </w:r>
            <w:r w:rsidRPr="00D000F7">
              <w:rPr>
                <w:rFonts w:ascii="Times New Roman" w:eastAsia="Verdana,Bold" w:hAnsi="Times New Roman"/>
                <w:bCs/>
                <w:sz w:val="20"/>
                <w:szCs w:val="20"/>
              </w:rPr>
              <w:t xml:space="preserve"> dla kierowcy i pasażera</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21</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056886">
              <w:rPr>
                <w:rFonts w:ascii="Times New Roman" w:eastAsia="Verdana,Bold" w:hAnsi="Times New Roman"/>
                <w:bCs/>
                <w:sz w:val="20"/>
                <w:szCs w:val="20"/>
              </w:rPr>
              <w:t>Hak holowniczy</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22</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056886">
              <w:rPr>
                <w:rFonts w:ascii="Times New Roman" w:eastAsia="Verdana,Bold" w:hAnsi="Times New Roman"/>
                <w:bCs/>
                <w:sz w:val="20"/>
                <w:szCs w:val="20"/>
              </w:rPr>
              <w:t>Dolna osłona silnika, skrzyni biegów i reduktora oraz zbiornika paliwa - stalowa</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23</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Minimalna ładowność przestrzeni ładunkowej – 500 kg.</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w:t>
            </w:r>
            <w:r w:rsidRPr="00D000F7">
              <w:rPr>
                <w:rFonts w:ascii="Times New Roman" w:hAnsi="Times New Roman"/>
                <w:sz w:val="20"/>
                <w:szCs w:val="20"/>
              </w:rPr>
              <w:t>.</w:t>
            </w:r>
            <w:r>
              <w:rPr>
                <w:rFonts w:ascii="Times New Roman" w:hAnsi="Times New Roman"/>
                <w:sz w:val="20"/>
                <w:szCs w:val="20"/>
              </w:rPr>
              <w:t>4</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 xml:space="preserve">Światła do jazdy dziennej </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lastRenderedPageBreak/>
              <w:t>25</w:t>
            </w:r>
            <w:r w:rsidRPr="00D000F7">
              <w:rPr>
                <w:rFonts w:ascii="Times New Roman" w:hAnsi="Times New Roman"/>
                <w:sz w:val="20"/>
                <w:szCs w:val="20"/>
              </w:rPr>
              <w:t xml:space="preserve">. </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056886">
              <w:rPr>
                <w:rFonts w:ascii="Times New Roman" w:eastAsia="Verdana,Bold" w:hAnsi="Times New Roman"/>
                <w:bCs/>
                <w:sz w:val="20"/>
                <w:szCs w:val="20"/>
              </w:rPr>
              <w:t>Orurowanie przednie (dopuszcza się osłony reflektorów)  umożliwiające pokonywanie zakrzaczonych dróg</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26</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Przednie fo</w:t>
            </w:r>
            <w:r>
              <w:rPr>
                <w:rFonts w:ascii="Times New Roman" w:eastAsia="Verdana,Bold" w:hAnsi="Times New Roman"/>
                <w:bCs/>
                <w:sz w:val="20"/>
                <w:szCs w:val="20"/>
              </w:rPr>
              <w:t>tele regulowane na wysokość i oparcie z podłokietnikami</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27</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Wyciągarka montowana z przodu minimalna siła uciągu 5000kg, długość zdalnego sterowania min. 3m, przekładnia min 3 stopniowa, lina syntetyczna min. długości 20 m, silnik 12V</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28</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F43335">
              <w:rPr>
                <w:rFonts w:ascii="Times New Roman" w:eastAsia="Verdana,Bold" w:hAnsi="Times New Roman"/>
                <w:bCs/>
                <w:sz w:val="20"/>
                <w:szCs w:val="20"/>
              </w:rPr>
              <w:t>Oznakowanie świetlne – lampa zespolona Led koloru  białego z nagłośnieniem (np. z generatorem dźwięku z możliwością podpięcia świateł dodatkowych) i min. podwójnym błyskiem koloru pomarańczowego oraz podświetlanym napisem (PSŁ), oraz podłączone oświetlenie dodatkowe boczne i tylne</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29</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Autoalarm</w:t>
            </w:r>
            <w:r>
              <w:rPr>
                <w:rFonts w:ascii="Times New Roman" w:eastAsia="Verdana,Bold" w:hAnsi="Times New Roman"/>
                <w:bCs/>
                <w:sz w:val="20"/>
                <w:szCs w:val="20"/>
              </w:rPr>
              <w:t xml:space="preserve"> </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30</w:t>
            </w:r>
            <w:r w:rsidRPr="00D000F7">
              <w:rPr>
                <w:rFonts w:ascii="Times New Roman" w:hAnsi="Times New Roman"/>
                <w:sz w:val="20"/>
                <w:szCs w:val="20"/>
              </w:rPr>
              <w:t>.</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r w:rsidRPr="007E117E">
              <w:rPr>
                <w:rFonts w:ascii="Times New Roman" w:eastAsia="Verdana,Bold" w:hAnsi="Times New Roman"/>
                <w:bCs/>
                <w:sz w:val="20"/>
                <w:szCs w:val="20"/>
              </w:rPr>
              <w:t>Oznakowanie na drzwiach prawych i lewych przednich (Państwowa Straż Łowiecka)</w:t>
            </w:r>
          </w:p>
        </w:tc>
      </w:tr>
      <w:tr w:rsidR="008A2726" w:rsidRPr="00D000F7" w:rsidTr="008A2726">
        <w:tc>
          <w:tcPr>
            <w:tcW w:w="572" w:type="dxa"/>
          </w:tcPr>
          <w:p w:rsidR="008A2726" w:rsidRPr="00D000F7" w:rsidRDefault="008A2726" w:rsidP="00F8044A">
            <w:pPr>
              <w:spacing w:after="0" w:line="240" w:lineRule="auto"/>
              <w:rPr>
                <w:rFonts w:ascii="Times New Roman" w:hAnsi="Times New Roman"/>
                <w:sz w:val="20"/>
                <w:szCs w:val="20"/>
              </w:rPr>
            </w:pPr>
            <w:r>
              <w:rPr>
                <w:rFonts w:ascii="Times New Roman" w:hAnsi="Times New Roman"/>
                <w:sz w:val="20"/>
                <w:szCs w:val="20"/>
              </w:rPr>
              <w:t>31</w:t>
            </w:r>
            <w:r w:rsidRPr="00D000F7">
              <w:rPr>
                <w:rFonts w:ascii="Times New Roman" w:hAnsi="Times New Roman"/>
                <w:sz w:val="20"/>
                <w:szCs w:val="20"/>
              </w:rPr>
              <w:t>.</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 xml:space="preserve">Centralny zamek zdalnego sterowania </w:t>
            </w:r>
            <w:r>
              <w:rPr>
                <w:rFonts w:ascii="Times New Roman" w:eastAsia="Verdana,Bold" w:hAnsi="Times New Roman"/>
                <w:bCs/>
                <w:sz w:val="20"/>
                <w:szCs w:val="20"/>
              </w:rPr>
              <w:t xml:space="preserve">z </w:t>
            </w:r>
            <w:r w:rsidRPr="00D000F7">
              <w:rPr>
                <w:rFonts w:ascii="Times New Roman" w:eastAsia="Verdana,Bold" w:hAnsi="Times New Roman"/>
                <w:bCs/>
                <w:sz w:val="20"/>
                <w:szCs w:val="20"/>
              </w:rPr>
              <w:t>pilotem</w:t>
            </w:r>
          </w:p>
        </w:tc>
      </w:tr>
      <w:tr w:rsidR="008A2726" w:rsidRPr="00D000F7" w:rsidTr="008A2726">
        <w:tc>
          <w:tcPr>
            <w:tcW w:w="572" w:type="dxa"/>
          </w:tcPr>
          <w:p w:rsidR="008A2726" w:rsidRPr="00D000F7" w:rsidRDefault="008A2726" w:rsidP="00F8044A">
            <w:pPr>
              <w:spacing w:after="0" w:line="240" w:lineRule="auto"/>
              <w:rPr>
                <w:rFonts w:ascii="Times New Roman" w:hAnsi="Times New Roman"/>
                <w:sz w:val="20"/>
                <w:szCs w:val="20"/>
              </w:rPr>
            </w:pPr>
            <w:r>
              <w:rPr>
                <w:rFonts w:ascii="Times New Roman" w:hAnsi="Times New Roman"/>
                <w:sz w:val="20"/>
                <w:szCs w:val="20"/>
              </w:rPr>
              <w:t>32</w:t>
            </w:r>
            <w:r w:rsidRPr="00D000F7">
              <w:rPr>
                <w:rFonts w:ascii="Times New Roman" w:hAnsi="Times New Roman"/>
                <w:sz w:val="20"/>
                <w:szCs w:val="20"/>
              </w:rPr>
              <w:t>.</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Instalacja rad</w:t>
            </w:r>
            <w:r>
              <w:rPr>
                <w:rFonts w:ascii="Times New Roman" w:eastAsia="Verdana,Bold" w:hAnsi="Times New Roman"/>
                <w:bCs/>
                <w:sz w:val="20"/>
                <w:szCs w:val="20"/>
              </w:rPr>
              <w:t>iowa kompletna z radiem, CD i głośnikami</w:t>
            </w:r>
          </w:p>
        </w:tc>
      </w:tr>
      <w:tr w:rsidR="008A2726" w:rsidRPr="00D000F7" w:rsidTr="008A2726">
        <w:tc>
          <w:tcPr>
            <w:tcW w:w="572" w:type="dxa"/>
          </w:tcPr>
          <w:p w:rsidR="008A2726" w:rsidRPr="00D000F7" w:rsidRDefault="008A2726" w:rsidP="00F8044A">
            <w:pPr>
              <w:spacing w:after="0" w:line="240" w:lineRule="auto"/>
              <w:rPr>
                <w:rFonts w:ascii="Times New Roman" w:hAnsi="Times New Roman"/>
                <w:sz w:val="20"/>
                <w:szCs w:val="20"/>
              </w:rPr>
            </w:pPr>
            <w:r>
              <w:rPr>
                <w:rFonts w:ascii="Times New Roman" w:hAnsi="Times New Roman"/>
                <w:sz w:val="20"/>
                <w:szCs w:val="20"/>
              </w:rPr>
              <w:t>33</w:t>
            </w:r>
            <w:r w:rsidRPr="00D000F7">
              <w:rPr>
                <w:rFonts w:ascii="Times New Roman" w:hAnsi="Times New Roman"/>
                <w:sz w:val="20"/>
                <w:szCs w:val="20"/>
              </w:rPr>
              <w:t>.</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Komputer pok</w:t>
            </w:r>
            <w:r>
              <w:rPr>
                <w:rFonts w:ascii="Times New Roman" w:eastAsia="Verdana,Bold" w:hAnsi="Times New Roman"/>
                <w:bCs/>
                <w:sz w:val="20"/>
                <w:szCs w:val="20"/>
              </w:rPr>
              <w:t>ładowy</w:t>
            </w:r>
          </w:p>
        </w:tc>
      </w:tr>
      <w:tr w:rsidR="008A2726" w:rsidRPr="00D000F7" w:rsidTr="008A2726">
        <w:tc>
          <w:tcPr>
            <w:tcW w:w="572" w:type="dxa"/>
          </w:tcPr>
          <w:p w:rsidR="008A2726" w:rsidRPr="00D000F7" w:rsidRDefault="008A2726" w:rsidP="00F8044A">
            <w:pPr>
              <w:spacing w:after="0" w:line="240" w:lineRule="auto"/>
              <w:rPr>
                <w:rFonts w:ascii="Times New Roman" w:hAnsi="Times New Roman"/>
                <w:sz w:val="20"/>
                <w:szCs w:val="20"/>
              </w:rPr>
            </w:pPr>
            <w:r>
              <w:rPr>
                <w:rFonts w:ascii="Times New Roman" w:hAnsi="Times New Roman"/>
                <w:sz w:val="20"/>
                <w:szCs w:val="20"/>
              </w:rPr>
              <w:t>34</w:t>
            </w:r>
            <w:r w:rsidRPr="00D000F7">
              <w:rPr>
                <w:rFonts w:ascii="Times New Roman" w:hAnsi="Times New Roman"/>
                <w:sz w:val="20"/>
                <w:szCs w:val="20"/>
              </w:rPr>
              <w:t>.</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Apteczka plus 5 szt. kamizelek odblaskowych</w:t>
            </w:r>
          </w:p>
        </w:tc>
      </w:tr>
      <w:tr w:rsidR="008A2726" w:rsidRPr="00D000F7" w:rsidTr="008A2726">
        <w:tc>
          <w:tcPr>
            <w:tcW w:w="572" w:type="dxa"/>
          </w:tcPr>
          <w:p w:rsidR="008A2726" w:rsidRPr="00D000F7" w:rsidRDefault="008A2726" w:rsidP="00F8044A">
            <w:pPr>
              <w:spacing w:after="0" w:line="240" w:lineRule="auto"/>
              <w:rPr>
                <w:rFonts w:ascii="Times New Roman" w:hAnsi="Times New Roman"/>
                <w:sz w:val="20"/>
                <w:szCs w:val="20"/>
              </w:rPr>
            </w:pPr>
            <w:r>
              <w:rPr>
                <w:rFonts w:ascii="Times New Roman" w:hAnsi="Times New Roman"/>
                <w:sz w:val="20"/>
                <w:szCs w:val="20"/>
              </w:rPr>
              <w:t>35</w:t>
            </w:r>
            <w:r w:rsidRPr="00D000F7">
              <w:rPr>
                <w:rFonts w:ascii="Times New Roman" w:hAnsi="Times New Roman"/>
                <w:sz w:val="20"/>
                <w:szCs w:val="20"/>
              </w:rPr>
              <w:t>.</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Dywaniki gumowe</w:t>
            </w:r>
          </w:p>
        </w:tc>
      </w:tr>
    </w:tbl>
    <w:p w:rsidR="009E52EF" w:rsidRPr="00D000F7" w:rsidRDefault="009E52EF" w:rsidP="009E52EF">
      <w:pPr>
        <w:pStyle w:val="Default"/>
        <w:rPr>
          <w:b/>
          <w:sz w:val="22"/>
          <w:szCs w:val="22"/>
        </w:rPr>
      </w:pPr>
    </w:p>
    <w:p w:rsidR="00AC5DA8" w:rsidRDefault="00AC5DA8" w:rsidP="00AC5DA8">
      <w:pPr>
        <w:pStyle w:val="Default"/>
        <w:ind w:left="720"/>
        <w:rPr>
          <w:b/>
          <w:sz w:val="22"/>
          <w:szCs w:val="22"/>
        </w:rPr>
      </w:pPr>
    </w:p>
    <w:p w:rsidR="00AC5DA8" w:rsidRDefault="00AC5DA8" w:rsidP="00AC5DA8">
      <w:pPr>
        <w:pStyle w:val="Default"/>
        <w:ind w:left="360"/>
        <w:rPr>
          <w:b/>
          <w:sz w:val="22"/>
          <w:szCs w:val="22"/>
        </w:rPr>
      </w:pPr>
    </w:p>
    <w:p w:rsidR="009E52EF" w:rsidRPr="00D000F7" w:rsidRDefault="009E52EF" w:rsidP="001E76BA">
      <w:pPr>
        <w:pStyle w:val="Default"/>
        <w:numPr>
          <w:ilvl w:val="0"/>
          <w:numId w:val="3"/>
        </w:numPr>
        <w:rPr>
          <w:b/>
          <w:sz w:val="22"/>
          <w:szCs w:val="22"/>
        </w:rPr>
      </w:pPr>
      <w:r w:rsidRPr="00D000F7">
        <w:rPr>
          <w:b/>
          <w:sz w:val="22"/>
          <w:szCs w:val="22"/>
        </w:rPr>
        <w:t>Dodatkowe wymagania:</w:t>
      </w:r>
    </w:p>
    <w:p w:rsidR="009E52EF" w:rsidRPr="00D000F7" w:rsidRDefault="009E52EF" w:rsidP="009E52EF">
      <w:pPr>
        <w:pStyle w:val="Default"/>
        <w:rPr>
          <w:b/>
          <w:sz w:val="22"/>
          <w:szCs w:val="22"/>
        </w:rPr>
      </w:pPr>
    </w:p>
    <w:p w:rsidR="009E52EF" w:rsidRPr="00D000F7" w:rsidRDefault="009E52EF" w:rsidP="00D36969">
      <w:pPr>
        <w:pStyle w:val="Default"/>
        <w:numPr>
          <w:ilvl w:val="0"/>
          <w:numId w:val="1"/>
        </w:numPr>
        <w:jc w:val="both"/>
        <w:rPr>
          <w:sz w:val="22"/>
          <w:szCs w:val="22"/>
        </w:rPr>
      </w:pPr>
      <w:r w:rsidRPr="00D000F7">
        <w:rPr>
          <w:sz w:val="22"/>
          <w:szCs w:val="22"/>
        </w:rPr>
        <w:t xml:space="preserve">Pojazd samochodowy musi być fabrycznie nowy wyprodukowany </w:t>
      </w:r>
      <w:r w:rsidR="002A5F74">
        <w:rPr>
          <w:sz w:val="22"/>
          <w:szCs w:val="22"/>
        </w:rPr>
        <w:t>nie później niż w 2017</w:t>
      </w:r>
      <w:r w:rsidRPr="00D000F7">
        <w:rPr>
          <w:sz w:val="22"/>
          <w:szCs w:val="22"/>
        </w:rPr>
        <w:t xml:space="preserve"> roku </w:t>
      </w:r>
      <w:r w:rsidR="002A5F74">
        <w:rPr>
          <w:sz w:val="22"/>
          <w:szCs w:val="22"/>
        </w:rPr>
        <w:br/>
      </w:r>
      <w:r w:rsidRPr="00D000F7">
        <w:rPr>
          <w:sz w:val="22"/>
          <w:szCs w:val="22"/>
        </w:rPr>
        <w:t xml:space="preserve">o wymaganiach technicznych i wyposażeniu zgodnym z załącznikiem ( zestawienie podstawowych parametrów  technicznych wraz z wyposażeniem ) </w:t>
      </w:r>
      <w:r w:rsidR="002A5F74">
        <w:rPr>
          <w:sz w:val="22"/>
          <w:szCs w:val="22"/>
        </w:rPr>
        <w:t>do Zapytania Ofertowego</w:t>
      </w:r>
      <w:r w:rsidRPr="00D000F7">
        <w:rPr>
          <w:sz w:val="22"/>
          <w:szCs w:val="22"/>
        </w:rPr>
        <w:t xml:space="preserve">. </w:t>
      </w:r>
    </w:p>
    <w:p w:rsidR="009E52EF" w:rsidRPr="00D000F7" w:rsidRDefault="009E52EF" w:rsidP="009E52EF">
      <w:pPr>
        <w:pStyle w:val="Default"/>
        <w:numPr>
          <w:ilvl w:val="0"/>
          <w:numId w:val="1"/>
        </w:numPr>
        <w:jc w:val="both"/>
        <w:rPr>
          <w:sz w:val="22"/>
          <w:szCs w:val="22"/>
        </w:rPr>
      </w:pPr>
      <w:r w:rsidRPr="00D000F7">
        <w:rPr>
          <w:sz w:val="22"/>
          <w:szCs w:val="22"/>
        </w:rPr>
        <w:t xml:space="preserve">Oferowany pojazd musi posiadać m.in.: </w:t>
      </w:r>
    </w:p>
    <w:p w:rsidR="009E52EF" w:rsidRPr="00AC5DA8" w:rsidRDefault="009E52EF" w:rsidP="009E52EF">
      <w:pPr>
        <w:pStyle w:val="Default"/>
        <w:numPr>
          <w:ilvl w:val="1"/>
          <w:numId w:val="1"/>
        </w:numPr>
        <w:jc w:val="both"/>
        <w:rPr>
          <w:sz w:val="22"/>
          <w:szCs w:val="22"/>
        </w:rPr>
      </w:pPr>
      <w:r w:rsidRPr="00AC5DA8">
        <w:rPr>
          <w:sz w:val="22"/>
          <w:szCs w:val="22"/>
        </w:rPr>
        <w:t>świadectwo homologacji umożliwiającą zgodnie z obowiązującymi przepisami dopuszczenie pojazdu do ruchu na obszarze UE</w:t>
      </w:r>
      <w:r w:rsidR="00C41274">
        <w:rPr>
          <w:sz w:val="22"/>
          <w:szCs w:val="22"/>
        </w:rPr>
        <w:t>. Dotyczy</w:t>
      </w:r>
      <w:r w:rsidR="00C071DF">
        <w:rPr>
          <w:sz w:val="22"/>
          <w:szCs w:val="22"/>
        </w:rPr>
        <w:t xml:space="preserve"> między innymi</w:t>
      </w:r>
      <w:bookmarkStart w:id="0" w:name="_GoBack"/>
      <w:bookmarkEnd w:id="0"/>
      <w:r w:rsidR="00C41274">
        <w:rPr>
          <w:sz w:val="22"/>
          <w:szCs w:val="22"/>
        </w:rPr>
        <w:t xml:space="preserve"> dokumentacji potwierdzającej spełnienie normy EURO 6</w:t>
      </w:r>
      <w:r w:rsidRPr="00AC5DA8">
        <w:rPr>
          <w:sz w:val="22"/>
          <w:szCs w:val="22"/>
        </w:rPr>
        <w:t xml:space="preserve"> (stosown</w:t>
      </w:r>
      <w:r w:rsidR="00C41274">
        <w:rPr>
          <w:sz w:val="22"/>
          <w:szCs w:val="22"/>
        </w:rPr>
        <w:t>e</w:t>
      </w:r>
      <w:r w:rsidRPr="00AC5DA8">
        <w:rPr>
          <w:sz w:val="22"/>
          <w:szCs w:val="22"/>
        </w:rPr>
        <w:t xml:space="preserve"> dokument</w:t>
      </w:r>
      <w:r w:rsidR="00C41274">
        <w:rPr>
          <w:sz w:val="22"/>
          <w:szCs w:val="22"/>
        </w:rPr>
        <w:t>y</w:t>
      </w:r>
      <w:r w:rsidRPr="00AC5DA8">
        <w:rPr>
          <w:sz w:val="22"/>
          <w:szCs w:val="22"/>
        </w:rPr>
        <w:t xml:space="preserve"> w tym zakresie Wykonawca zobowiązany jest dostarczyć najpóźniej w dniu odbioru pojazdu)</w:t>
      </w:r>
      <w:r w:rsidR="00C41274">
        <w:rPr>
          <w:sz w:val="22"/>
          <w:szCs w:val="22"/>
        </w:rPr>
        <w:t>.</w:t>
      </w:r>
      <w:r w:rsidRPr="00AC5DA8">
        <w:rPr>
          <w:sz w:val="22"/>
          <w:szCs w:val="22"/>
        </w:rPr>
        <w:t xml:space="preserve"> </w:t>
      </w:r>
      <w:r w:rsidR="00CD39BA" w:rsidRPr="00AC5DA8">
        <w:rPr>
          <w:sz w:val="22"/>
          <w:szCs w:val="22"/>
        </w:rPr>
        <w:t>Ponadto dodatkowo pojazd musi posiadać homo</w:t>
      </w:r>
      <w:r w:rsidR="00AC5DA8" w:rsidRPr="00AC5DA8">
        <w:rPr>
          <w:sz w:val="22"/>
          <w:szCs w:val="22"/>
        </w:rPr>
        <w:t>logację europejską na</w:t>
      </w:r>
      <w:r w:rsidR="00CD39BA" w:rsidRPr="00AC5DA8">
        <w:rPr>
          <w:sz w:val="22"/>
          <w:szCs w:val="22"/>
        </w:rPr>
        <w:t xml:space="preserve"> hak holowniczy.</w:t>
      </w:r>
    </w:p>
    <w:p w:rsidR="009E52EF" w:rsidRPr="00D000F7" w:rsidRDefault="009E52EF" w:rsidP="009E52EF">
      <w:pPr>
        <w:pStyle w:val="Default"/>
        <w:numPr>
          <w:ilvl w:val="1"/>
          <w:numId w:val="1"/>
        </w:numPr>
        <w:jc w:val="both"/>
        <w:rPr>
          <w:sz w:val="22"/>
          <w:szCs w:val="22"/>
        </w:rPr>
      </w:pPr>
      <w:r w:rsidRPr="00D000F7">
        <w:rPr>
          <w:sz w:val="22"/>
          <w:szCs w:val="22"/>
        </w:rPr>
        <w:t xml:space="preserve">książkę serwisową, kartę techniczną pojazdu, instrukcję obsługi w języku polskim oraz inne wymagane prawem dokumenty pojazdu, </w:t>
      </w:r>
    </w:p>
    <w:p w:rsidR="009E52EF" w:rsidRPr="00D000F7" w:rsidRDefault="009E52EF" w:rsidP="009E52EF">
      <w:pPr>
        <w:pStyle w:val="Default"/>
        <w:numPr>
          <w:ilvl w:val="1"/>
          <w:numId w:val="1"/>
        </w:numPr>
        <w:jc w:val="both"/>
        <w:rPr>
          <w:sz w:val="22"/>
          <w:szCs w:val="22"/>
        </w:rPr>
      </w:pPr>
      <w:r w:rsidRPr="00D000F7">
        <w:rPr>
          <w:sz w:val="22"/>
          <w:szCs w:val="22"/>
        </w:rPr>
        <w:t>serwis w okresie gwarancji w autoryzowanym serwisie w obrębie do 30 km od siedziby Zamawiającego,</w:t>
      </w:r>
    </w:p>
    <w:p w:rsidR="009E52EF" w:rsidRPr="00D000F7" w:rsidRDefault="009E52EF" w:rsidP="009E52EF">
      <w:pPr>
        <w:pStyle w:val="Default"/>
        <w:numPr>
          <w:ilvl w:val="0"/>
          <w:numId w:val="1"/>
        </w:numPr>
        <w:jc w:val="both"/>
        <w:rPr>
          <w:sz w:val="22"/>
          <w:szCs w:val="22"/>
        </w:rPr>
      </w:pPr>
      <w:r w:rsidRPr="00D000F7">
        <w:rPr>
          <w:sz w:val="22"/>
          <w:szCs w:val="22"/>
        </w:rPr>
        <w:t xml:space="preserve">Samochód powinien posiadać wymagane atesty i spełniać warunki techniczne zgodne </w:t>
      </w:r>
      <w:r w:rsidR="00D36969">
        <w:rPr>
          <w:sz w:val="22"/>
          <w:szCs w:val="22"/>
        </w:rPr>
        <w:br/>
      </w:r>
      <w:r w:rsidRPr="00D000F7">
        <w:rPr>
          <w:sz w:val="22"/>
          <w:szCs w:val="22"/>
        </w:rPr>
        <w:t xml:space="preserve">z europejskimi i polskimi normami. </w:t>
      </w:r>
    </w:p>
    <w:p w:rsidR="006D06EC" w:rsidRPr="0043429D" w:rsidRDefault="009E52EF" w:rsidP="0043429D">
      <w:pPr>
        <w:pStyle w:val="Default"/>
        <w:numPr>
          <w:ilvl w:val="0"/>
          <w:numId w:val="1"/>
        </w:numPr>
        <w:jc w:val="both"/>
        <w:rPr>
          <w:sz w:val="22"/>
          <w:szCs w:val="22"/>
        </w:rPr>
      </w:pPr>
      <w:r w:rsidRPr="00D000F7">
        <w:rPr>
          <w:sz w:val="22"/>
          <w:szCs w:val="22"/>
        </w:rPr>
        <w:t>Potwierdzeniem realizacji zamówienia będzie protokół zdawczo-odbiorczy potwierdzający bezusterkowy odbiór pojazdu wraz z kompletem dokumentów w języku polskim (m.in. ś</w:t>
      </w:r>
      <w:r w:rsidR="002A5F74">
        <w:rPr>
          <w:sz w:val="22"/>
          <w:szCs w:val="22"/>
        </w:rPr>
        <w:t>wiadectwa</w:t>
      </w:r>
      <w:r w:rsidRPr="00D000F7">
        <w:rPr>
          <w:sz w:val="22"/>
          <w:szCs w:val="22"/>
        </w:rPr>
        <w:t xml:space="preserve"> homologacji, książka gwarancyjna, karta techniczna pojazdu, instrukcja obsługi, komplet kluczyków).</w:t>
      </w:r>
    </w:p>
    <w:p w:rsidR="00246D2D" w:rsidRPr="00246D2D" w:rsidRDefault="00246D2D" w:rsidP="00246D2D">
      <w:pPr>
        <w:pStyle w:val="Default"/>
        <w:jc w:val="both"/>
        <w:rPr>
          <w:sz w:val="22"/>
          <w:szCs w:val="22"/>
        </w:rPr>
      </w:pPr>
    </w:p>
    <w:sectPr w:rsidR="00246D2D" w:rsidRPr="00246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B1E"/>
    <w:multiLevelType w:val="hybridMultilevel"/>
    <w:tmpl w:val="9D404D60"/>
    <w:lvl w:ilvl="0" w:tplc="6F44EF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F4C71"/>
    <w:multiLevelType w:val="hybridMultilevel"/>
    <w:tmpl w:val="5E9E6FAC"/>
    <w:lvl w:ilvl="0" w:tplc="0415000F">
      <w:start w:val="1"/>
      <w:numFmt w:val="decimal"/>
      <w:lvlText w:val="%1."/>
      <w:lvlJc w:val="left"/>
      <w:pPr>
        <w:ind w:left="360" w:hanging="360"/>
      </w:pPr>
      <w:rPr>
        <w:rFonts w:hint="default"/>
      </w:rPr>
    </w:lvl>
    <w:lvl w:ilvl="1" w:tplc="01BE337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206711"/>
    <w:multiLevelType w:val="hybridMultilevel"/>
    <w:tmpl w:val="FF7CE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0A2408"/>
    <w:multiLevelType w:val="hybridMultilevel"/>
    <w:tmpl w:val="3B6C2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C554BE"/>
    <w:multiLevelType w:val="hybridMultilevel"/>
    <w:tmpl w:val="3FACFAB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EF"/>
    <w:rsid w:val="00011C43"/>
    <w:rsid w:val="00053836"/>
    <w:rsid w:val="00056886"/>
    <w:rsid w:val="000572FF"/>
    <w:rsid w:val="000A6E65"/>
    <w:rsid w:val="000B19F4"/>
    <w:rsid w:val="000D1675"/>
    <w:rsid w:val="000E6832"/>
    <w:rsid w:val="000F0660"/>
    <w:rsid w:val="00137C98"/>
    <w:rsid w:val="00190F75"/>
    <w:rsid w:val="00192FCE"/>
    <w:rsid w:val="001E76BA"/>
    <w:rsid w:val="00235785"/>
    <w:rsid w:val="00246D2D"/>
    <w:rsid w:val="002A5F74"/>
    <w:rsid w:val="002B47BD"/>
    <w:rsid w:val="003117AC"/>
    <w:rsid w:val="00330A39"/>
    <w:rsid w:val="003319E3"/>
    <w:rsid w:val="003A34DD"/>
    <w:rsid w:val="003F6C04"/>
    <w:rsid w:val="00401403"/>
    <w:rsid w:val="0043429D"/>
    <w:rsid w:val="0043542B"/>
    <w:rsid w:val="004671B7"/>
    <w:rsid w:val="006135E6"/>
    <w:rsid w:val="006628FE"/>
    <w:rsid w:val="00672FC9"/>
    <w:rsid w:val="006D06EC"/>
    <w:rsid w:val="006D3BA8"/>
    <w:rsid w:val="007135EB"/>
    <w:rsid w:val="007517D4"/>
    <w:rsid w:val="007B2035"/>
    <w:rsid w:val="007E117E"/>
    <w:rsid w:val="007F1D8E"/>
    <w:rsid w:val="00813E70"/>
    <w:rsid w:val="00842AF2"/>
    <w:rsid w:val="00877930"/>
    <w:rsid w:val="00890238"/>
    <w:rsid w:val="008A2726"/>
    <w:rsid w:val="00906681"/>
    <w:rsid w:val="00924B0C"/>
    <w:rsid w:val="00933459"/>
    <w:rsid w:val="0097183F"/>
    <w:rsid w:val="009B7745"/>
    <w:rsid w:val="009C03FB"/>
    <w:rsid w:val="009E52EF"/>
    <w:rsid w:val="00A66C75"/>
    <w:rsid w:val="00A730FA"/>
    <w:rsid w:val="00AC120F"/>
    <w:rsid w:val="00AC5DA8"/>
    <w:rsid w:val="00AE198F"/>
    <w:rsid w:val="00AE61AE"/>
    <w:rsid w:val="00C071DF"/>
    <w:rsid w:val="00C41274"/>
    <w:rsid w:val="00CD39BA"/>
    <w:rsid w:val="00CE2A42"/>
    <w:rsid w:val="00D13824"/>
    <w:rsid w:val="00D36969"/>
    <w:rsid w:val="00D55E08"/>
    <w:rsid w:val="00DC15B4"/>
    <w:rsid w:val="00DC6ACB"/>
    <w:rsid w:val="00E21D11"/>
    <w:rsid w:val="00E2753F"/>
    <w:rsid w:val="00E3266B"/>
    <w:rsid w:val="00E462E5"/>
    <w:rsid w:val="00E95E3C"/>
    <w:rsid w:val="00E97149"/>
    <w:rsid w:val="00F43335"/>
    <w:rsid w:val="00F80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D28D"/>
  <w15:docId w15:val="{2D634FA2-6C41-46D5-A45E-965EAAAA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52E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52E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F1D8E"/>
    <w:pPr>
      <w:spacing w:after="160" w:line="259" w:lineRule="auto"/>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F433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33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5037">
      <w:bodyDiv w:val="1"/>
      <w:marLeft w:val="0"/>
      <w:marRight w:val="0"/>
      <w:marTop w:val="0"/>
      <w:marBottom w:val="0"/>
      <w:divBdr>
        <w:top w:val="none" w:sz="0" w:space="0" w:color="auto"/>
        <w:left w:val="none" w:sz="0" w:space="0" w:color="auto"/>
        <w:bottom w:val="none" w:sz="0" w:space="0" w:color="auto"/>
        <w:right w:val="none" w:sz="0" w:space="0" w:color="auto"/>
      </w:divBdr>
    </w:div>
    <w:div w:id="14539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0F33-8570-403B-A693-DB4E6992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1141</Words>
  <Characters>6847</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Sokół</dc:creator>
  <cp:lastModifiedBy>Maciej Sycianko</cp:lastModifiedBy>
  <cp:revision>14</cp:revision>
  <cp:lastPrinted>2018-06-13T07:41:00Z</cp:lastPrinted>
  <dcterms:created xsi:type="dcterms:W3CDTF">2018-04-12T08:46:00Z</dcterms:created>
  <dcterms:modified xsi:type="dcterms:W3CDTF">2018-06-13T09:52:00Z</dcterms:modified>
</cp:coreProperties>
</file>