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3B" w:rsidRPr="00F5443B" w:rsidRDefault="00F5443B" w:rsidP="00F5443B">
      <w:pPr>
        <w:spacing w:line="276" w:lineRule="auto"/>
        <w:jc w:val="right"/>
        <w:rPr>
          <w:rFonts w:ascii="Times New Roman" w:hAnsi="Times New Roman" w:cs="Times New Roman"/>
          <w:b/>
          <w:i/>
        </w:rPr>
      </w:pPr>
      <w:bookmarkStart w:id="0" w:name="_GoBack"/>
      <w:r w:rsidRPr="00F5443B">
        <w:rPr>
          <w:rFonts w:ascii="Times New Roman" w:hAnsi="Times New Roman" w:cs="Times New Roman"/>
          <w:b/>
          <w:i/>
        </w:rPr>
        <w:t>Załącznik nr 9 do SIWZ</w:t>
      </w:r>
    </w:p>
    <w:bookmarkEnd w:id="0"/>
    <w:p w:rsidR="002E5CC9" w:rsidRPr="00305A5E" w:rsidRDefault="00867364" w:rsidP="00F5443B">
      <w:pPr>
        <w:spacing w:line="276" w:lineRule="auto"/>
        <w:jc w:val="center"/>
        <w:rPr>
          <w:rFonts w:ascii="Times New Roman" w:hAnsi="Times New Roman" w:cs="Times New Roman"/>
          <w:b/>
        </w:rPr>
      </w:pPr>
      <w:r w:rsidRPr="00305A5E">
        <w:rPr>
          <w:rFonts w:ascii="Times New Roman" w:hAnsi="Times New Roman" w:cs="Times New Roman"/>
          <w:b/>
        </w:rPr>
        <w:t>Szczegółowy Opis Przedmiotu Zamówienia</w:t>
      </w:r>
    </w:p>
    <w:p w:rsidR="000F130D" w:rsidRPr="00DD7E1D" w:rsidRDefault="009C199E" w:rsidP="000F130D">
      <w:pPr>
        <w:pStyle w:val="Akapitzlist"/>
        <w:numPr>
          <w:ilvl w:val="0"/>
          <w:numId w:val="1"/>
        </w:numPr>
        <w:ind w:left="284"/>
        <w:jc w:val="both"/>
        <w:rPr>
          <w:rFonts w:ascii="Times New Roman" w:hAnsi="Times New Roman" w:cs="Times New Roman"/>
        </w:rPr>
      </w:pPr>
      <w:r w:rsidRPr="00DD7E1D">
        <w:rPr>
          <w:rFonts w:ascii="Times New Roman" w:hAnsi="Times New Roman" w:cs="Times New Roman"/>
        </w:rPr>
        <w:t xml:space="preserve">Przedmiotem zamówienia jest </w:t>
      </w:r>
      <w:bookmarkStart w:id="1" w:name="_Hlk536018191"/>
      <w:r w:rsidRPr="00DD7E1D">
        <w:rPr>
          <w:rFonts w:ascii="Times New Roman" w:hAnsi="Times New Roman" w:cs="Times New Roman"/>
        </w:rPr>
        <w:t xml:space="preserve">wykonanie robót budowlano-montażowych </w:t>
      </w:r>
      <w:r w:rsidR="002E5CC9" w:rsidRPr="00DD7E1D">
        <w:rPr>
          <w:rFonts w:ascii="Times New Roman" w:hAnsi="Times New Roman" w:cs="Times New Roman"/>
        </w:rPr>
        <w:t xml:space="preserve">w budynku Dolnośląskiego Urzędu </w:t>
      </w:r>
      <w:r w:rsidR="00BA7912" w:rsidRPr="00DD7E1D">
        <w:rPr>
          <w:rFonts w:ascii="Times New Roman" w:hAnsi="Times New Roman" w:cs="Times New Roman"/>
        </w:rPr>
        <w:t>Wojewódzkiego we Wrocławiu</w:t>
      </w:r>
      <w:r w:rsidR="008D2F33" w:rsidRPr="00DD7E1D">
        <w:rPr>
          <w:rFonts w:ascii="Times New Roman" w:hAnsi="Times New Roman" w:cs="Times New Roman"/>
        </w:rPr>
        <w:t>.</w:t>
      </w:r>
      <w:bookmarkStart w:id="2" w:name="_Hlk536533800"/>
      <w:bookmarkEnd w:id="1"/>
    </w:p>
    <w:p w:rsidR="00257122" w:rsidRPr="00DD7E1D" w:rsidRDefault="0077627D" w:rsidP="000F130D">
      <w:pPr>
        <w:pStyle w:val="Akapitzlist"/>
        <w:numPr>
          <w:ilvl w:val="0"/>
          <w:numId w:val="1"/>
        </w:numPr>
        <w:ind w:left="284"/>
        <w:jc w:val="both"/>
        <w:rPr>
          <w:rFonts w:ascii="Times New Roman" w:hAnsi="Times New Roman" w:cs="Times New Roman"/>
        </w:rPr>
      </w:pPr>
      <w:r w:rsidRPr="00DD7E1D">
        <w:rPr>
          <w:rFonts w:ascii="Times New Roman" w:hAnsi="Times New Roman" w:cs="Times New Roman"/>
        </w:rPr>
        <w:t>Przedmiot zamówienia należy wykonać zgodnie ze specyfikacją istotnych warunków zamówienia, w oparciu o załączon</w:t>
      </w:r>
      <w:r w:rsidR="00A13AF6" w:rsidRPr="00DD7E1D">
        <w:rPr>
          <w:rFonts w:ascii="Times New Roman" w:hAnsi="Times New Roman" w:cs="Times New Roman"/>
        </w:rPr>
        <w:t>e</w:t>
      </w:r>
      <w:r w:rsidRPr="00DD7E1D">
        <w:rPr>
          <w:rFonts w:ascii="Times New Roman" w:hAnsi="Times New Roman" w:cs="Times New Roman"/>
        </w:rPr>
        <w:t xml:space="preserve"> projekt</w:t>
      </w:r>
      <w:r w:rsidR="00A13AF6" w:rsidRPr="00DD7E1D">
        <w:rPr>
          <w:rFonts w:ascii="Times New Roman" w:hAnsi="Times New Roman" w:cs="Times New Roman"/>
        </w:rPr>
        <w:t>y</w:t>
      </w:r>
      <w:r w:rsidRPr="00DD7E1D">
        <w:rPr>
          <w:rFonts w:ascii="Times New Roman" w:hAnsi="Times New Roman" w:cs="Times New Roman"/>
        </w:rPr>
        <w:t xml:space="preserve"> budowlan</w:t>
      </w:r>
      <w:r w:rsidR="00A13AF6" w:rsidRPr="00DD7E1D">
        <w:rPr>
          <w:rFonts w:ascii="Times New Roman" w:hAnsi="Times New Roman" w:cs="Times New Roman"/>
        </w:rPr>
        <w:t>e</w:t>
      </w:r>
      <w:r w:rsidRPr="00DD7E1D">
        <w:rPr>
          <w:rFonts w:ascii="Times New Roman" w:hAnsi="Times New Roman" w:cs="Times New Roman"/>
        </w:rPr>
        <w:t xml:space="preserve"> i projekty  wykonawcze</w:t>
      </w:r>
      <w:r w:rsidR="00A13AF6" w:rsidRPr="00DD7E1D">
        <w:rPr>
          <w:rFonts w:ascii="Times New Roman" w:hAnsi="Times New Roman" w:cs="Times New Roman"/>
        </w:rPr>
        <w:t>,</w:t>
      </w:r>
      <w:r w:rsidR="007034FA" w:rsidRPr="00DD7E1D">
        <w:rPr>
          <w:rFonts w:ascii="Times New Roman" w:hAnsi="Times New Roman" w:cs="Times New Roman"/>
        </w:rPr>
        <w:t xml:space="preserve"> opracowane</w:t>
      </w:r>
      <w:r w:rsidR="002A64A7" w:rsidRPr="00DD7E1D">
        <w:rPr>
          <w:rFonts w:ascii="Times New Roman" w:hAnsi="Times New Roman" w:cs="Times New Roman"/>
        </w:rPr>
        <w:t xml:space="preserve"> </w:t>
      </w:r>
      <w:r w:rsidR="00A13AF6" w:rsidRPr="00DD7E1D">
        <w:rPr>
          <w:rFonts w:ascii="Times New Roman" w:hAnsi="Times New Roman" w:cs="Times New Roman"/>
        </w:rPr>
        <w:t>odpowiednio dla:</w:t>
      </w:r>
    </w:p>
    <w:p w:rsidR="00257122" w:rsidRPr="00DD7E1D" w:rsidRDefault="002A64A7" w:rsidP="00257122">
      <w:pPr>
        <w:pStyle w:val="Akapitzlist"/>
        <w:numPr>
          <w:ilvl w:val="0"/>
          <w:numId w:val="34"/>
        </w:numPr>
        <w:spacing w:after="120" w:line="276" w:lineRule="auto"/>
        <w:jc w:val="both"/>
        <w:rPr>
          <w:rFonts w:ascii="Times New Roman" w:hAnsi="Times New Roman" w:cs="Times New Roman"/>
        </w:rPr>
      </w:pPr>
      <w:r w:rsidRPr="00DD7E1D">
        <w:rPr>
          <w:rFonts w:ascii="Times New Roman" w:hAnsi="Times New Roman" w:cs="Times New Roman"/>
        </w:rPr>
        <w:t>części 1, 2  i 3</w:t>
      </w:r>
      <w:r w:rsidR="007034FA" w:rsidRPr="00DD7E1D">
        <w:rPr>
          <w:rFonts w:ascii="Times New Roman" w:hAnsi="Times New Roman" w:cs="Times New Roman"/>
        </w:rPr>
        <w:t xml:space="preserve"> przez </w:t>
      </w:r>
      <w:r w:rsidRPr="00DD7E1D">
        <w:rPr>
          <w:rFonts w:ascii="Times New Roman" w:hAnsi="Times New Roman" w:cs="Times New Roman"/>
        </w:rPr>
        <w:t>Biuro Projektowe ARCHIDO</w:t>
      </w:r>
      <w:r w:rsidR="002E5CC9" w:rsidRPr="00DD7E1D">
        <w:rPr>
          <w:rFonts w:ascii="Times New Roman" w:hAnsi="Times New Roman" w:cs="Times New Roman"/>
        </w:rPr>
        <w:t xml:space="preserve">M, ul. Środkowa 5 w Raciborzu, </w:t>
      </w:r>
    </w:p>
    <w:p w:rsidR="002A64A7" w:rsidRPr="00DD7E1D" w:rsidRDefault="002E5CC9" w:rsidP="00257122">
      <w:pPr>
        <w:pStyle w:val="Akapitzlist"/>
        <w:numPr>
          <w:ilvl w:val="0"/>
          <w:numId w:val="34"/>
        </w:numPr>
        <w:spacing w:after="120" w:line="276" w:lineRule="auto"/>
        <w:jc w:val="both"/>
        <w:rPr>
          <w:rFonts w:ascii="Times New Roman" w:hAnsi="Times New Roman" w:cs="Times New Roman"/>
        </w:rPr>
      </w:pPr>
      <w:r w:rsidRPr="00DD7E1D">
        <w:rPr>
          <w:rFonts w:ascii="Times New Roman" w:hAnsi="Times New Roman" w:cs="Times New Roman"/>
        </w:rPr>
        <w:t>części 4-tej przez Pracownię Projektową</w:t>
      </w:r>
      <w:r w:rsidR="00257122" w:rsidRPr="00DD7E1D">
        <w:rPr>
          <w:rFonts w:ascii="Times New Roman" w:hAnsi="Times New Roman" w:cs="Times New Roman"/>
        </w:rPr>
        <w:t xml:space="preserve"> „ROBAK” Wojciech Robak ul. Polna 41,  </w:t>
      </w:r>
      <w:r w:rsidR="00A13AF6" w:rsidRPr="00DD7E1D">
        <w:rPr>
          <w:rFonts w:ascii="Times New Roman" w:hAnsi="Times New Roman" w:cs="Times New Roman"/>
        </w:rPr>
        <w:t xml:space="preserve">               </w:t>
      </w:r>
      <w:r w:rsidR="00F1386F" w:rsidRPr="00DD7E1D">
        <w:rPr>
          <w:rFonts w:ascii="Times New Roman" w:hAnsi="Times New Roman" w:cs="Times New Roman"/>
        </w:rPr>
        <w:t xml:space="preserve">          </w:t>
      </w:r>
      <w:r w:rsidR="009C04ED" w:rsidRPr="00DD7E1D">
        <w:rPr>
          <w:rFonts w:ascii="Times New Roman" w:hAnsi="Times New Roman" w:cs="Times New Roman"/>
        </w:rPr>
        <w:t xml:space="preserve">   </w:t>
      </w:r>
      <w:r w:rsidR="002A64A7" w:rsidRPr="00DD7E1D">
        <w:rPr>
          <w:rFonts w:ascii="Times New Roman" w:hAnsi="Times New Roman" w:cs="Times New Roman"/>
        </w:rPr>
        <w:t xml:space="preserve">w </w:t>
      </w:r>
      <w:r w:rsidR="00257122" w:rsidRPr="00DD7E1D">
        <w:rPr>
          <w:rFonts w:ascii="Times New Roman" w:hAnsi="Times New Roman" w:cs="Times New Roman"/>
        </w:rPr>
        <w:t xml:space="preserve">  Krotoszynie</w:t>
      </w:r>
      <w:r w:rsidR="002A64A7" w:rsidRPr="00DD7E1D">
        <w:rPr>
          <w:rFonts w:ascii="Times New Roman" w:hAnsi="Times New Roman" w:cs="Times New Roman"/>
        </w:rPr>
        <w:t>.</w:t>
      </w:r>
    </w:p>
    <w:p w:rsidR="009C04ED" w:rsidRPr="00DD7E1D" w:rsidRDefault="009C04ED" w:rsidP="009C04ED">
      <w:pPr>
        <w:pStyle w:val="Akapitzlist"/>
        <w:numPr>
          <w:ilvl w:val="0"/>
          <w:numId w:val="38"/>
        </w:numPr>
        <w:spacing w:after="0"/>
        <w:ind w:left="284"/>
        <w:jc w:val="both"/>
        <w:rPr>
          <w:rFonts w:ascii="Times New Roman" w:eastAsia="Times New Roman" w:hAnsi="Times New Roman" w:cs="Times New Roman"/>
          <w:lang w:eastAsia="pl-PL"/>
        </w:rPr>
      </w:pPr>
      <w:r w:rsidRPr="00DD7E1D">
        <w:rPr>
          <w:rFonts w:ascii="Times New Roman" w:hAnsi="Times New Roman" w:cs="Times New Roman"/>
          <w:bCs/>
        </w:rPr>
        <w:t xml:space="preserve">Dokumenty te stanowią załączniki do specyfikacji istotnych warunków zamówienia. Przedmiot umowy musi być wykonany zgodnie z wyżej wymienioną dokumentacją, obowiązującymi przepisami, </w:t>
      </w:r>
      <w:r w:rsidRPr="00DD7E1D">
        <w:rPr>
          <w:rFonts w:ascii="Times New Roman" w:eastAsia="Times New Roman" w:hAnsi="Times New Roman" w:cs="Times New Roman"/>
          <w:lang w:eastAsia="pl-PL"/>
        </w:rPr>
        <w:t>normami oraz na ustalonych w niniejszym postępowaniu warunkach.</w:t>
      </w:r>
    </w:p>
    <w:p w:rsidR="002E5CC9" w:rsidRPr="00DD7E1D" w:rsidRDefault="002E5CC9" w:rsidP="007B5266">
      <w:pPr>
        <w:spacing w:after="120" w:line="276" w:lineRule="auto"/>
        <w:jc w:val="both"/>
        <w:rPr>
          <w:rFonts w:ascii="Times New Roman" w:eastAsia="Times New Roman" w:hAnsi="Times New Roman" w:cs="Times New Roman"/>
          <w:b/>
          <w:u w:val="single"/>
          <w:lang w:eastAsia="pl-PL"/>
        </w:rPr>
      </w:pPr>
    </w:p>
    <w:p w:rsidR="0077627D" w:rsidRPr="00305A5E" w:rsidRDefault="001B005C" w:rsidP="00305A5E">
      <w:pPr>
        <w:pStyle w:val="Akapitzlist"/>
        <w:numPr>
          <w:ilvl w:val="0"/>
          <w:numId w:val="38"/>
        </w:numPr>
        <w:spacing w:after="0"/>
        <w:ind w:left="284"/>
        <w:jc w:val="both"/>
        <w:rPr>
          <w:rFonts w:ascii="Times New Roman" w:hAnsi="Times New Roman" w:cs="Times New Roman"/>
          <w:bCs/>
        </w:rPr>
      </w:pPr>
      <w:r w:rsidRPr="00305A5E">
        <w:rPr>
          <w:rFonts w:ascii="Times New Roman" w:hAnsi="Times New Roman" w:cs="Times New Roman"/>
          <w:bCs/>
        </w:rPr>
        <w:t>Za</w:t>
      </w:r>
      <w:r w:rsidR="009B5FE5" w:rsidRPr="00305A5E">
        <w:rPr>
          <w:rFonts w:ascii="Times New Roman" w:hAnsi="Times New Roman" w:cs="Times New Roman"/>
          <w:bCs/>
        </w:rPr>
        <w:t xml:space="preserve">mówienie zostało podzielone na </w:t>
      </w:r>
      <w:r w:rsidRPr="00305A5E">
        <w:rPr>
          <w:rFonts w:ascii="Times New Roman" w:hAnsi="Times New Roman" w:cs="Times New Roman"/>
          <w:bCs/>
        </w:rPr>
        <w:t xml:space="preserve"> części</w:t>
      </w:r>
      <w:r w:rsidR="002E5CC9" w:rsidRPr="00305A5E">
        <w:rPr>
          <w:rFonts w:ascii="Times New Roman" w:hAnsi="Times New Roman" w:cs="Times New Roman"/>
          <w:bCs/>
        </w:rPr>
        <w:t>:</w:t>
      </w:r>
      <w:r w:rsidRPr="00305A5E">
        <w:rPr>
          <w:rFonts w:ascii="Times New Roman" w:hAnsi="Times New Roman" w:cs="Times New Roman"/>
          <w:bCs/>
        </w:rPr>
        <w:t xml:space="preserve"> </w:t>
      </w:r>
    </w:p>
    <w:bookmarkEnd w:id="2"/>
    <w:p w:rsidR="00F05304" w:rsidRPr="00DD7E1D" w:rsidRDefault="00F05304" w:rsidP="00F05304">
      <w:pPr>
        <w:pStyle w:val="Akapitzlist"/>
        <w:spacing w:after="120" w:line="276" w:lineRule="auto"/>
        <w:ind w:left="284"/>
        <w:jc w:val="both"/>
        <w:rPr>
          <w:rFonts w:ascii="Times New Roman" w:hAnsi="Times New Roman" w:cs="Times New Roman"/>
          <w:b/>
        </w:rPr>
      </w:pPr>
    </w:p>
    <w:p w:rsidR="00740514" w:rsidRPr="00DD7E1D" w:rsidRDefault="002E5CC9" w:rsidP="007034FA">
      <w:pPr>
        <w:pStyle w:val="Akapitzlist"/>
        <w:spacing w:after="120" w:line="276" w:lineRule="auto"/>
        <w:ind w:left="284"/>
        <w:jc w:val="both"/>
        <w:rPr>
          <w:rFonts w:ascii="Times New Roman" w:eastAsia="Times New Roman" w:hAnsi="Times New Roman" w:cs="Times New Roman"/>
          <w:b/>
          <w:i/>
          <w:u w:val="single"/>
          <w:lang w:eastAsia="pl-PL"/>
        </w:rPr>
      </w:pPr>
      <w:bookmarkStart w:id="3" w:name="_Hlk854839"/>
      <w:r w:rsidRPr="00DD7E1D">
        <w:rPr>
          <w:rFonts w:ascii="Times New Roman" w:hAnsi="Times New Roman" w:cs="Times New Roman"/>
          <w:b/>
          <w:u w:val="single"/>
        </w:rPr>
        <w:t>CZĘŚĆ 1</w:t>
      </w:r>
      <w:r w:rsidR="00257122" w:rsidRPr="00DD7E1D">
        <w:rPr>
          <w:rFonts w:ascii="Times New Roman" w:hAnsi="Times New Roman" w:cs="Times New Roman"/>
          <w:b/>
          <w:u w:val="single"/>
        </w:rPr>
        <w:t>.</w:t>
      </w:r>
      <w:r w:rsidR="00740514" w:rsidRPr="00DD7E1D">
        <w:rPr>
          <w:rFonts w:ascii="Times New Roman" w:eastAsia="Times New Roman" w:hAnsi="Times New Roman" w:cs="Times New Roman"/>
          <w:b/>
          <w:i/>
          <w:u w:val="single"/>
          <w:lang w:eastAsia="pl-PL"/>
        </w:rPr>
        <w:t xml:space="preserve"> </w:t>
      </w:r>
      <w:r w:rsidR="009B5FE5" w:rsidRPr="00DD7E1D">
        <w:rPr>
          <w:rFonts w:ascii="Times New Roman" w:eastAsia="Times New Roman" w:hAnsi="Times New Roman" w:cs="Times New Roman"/>
          <w:b/>
          <w:i/>
          <w:u w:val="single"/>
          <w:lang w:eastAsia="pl-PL"/>
        </w:rPr>
        <w:t xml:space="preserve">- </w:t>
      </w:r>
      <w:r w:rsidR="00740514" w:rsidRPr="00DD7E1D">
        <w:rPr>
          <w:rFonts w:ascii="Times New Roman" w:eastAsia="Times New Roman" w:hAnsi="Times New Roman" w:cs="Times New Roman"/>
          <w:b/>
          <w:i/>
          <w:u w:val="single"/>
          <w:lang w:eastAsia="pl-PL"/>
        </w:rPr>
        <w:t xml:space="preserve"> </w:t>
      </w:r>
      <w:r w:rsidR="001B005C" w:rsidRPr="00DD7E1D">
        <w:rPr>
          <w:rFonts w:ascii="Times New Roman" w:eastAsia="Times New Roman" w:hAnsi="Times New Roman" w:cs="Times New Roman"/>
          <w:b/>
          <w:i/>
          <w:u w:val="single"/>
          <w:lang w:eastAsia="pl-PL"/>
        </w:rPr>
        <w:t>Wykonanie instalacji wentylacji i klimatyzacji wraz z remontem (aranżacją) wnętrza i przebudową nagłośnienia Sali kolumnowej oraz montażem klimatyzacji w pomieszczeniu przyległym w budynku DUW we Wrocławiu.</w:t>
      </w:r>
    </w:p>
    <w:p w:rsidR="00A13AF6" w:rsidRPr="00DD7E1D" w:rsidRDefault="00A13AF6" w:rsidP="007034FA">
      <w:pPr>
        <w:pStyle w:val="Akapitzlist"/>
        <w:spacing w:after="120" w:line="276" w:lineRule="auto"/>
        <w:ind w:left="284"/>
        <w:jc w:val="both"/>
        <w:rPr>
          <w:rFonts w:ascii="Times New Roman" w:eastAsia="Times New Roman" w:hAnsi="Times New Roman" w:cs="Times New Roman"/>
          <w:b/>
          <w:i/>
          <w:u w:val="single"/>
          <w:lang w:eastAsia="pl-PL"/>
        </w:rPr>
      </w:pPr>
    </w:p>
    <w:p w:rsidR="00A13AF6" w:rsidRPr="00DD7E1D" w:rsidRDefault="00A13AF6" w:rsidP="007034FA">
      <w:pPr>
        <w:pStyle w:val="Akapitzlist"/>
        <w:spacing w:after="120" w:line="276" w:lineRule="auto"/>
        <w:ind w:left="284"/>
        <w:jc w:val="both"/>
        <w:rPr>
          <w:rFonts w:ascii="Times New Roman" w:hAnsi="Times New Roman" w:cs="Times New Roman"/>
        </w:rPr>
      </w:pPr>
      <w:bookmarkStart w:id="4" w:name="_Hlk1128046"/>
      <w:r w:rsidRPr="00DD7E1D">
        <w:rPr>
          <w:rFonts w:ascii="Times New Roman" w:eastAsia="Times New Roman" w:hAnsi="Times New Roman" w:cs="Times New Roman"/>
          <w:lang w:eastAsia="pl-PL"/>
        </w:rPr>
        <w:t xml:space="preserve">Przedmiot zamówienia opisany został w następujących dokumentach stanowiących załączniki </w:t>
      </w:r>
      <w:r w:rsidR="00F1386F" w:rsidRPr="00DD7E1D">
        <w:rPr>
          <w:rFonts w:ascii="Times New Roman" w:eastAsia="Times New Roman" w:hAnsi="Times New Roman" w:cs="Times New Roman"/>
          <w:lang w:eastAsia="pl-PL"/>
        </w:rPr>
        <w:t xml:space="preserve">           </w:t>
      </w:r>
      <w:r w:rsidRPr="00DD7E1D">
        <w:rPr>
          <w:rFonts w:ascii="Times New Roman" w:eastAsia="Times New Roman" w:hAnsi="Times New Roman" w:cs="Times New Roman"/>
          <w:lang w:eastAsia="pl-PL"/>
        </w:rPr>
        <w:t>do niniejszego Opisu Przedmiotu Zamówienia:</w:t>
      </w:r>
    </w:p>
    <w:bookmarkEnd w:id="3"/>
    <w:bookmarkEnd w:id="4"/>
    <w:p w:rsidR="00A75F94" w:rsidRPr="00DD7E1D" w:rsidRDefault="00740514" w:rsidP="00305A5E">
      <w:pPr>
        <w:pStyle w:val="Standard"/>
        <w:numPr>
          <w:ilvl w:val="0"/>
          <w:numId w:val="12"/>
        </w:numPr>
        <w:ind w:left="709" w:hanging="284"/>
        <w:jc w:val="both"/>
        <w:rPr>
          <w:rFonts w:cs="Times New Roman"/>
          <w:sz w:val="22"/>
          <w:szCs w:val="22"/>
        </w:rPr>
      </w:pPr>
      <w:r w:rsidRPr="00305A5E">
        <w:rPr>
          <w:rFonts w:cs="Times New Roman"/>
          <w:sz w:val="22"/>
          <w:szCs w:val="22"/>
        </w:rPr>
        <w:t xml:space="preserve">PROJEKT BUDOWLANY </w:t>
      </w:r>
      <w:r w:rsidR="008E1FFB" w:rsidRPr="00305A5E">
        <w:rPr>
          <w:rFonts w:cs="Times New Roman"/>
          <w:sz w:val="22"/>
          <w:szCs w:val="22"/>
        </w:rPr>
        <w:t xml:space="preserve"> –</w:t>
      </w:r>
      <w:r w:rsidR="00A75F94" w:rsidRPr="00305A5E">
        <w:rPr>
          <w:rFonts w:cs="Times New Roman"/>
          <w:b/>
          <w:sz w:val="22"/>
          <w:szCs w:val="22"/>
        </w:rPr>
        <w:t xml:space="preserve"> </w:t>
      </w:r>
      <w:r w:rsidR="00A75F94" w:rsidRPr="00DD7E1D">
        <w:rPr>
          <w:rFonts w:cs="Times New Roman"/>
          <w:color w:val="000000"/>
          <w:sz w:val="22"/>
          <w:szCs w:val="22"/>
        </w:rPr>
        <w:t>Projekt wentylacji mechanicznej nawiewno-wywiewnej</w:t>
      </w:r>
      <w:r w:rsidR="00876B79" w:rsidRPr="00DD7E1D">
        <w:rPr>
          <w:rFonts w:cs="Times New Roman"/>
          <w:color w:val="000000"/>
          <w:sz w:val="22"/>
          <w:szCs w:val="22"/>
        </w:rPr>
        <w:t xml:space="preserve">                         </w:t>
      </w:r>
      <w:r w:rsidR="00A75F94" w:rsidRPr="00DD7E1D">
        <w:rPr>
          <w:rFonts w:cs="Times New Roman"/>
          <w:color w:val="000000"/>
          <w:sz w:val="22"/>
          <w:szCs w:val="22"/>
        </w:rPr>
        <w:t xml:space="preserve"> i  klimatyzacji </w:t>
      </w:r>
      <w:bookmarkStart w:id="5" w:name="_Hlk536459530"/>
      <w:r w:rsidR="00A75F94" w:rsidRPr="00DD7E1D">
        <w:rPr>
          <w:rFonts w:cs="Times New Roman"/>
          <w:color w:val="000000"/>
          <w:sz w:val="22"/>
          <w:szCs w:val="22"/>
        </w:rPr>
        <w:t>wraz projektem  remontu</w:t>
      </w:r>
      <w:r w:rsidR="002E5CC9" w:rsidRPr="00DD7E1D">
        <w:rPr>
          <w:rFonts w:cs="Times New Roman"/>
          <w:color w:val="000000"/>
          <w:sz w:val="22"/>
          <w:szCs w:val="22"/>
        </w:rPr>
        <w:t xml:space="preserve"> </w:t>
      </w:r>
      <w:r w:rsidR="00A75F94" w:rsidRPr="00DD7E1D">
        <w:rPr>
          <w:rFonts w:cs="Times New Roman"/>
          <w:color w:val="000000"/>
          <w:sz w:val="22"/>
          <w:szCs w:val="22"/>
        </w:rPr>
        <w:t xml:space="preserve">(aranżacji) wnętrza Sali Kolumnowej  oraz  projekt klimatyzacji pomieszczenia  przyległego </w:t>
      </w:r>
      <w:bookmarkEnd w:id="5"/>
      <w:r w:rsidR="00A75F94" w:rsidRPr="00DD7E1D">
        <w:rPr>
          <w:rFonts w:cs="Times New Roman"/>
          <w:color w:val="000000"/>
          <w:sz w:val="22"/>
          <w:szCs w:val="22"/>
        </w:rPr>
        <w:t>w budynku  Dolnośląskiego Urzędu Wojewódzkiego</w:t>
      </w:r>
      <w:r w:rsidR="00876B79" w:rsidRPr="00DD7E1D">
        <w:rPr>
          <w:rFonts w:cs="Times New Roman"/>
          <w:color w:val="000000"/>
          <w:sz w:val="22"/>
          <w:szCs w:val="22"/>
        </w:rPr>
        <w:t xml:space="preserve">               </w:t>
      </w:r>
      <w:r w:rsidR="00A75F94" w:rsidRPr="00DD7E1D">
        <w:rPr>
          <w:rFonts w:cs="Times New Roman"/>
          <w:color w:val="000000"/>
          <w:sz w:val="22"/>
          <w:szCs w:val="22"/>
        </w:rPr>
        <w:t xml:space="preserve"> we Wrocławiu</w:t>
      </w:r>
      <w:r w:rsidR="00A75F94" w:rsidRPr="00DD7E1D">
        <w:rPr>
          <w:rFonts w:cs="Times New Roman"/>
          <w:b/>
          <w:sz w:val="22"/>
          <w:szCs w:val="22"/>
        </w:rPr>
        <w:t xml:space="preserve"> </w:t>
      </w:r>
      <w:r w:rsidR="00A75F94" w:rsidRPr="00DD7E1D">
        <w:rPr>
          <w:rFonts w:cs="Times New Roman"/>
          <w:color w:val="000000"/>
          <w:sz w:val="22"/>
          <w:szCs w:val="22"/>
        </w:rPr>
        <w:t xml:space="preserve">oraz projekt  wentylacji  </w:t>
      </w:r>
      <w:r w:rsidR="00A75F94" w:rsidRPr="00305A5E">
        <w:rPr>
          <w:rFonts w:cs="Times New Roman"/>
          <w:color w:val="000000"/>
          <w:sz w:val="22"/>
          <w:szCs w:val="22"/>
        </w:rPr>
        <w:t>nawiewno-wywiewnej w pomieszczeniach nr 1004, 1005, 1006, 1007,1008, 1009 (I p budynku) i klimatyzacji w pomieszczeniach nr 2166</w:t>
      </w:r>
      <w:r w:rsidR="000E4D49" w:rsidRPr="00305A5E">
        <w:rPr>
          <w:rFonts w:cs="Times New Roman"/>
          <w:color w:val="000000"/>
          <w:sz w:val="22"/>
          <w:szCs w:val="22"/>
        </w:rPr>
        <w:t xml:space="preserve">                </w:t>
      </w:r>
      <w:r w:rsidR="00A75F94" w:rsidRPr="00305A5E">
        <w:rPr>
          <w:rFonts w:cs="Times New Roman"/>
          <w:color w:val="000000"/>
          <w:sz w:val="22"/>
          <w:szCs w:val="22"/>
        </w:rPr>
        <w:t xml:space="preserve"> i 2170</w:t>
      </w:r>
      <w:r w:rsidR="002E5CC9" w:rsidRPr="00305A5E">
        <w:rPr>
          <w:rFonts w:cs="Times New Roman"/>
          <w:color w:val="000000"/>
          <w:sz w:val="22"/>
          <w:szCs w:val="22"/>
        </w:rPr>
        <w:t xml:space="preserve"> </w:t>
      </w:r>
      <w:r w:rsidR="00A75F94" w:rsidRPr="00305A5E">
        <w:rPr>
          <w:rFonts w:cs="Times New Roman"/>
          <w:color w:val="000000"/>
          <w:sz w:val="22"/>
          <w:szCs w:val="22"/>
        </w:rPr>
        <w:t>(II p budynku), 0200 (parter  budynku),</w:t>
      </w:r>
      <w:r w:rsidR="002E5CC9" w:rsidRPr="00305A5E">
        <w:rPr>
          <w:rFonts w:cs="Times New Roman"/>
          <w:color w:val="000000"/>
          <w:sz w:val="22"/>
          <w:szCs w:val="22"/>
        </w:rPr>
        <w:t xml:space="preserve"> </w:t>
      </w:r>
      <w:r w:rsidR="00A75F94" w:rsidRPr="00305A5E">
        <w:rPr>
          <w:rFonts w:eastAsia="Century Gothic" w:cs="Times New Roman"/>
          <w:color w:val="000000"/>
          <w:sz w:val="22"/>
          <w:szCs w:val="22"/>
        </w:rPr>
        <w:t>2133 i 2135</w:t>
      </w:r>
      <w:r w:rsidR="002E5CC9" w:rsidRPr="00305A5E">
        <w:rPr>
          <w:rFonts w:eastAsia="Century Gothic" w:cs="Times New Roman"/>
          <w:color w:val="000000"/>
          <w:sz w:val="22"/>
          <w:szCs w:val="22"/>
        </w:rPr>
        <w:t xml:space="preserve"> (II p budynku),</w:t>
      </w:r>
      <w:r w:rsidR="00A75F94" w:rsidRPr="00305A5E">
        <w:rPr>
          <w:rFonts w:eastAsia="Century Gothic" w:cs="Times New Roman"/>
          <w:color w:val="000000"/>
          <w:sz w:val="22"/>
          <w:szCs w:val="22"/>
        </w:rPr>
        <w:t xml:space="preserve"> </w:t>
      </w:r>
      <w:r w:rsidR="002E5CC9" w:rsidRPr="00DD7E1D">
        <w:rPr>
          <w:rFonts w:cs="Times New Roman"/>
          <w:sz w:val="22"/>
          <w:szCs w:val="22"/>
        </w:rPr>
        <w:t>w budynku  Dolnośląskiego Urzędu Wojewódzkiego we Wrocławiu</w:t>
      </w:r>
      <w:r w:rsidR="00A75F94" w:rsidRPr="00305A5E">
        <w:rPr>
          <w:rFonts w:eastAsia="Century Gothic" w:cs="Times New Roman"/>
          <w:color w:val="000000"/>
          <w:sz w:val="22"/>
          <w:szCs w:val="22"/>
        </w:rPr>
        <w:t>.</w:t>
      </w:r>
    </w:p>
    <w:p w:rsidR="009F7424" w:rsidRPr="00DD7E1D" w:rsidRDefault="009707D2" w:rsidP="00305A5E">
      <w:pPr>
        <w:pStyle w:val="Standard"/>
        <w:numPr>
          <w:ilvl w:val="0"/>
          <w:numId w:val="12"/>
        </w:numPr>
        <w:ind w:left="709" w:hanging="284"/>
        <w:jc w:val="both"/>
        <w:rPr>
          <w:rFonts w:cs="Times New Roman"/>
          <w:sz w:val="22"/>
          <w:szCs w:val="22"/>
        </w:rPr>
      </w:pPr>
      <w:bookmarkStart w:id="6" w:name="_Hlk536443848"/>
      <w:r w:rsidRPr="00305A5E">
        <w:rPr>
          <w:rFonts w:cs="Times New Roman"/>
          <w:sz w:val="22"/>
          <w:szCs w:val="22"/>
        </w:rPr>
        <w:t>PROJEKT</w:t>
      </w:r>
      <w:r w:rsidR="008F0731" w:rsidRPr="00305A5E">
        <w:rPr>
          <w:rFonts w:cs="Times New Roman"/>
          <w:sz w:val="22"/>
          <w:szCs w:val="22"/>
        </w:rPr>
        <w:t xml:space="preserve"> </w:t>
      </w:r>
      <w:r w:rsidR="00A75F94" w:rsidRPr="00305A5E">
        <w:rPr>
          <w:rFonts w:cs="Times New Roman"/>
          <w:sz w:val="22"/>
          <w:szCs w:val="22"/>
        </w:rPr>
        <w:t>BUDOWLANO-</w:t>
      </w:r>
      <w:r w:rsidRPr="00305A5E">
        <w:rPr>
          <w:rFonts w:cs="Times New Roman"/>
          <w:sz w:val="22"/>
          <w:szCs w:val="22"/>
        </w:rPr>
        <w:t>WYKONAWCZY</w:t>
      </w:r>
      <w:r w:rsidR="008F0731" w:rsidRPr="00305A5E">
        <w:rPr>
          <w:rFonts w:cs="Times New Roman"/>
          <w:sz w:val="22"/>
          <w:szCs w:val="22"/>
        </w:rPr>
        <w:t xml:space="preserve"> </w:t>
      </w:r>
      <w:bookmarkEnd w:id="6"/>
      <w:r w:rsidR="0077627D" w:rsidRPr="00305A5E">
        <w:rPr>
          <w:rFonts w:cs="Times New Roman"/>
          <w:sz w:val="22"/>
          <w:szCs w:val="22"/>
        </w:rPr>
        <w:t>–</w:t>
      </w:r>
      <w:r w:rsidR="008F0731" w:rsidRPr="00305A5E">
        <w:rPr>
          <w:rFonts w:cs="Times New Roman"/>
          <w:sz w:val="22"/>
          <w:szCs w:val="22"/>
        </w:rPr>
        <w:t xml:space="preserve"> </w:t>
      </w:r>
      <w:bookmarkStart w:id="7" w:name="_Hlk275063"/>
      <w:r w:rsidR="008F0731" w:rsidRPr="00305A5E">
        <w:rPr>
          <w:rFonts w:cs="Times New Roman"/>
          <w:sz w:val="22"/>
          <w:szCs w:val="22"/>
        </w:rPr>
        <w:t xml:space="preserve">Projekt wentylacji mechanicznej nawiewno-wywiewnej i klimatyzacji wraz </w:t>
      </w:r>
      <w:r w:rsidR="00AE1D09">
        <w:rPr>
          <w:rFonts w:cs="Times New Roman"/>
          <w:sz w:val="22"/>
          <w:szCs w:val="22"/>
        </w:rPr>
        <w:t xml:space="preserve">z </w:t>
      </w:r>
      <w:r w:rsidR="008F0731" w:rsidRPr="00305A5E">
        <w:rPr>
          <w:rFonts w:cs="Times New Roman"/>
          <w:sz w:val="22"/>
          <w:szCs w:val="22"/>
        </w:rPr>
        <w:t>projektem  remontu</w:t>
      </w:r>
      <w:r w:rsidR="007B5266" w:rsidRPr="00305A5E">
        <w:rPr>
          <w:rFonts w:cs="Times New Roman"/>
          <w:sz w:val="22"/>
          <w:szCs w:val="22"/>
        </w:rPr>
        <w:t xml:space="preserve"> </w:t>
      </w:r>
      <w:r w:rsidR="008F0731" w:rsidRPr="00305A5E">
        <w:rPr>
          <w:rFonts w:cs="Times New Roman"/>
          <w:sz w:val="22"/>
          <w:szCs w:val="22"/>
        </w:rPr>
        <w:t>(aranżacji) wnętrza Sali Kolumnowej</w:t>
      </w:r>
      <w:r w:rsidR="00A13AF6" w:rsidRPr="00305A5E">
        <w:rPr>
          <w:rFonts w:cs="Times New Roman"/>
          <w:sz w:val="22"/>
          <w:szCs w:val="22"/>
        </w:rPr>
        <w:t xml:space="preserve"> </w:t>
      </w:r>
      <w:r w:rsidR="008F0731" w:rsidRPr="00305A5E">
        <w:rPr>
          <w:rFonts w:cs="Times New Roman"/>
          <w:sz w:val="22"/>
          <w:szCs w:val="22"/>
        </w:rPr>
        <w:t>oraz projekt klimatyzacji pomieszczenia przyległego w budynku  Dolnośląskiego Urzędu Wojewódzkiego we Wrocławiu</w:t>
      </w:r>
      <w:bookmarkEnd w:id="7"/>
      <w:r w:rsidR="009F7424" w:rsidRPr="00305A5E">
        <w:rPr>
          <w:rFonts w:cs="Times New Roman"/>
          <w:sz w:val="22"/>
          <w:szCs w:val="22"/>
        </w:rPr>
        <w:t>.</w:t>
      </w:r>
    </w:p>
    <w:p w:rsidR="009F7424" w:rsidRPr="00DD7E1D" w:rsidRDefault="009F7424" w:rsidP="00305A5E">
      <w:pPr>
        <w:pStyle w:val="Standard"/>
        <w:numPr>
          <w:ilvl w:val="0"/>
          <w:numId w:val="12"/>
        </w:numPr>
        <w:ind w:left="709" w:hanging="284"/>
        <w:jc w:val="both"/>
        <w:rPr>
          <w:rFonts w:cs="Times New Roman"/>
          <w:sz w:val="22"/>
          <w:szCs w:val="22"/>
        </w:rPr>
      </w:pPr>
      <w:r w:rsidRPr="00305A5E">
        <w:rPr>
          <w:rFonts w:cs="Times New Roman"/>
          <w:sz w:val="22"/>
          <w:szCs w:val="22"/>
        </w:rPr>
        <w:t>PROJEKT WYKONAWCZY</w:t>
      </w:r>
      <w:r w:rsidRPr="00DD7E1D">
        <w:rPr>
          <w:rFonts w:cs="Times New Roman"/>
          <w:sz w:val="22"/>
          <w:szCs w:val="22"/>
        </w:rPr>
        <w:t xml:space="preserve"> - Projekt wentylacji mechanicznej nawiewno-wywiewnej </w:t>
      </w:r>
      <w:r w:rsidR="005E4346" w:rsidRPr="00DD7E1D">
        <w:rPr>
          <w:rFonts w:cs="Times New Roman"/>
          <w:sz w:val="22"/>
          <w:szCs w:val="22"/>
        </w:rPr>
        <w:t xml:space="preserve">                  </w:t>
      </w:r>
      <w:r w:rsidRPr="00DD7E1D">
        <w:rPr>
          <w:rFonts w:cs="Times New Roman"/>
          <w:sz w:val="22"/>
          <w:szCs w:val="22"/>
        </w:rPr>
        <w:t xml:space="preserve">i klimatyzacji wraz </w:t>
      </w:r>
      <w:r w:rsidR="00AE1D09">
        <w:rPr>
          <w:rFonts w:cs="Times New Roman"/>
          <w:sz w:val="22"/>
          <w:szCs w:val="22"/>
        </w:rPr>
        <w:t xml:space="preserve">z </w:t>
      </w:r>
      <w:r w:rsidRPr="00DD7E1D">
        <w:rPr>
          <w:rFonts w:cs="Times New Roman"/>
          <w:sz w:val="22"/>
          <w:szCs w:val="22"/>
        </w:rPr>
        <w:t>projektem  remontu</w:t>
      </w:r>
      <w:r w:rsidR="00AE1D09">
        <w:rPr>
          <w:rFonts w:cs="Times New Roman"/>
          <w:sz w:val="22"/>
          <w:szCs w:val="22"/>
        </w:rPr>
        <w:t xml:space="preserve"> </w:t>
      </w:r>
      <w:r w:rsidRPr="00DD7E1D">
        <w:rPr>
          <w:rFonts w:cs="Times New Roman"/>
          <w:sz w:val="22"/>
          <w:szCs w:val="22"/>
        </w:rPr>
        <w:t xml:space="preserve">(aranżacji) wnętrza Sali Kolumnowej  oraz  projekt klimatyzacji pomieszczenia przyległego w budynku  Dolnośląskiego Urzędu Wojewódzkiego </w:t>
      </w:r>
      <w:r w:rsidR="005E4346" w:rsidRPr="00DD7E1D">
        <w:rPr>
          <w:rFonts w:cs="Times New Roman"/>
          <w:sz w:val="22"/>
          <w:szCs w:val="22"/>
        </w:rPr>
        <w:t xml:space="preserve">      </w:t>
      </w:r>
      <w:r w:rsidR="002E5CC9" w:rsidRPr="00DD7E1D">
        <w:rPr>
          <w:rFonts w:cs="Times New Roman"/>
          <w:sz w:val="22"/>
          <w:szCs w:val="22"/>
        </w:rPr>
        <w:t>we Wrocławiu.</w:t>
      </w:r>
    </w:p>
    <w:p w:rsidR="00961F01" w:rsidRPr="00DD7E1D" w:rsidRDefault="00A52CA5" w:rsidP="00305A5E">
      <w:pPr>
        <w:pStyle w:val="Standard"/>
        <w:numPr>
          <w:ilvl w:val="0"/>
          <w:numId w:val="12"/>
        </w:numPr>
        <w:ind w:left="709" w:hanging="284"/>
        <w:jc w:val="both"/>
        <w:rPr>
          <w:rFonts w:cs="Times New Roman"/>
          <w:sz w:val="22"/>
          <w:szCs w:val="22"/>
        </w:rPr>
      </w:pPr>
      <w:bookmarkStart w:id="8" w:name="_Hlk274971"/>
      <w:r w:rsidRPr="00305A5E">
        <w:rPr>
          <w:rFonts w:cs="Times New Roman"/>
          <w:sz w:val="22"/>
          <w:szCs w:val="22"/>
        </w:rPr>
        <w:t xml:space="preserve">PROJEKT WYKONAWCZY </w:t>
      </w:r>
      <w:bookmarkEnd w:id="8"/>
      <w:r w:rsidR="00F773C6" w:rsidRPr="00305A5E">
        <w:rPr>
          <w:rFonts w:cs="Times New Roman"/>
          <w:sz w:val="22"/>
          <w:szCs w:val="22"/>
        </w:rPr>
        <w:t xml:space="preserve">Projekt </w:t>
      </w:r>
      <w:r w:rsidR="00F773C6" w:rsidRPr="00305A5E">
        <w:rPr>
          <w:rFonts w:cs="Times New Roman"/>
          <w:color w:val="000000"/>
          <w:sz w:val="22"/>
          <w:szCs w:val="22"/>
        </w:rPr>
        <w:t xml:space="preserve">instalacji elektrycznych związanych z zabudową wentylacji mechanicznej nawiewno-wywiewnej i klimatyzacji wraz </w:t>
      </w:r>
      <w:r w:rsidR="00AE1D09">
        <w:rPr>
          <w:rFonts w:cs="Times New Roman"/>
          <w:color w:val="000000"/>
          <w:sz w:val="22"/>
          <w:szCs w:val="22"/>
        </w:rPr>
        <w:t xml:space="preserve">z </w:t>
      </w:r>
      <w:r w:rsidR="00F773C6" w:rsidRPr="00305A5E">
        <w:rPr>
          <w:rFonts w:cs="Times New Roman"/>
          <w:color w:val="000000"/>
          <w:sz w:val="22"/>
          <w:szCs w:val="22"/>
        </w:rPr>
        <w:t>projektem  remontu (aranżacji) wnętrza Sali Kolumnowej  oraz  projekt klimatyzacji pomieszczenia przyległego w budynku  Dolnośląskiego Urzędu Wojewódzkiego we Wrocławiu</w:t>
      </w:r>
      <w:r w:rsidR="00876B79" w:rsidRPr="00305A5E">
        <w:rPr>
          <w:rFonts w:cs="Times New Roman"/>
          <w:color w:val="000000"/>
          <w:sz w:val="22"/>
          <w:szCs w:val="22"/>
        </w:rPr>
        <w:t>.</w:t>
      </w:r>
    </w:p>
    <w:p w:rsidR="00961F01" w:rsidRPr="00DD7E1D" w:rsidRDefault="00961F01" w:rsidP="00305A5E">
      <w:pPr>
        <w:pStyle w:val="Standard"/>
        <w:numPr>
          <w:ilvl w:val="0"/>
          <w:numId w:val="12"/>
        </w:numPr>
        <w:ind w:left="709" w:hanging="284"/>
        <w:jc w:val="both"/>
        <w:rPr>
          <w:rFonts w:cs="Times New Roman"/>
          <w:sz w:val="22"/>
          <w:szCs w:val="22"/>
        </w:rPr>
      </w:pPr>
      <w:r w:rsidRPr="00305A5E">
        <w:rPr>
          <w:rFonts w:cs="Times New Roman"/>
          <w:sz w:val="22"/>
          <w:szCs w:val="22"/>
        </w:rPr>
        <w:t>PROJEKT WYKONAWCZY  Projekt technologiczny systemu nagłośnienia</w:t>
      </w:r>
      <w:r w:rsidR="00A06C7D" w:rsidRPr="00305A5E">
        <w:rPr>
          <w:rFonts w:cs="Times New Roman"/>
          <w:sz w:val="22"/>
          <w:szCs w:val="22"/>
        </w:rPr>
        <w:t xml:space="preserve"> dla Sali kolumnowej</w:t>
      </w:r>
      <w:r w:rsidR="00876B79" w:rsidRPr="00305A5E">
        <w:rPr>
          <w:rFonts w:cs="Times New Roman"/>
          <w:sz w:val="22"/>
          <w:szCs w:val="22"/>
        </w:rPr>
        <w:t xml:space="preserve"> </w:t>
      </w:r>
      <w:r w:rsidR="00A06C7D" w:rsidRPr="00305A5E">
        <w:rPr>
          <w:rFonts w:cs="Times New Roman"/>
          <w:sz w:val="22"/>
          <w:szCs w:val="22"/>
        </w:rPr>
        <w:t>Dolnośląskiego Urzędu Wojewódzkiego we Wrocławiu w zakresie instalacji systemu nagłośnienia.</w:t>
      </w:r>
    </w:p>
    <w:p w:rsidR="00876B79" w:rsidRPr="00DD7E1D" w:rsidRDefault="00AA3D41" w:rsidP="00305A5E">
      <w:pPr>
        <w:pStyle w:val="Standard"/>
        <w:numPr>
          <w:ilvl w:val="0"/>
          <w:numId w:val="12"/>
        </w:numPr>
        <w:ind w:left="709" w:hanging="284"/>
        <w:jc w:val="both"/>
        <w:rPr>
          <w:rFonts w:cs="Times New Roman"/>
          <w:sz w:val="22"/>
          <w:szCs w:val="22"/>
        </w:rPr>
      </w:pPr>
      <w:r w:rsidRPr="00305A5E">
        <w:rPr>
          <w:rFonts w:cs="Times New Roman"/>
          <w:sz w:val="22"/>
          <w:szCs w:val="22"/>
        </w:rPr>
        <w:t xml:space="preserve">SPECYFIKACJE TECHNICZNE </w:t>
      </w:r>
      <w:r w:rsidR="00876B79" w:rsidRPr="00305A5E">
        <w:rPr>
          <w:rFonts w:cs="Times New Roman"/>
          <w:sz w:val="22"/>
          <w:szCs w:val="22"/>
        </w:rPr>
        <w:t xml:space="preserve">wykonania i odbioru robót w  Sali kolumnowej </w:t>
      </w:r>
      <w:r w:rsidR="002E5CC9" w:rsidRPr="00305A5E">
        <w:rPr>
          <w:rFonts w:cs="Times New Roman"/>
          <w:sz w:val="22"/>
          <w:szCs w:val="22"/>
        </w:rPr>
        <w:t>oraz p</w:t>
      </w:r>
      <w:r w:rsidR="001B005C" w:rsidRPr="00305A5E">
        <w:rPr>
          <w:rFonts w:cs="Times New Roman"/>
          <w:sz w:val="22"/>
          <w:szCs w:val="22"/>
        </w:rPr>
        <w:t>rojekt klimatyzacji pomieszczenia przyległego w budynku Dolnośląskiego Urzędu Wojewódzkiego we Wrocławiu.</w:t>
      </w:r>
    </w:p>
    <w:p w:rsidR="00BB49F0" w:rsidRPr="00F567FD" w:rsidRDefault="002B012C" w:rsidP="00305A5E">
      <w:pPr>
        <w:pStyle w:val="Akapitzlist"/>
        <w:spacing w:after="120" w:line="276" w:lineRule="auto"/>
        <w:ind w:left="284"/>
        <w:jc w:val="both"/>
        <w:rPr>
          <w:rFonts w:cs="Times New Roman"/>
        </w:rPr>
      </w:pPr>
      <w:r w:rsidRPr="00DD7E1D">
        <w:rPr>
          <w:rFonts w:ascii="Times New Roman" w:eastAsia="Times New Roman" w:hAnsi="Times New Roman" w:cs="Times New Roman"/>
          <w:kern w:val="3"/>
          <w:sz w:val="24"/>
          <w:szCs w:val="24"/>
          <w:lang w:eastAsia="pl-PL" w:bidi="hi-IN"/>
        </w:rPr>
        <w:t xml:space="preserve">UWAGA! </w:t>
      </w:r>
      <w:r w:rsidR="00BB49F0" w:rsidRPr="00305A5E">
        <w:rPr>
          <w:rFonts w:ascii="Times New Roman" w:eastAsia="Times New Roman" w:hAnsi="Times New Roman" w:cs="Times New Roman"/>
          <w:lang w:eastAsia="pl-PL"/>
        </w:rPr>
        <w:t>Zamawiający</w:t>
      </w:r>
      <w:r w:rsidR="00BB49F0" w:rsidRPr="00305A5E">
        <w:rPr>
          <w:rFonts w:ascii="Times New Roman" w:hAnsi="Times New Roman" w:cs="Times New Roman"/>
        </w:rPr>
        <w:t xml:space="preserve"> załączył do tej części post</w:t>
      </w:r>
      <w:r w:rsidR="004C644F" w:rsidRPr="00305A5E">
        <w:rPr>
          <w:rFonts w:ascii="Times New Roman" w:hAnsi="Times New Roman" w:cs="Times New Roman"/>
        </w:rPr>
        <w:t>ę</w:t>
      </w:r>
      <w:r w:rsidR="00BB49F0" w:rsidRPr="00305A5E">
        <w:rPr>
          <w:rFonts w:ascii="Times New Roman" w:hAnsi="Times New Roman" w:cs="Times New Roman"/>
        </w:rPr>
        <w:t>powania</w:t>
      </w:r>
      <w:r w:rsidRPr="00305A5E">
        <w:rPr>
          <w:rFonts w:ascii="Times New Roman" w:hAnsi="Times New Roman" w:cs="Times New Roman"/>
        </w:rPr>
        <w:t xml:space="preserve"> </w:t>
      </w:r>
      <w:r w:rsidR="000F130D" w:rsidRPr="00305A5E">
        <w:rPr>
          <w:rFonts w:ascii="Times New Roman" w:hAnsi="Times New Roman" w:cs="Times New Roman"/>
        </w:rPr>
        <w:t>PRZEDMIARY ROBÓT</w:t>
      </w:r>
      <w:r w:rsidR="001B005C" w:rsidRPr="00305A5E">
        <w:rPr>
          <w:rFonts w:ascii="Times New Roman" w:hAnsi="Times New Roman" w:cs="Times New Roman"/>
        </w:rPr>
        <w:t xml:space="preserve"> odrębnie do zakresu przewidywanych robót. Załączone przedmiary nie stanowią opisu przedmiotu zamówienia</w:t>
      </w:r>
      <w:r w:rsidR="002E5CC9" w:rsidRPr="00305A5E">
        <w:rPr>
          <w:rFonts w:ascii="Times New Roman" w:hAnsi="Times New Roman" w:cs="Times New Roman"/>
        </w:rPr>
        <w:t>,</w:t>
      </w:r>
      <w:r w:rsidR="001B005C" w:rsidRPr="00305A5E">
        <w:rPr>
          <w:rFonts w:ascii="Times New Roman" w:hAnsi="Times New Roman" w:cs="Times New Roman"/>
        </w:rPr>
        <w:t xml:space="preserve"> a są dołączane</w:t>
      </w:r>
      <w:r w:rsidR="00BB49F0" w:rsidRPr="00305A5E">
        <w:rPr>
          <w:rFonts w:ascii="Times New Roman" w:hAnsi="Times New Roman" w:cs="Times New Roman"/>
        </w:rPr>
        <w:t xml:space="preserve"> jedynie</w:t>
      </w:r>
      <w:r w:rsidR="001B005C" w:rsidRPr="00305A5E">
        <w:rPr>
          <w:rFonts w:ascii="Times New Roman" w:hAnsi="Times New Roman" w:cs="Times New Roman"/>
        </w:rPr>
        <w:t xml:space="preserve"> jako  informacje o charakterze pomocniczym, które Wykonawca może </w:t>
      </w:r>
      <w:r w:rsidR="001B005C" w:rsidRPr="00305A5E">
        <w:rPr>
          <w:rFonts w:ascii="Times New Roman" w:hAnsi="Times New Roman" w:cs="Times New Roman"/>
        </w:rPr>
        <w:lastRenderedPageBreak/>
        <w:t xml:space="preserve">wykorzystać wraz </w:t>
      </w:r>
      <w:r w:rsidR="00DD7E1D" w:rsidRPr="00305A5E">
        <w:rPr>
          <w:rFonts w:ascii="Times New Roman" w:hAnsi="Times New Roman" w:cs="Times New Roman"/>
        </w:rPr>
        <w:t>z</w:t>
      </w:r>
      <w:r w:rsidR="001B005C" w:rsidRPr="00305A5E">
        <w:rPr>
          <w:rFonts w:ascii="Times New Roman" w:hAnsi="Times New Roman" w:cs="Times New Roman"/>
        </w:rPr>
        <w:t xml:space="preserve"> informacjami zawartymi w dokumentacji projektowej do opracowania własnego przedmiaru</w:t>
      </w:r>
      <w:r w:rsidR="00BB49F0" w:rsidRPr="00305A5E">
        <w:rPr>
          <w:rFonts w:ascii="Times New Roman" w:hAnsi="Times New Roman" w:cs="Times New Roman"/>
        </w:rPr>
        <w:t xml:space="preserve">. Przedmiar Wykonawcy będzie lub może być podstawą do ustalenia cen jednostkowych robót lub jednostkowych nakładów rzeczowych, niezbędnych </w:t>
      </w:r>
      <w:r w:rsidR="00F1386F" w:rsidRPr="00305A5E">
        <w:rPr>
          <w:rFonts w:ascii="Times New Roman" w:hAnsi="Times New Roman" w:cs="Times New Roman"/>
        </w:rPr>
        <w:t xml:space="preserve"> </w:t>
      </w:r>
      <w:r w:rsidR="00BB49F0" w:rsidRPr="00305A5E">
        <w:rPr>
          <w:rFonts w:ascii="Times New Roman" w:hAnsi="Times New Roman" w:cs="Times New Roman"/>
        </w:rPr>
        <w:t>do wykonania robót stanowiących przedmiot zamówienia oraz oszacowania ceny oferty w ramach wynagrodzenia ryczałtowego.</w:t>
      </w:r>
    </w:p>
    <w:p w:rsidR="000537AD" w:rsidRPr="00305A5E" w:rsidRDefault="000537AD" w:rsidP="000537AD">
      <w:pPr>
        <w:pStyle w:val="Standard"/>
        <w:jc w:val="both"/>
        <w:rPr>
          <w:rFonts w:cs="Times New Roman"/>
          <w:sz w:val="22"/>
          <w:szCs w:val="22"/>
        </w:rPr>
      </w:pPr>
    </w:p>
    <w:p w:rsidR="008363DA" w:rsidRPr="00DD7E1D" w:rsidRDefault="00E40355" w:rsidP="000537AD">
      <w:pPr>
        <w:pStyle w:val="Akapitzlist"/>
        <w:spacing w:after="120" w:line="276" w:lineRule="auto"/>
        <w:ind w:left="284"/>
        <w:jc w:val="both"/>
        <w:rPr>
          <w:rFonts w:ascii="Times New Roman" w:eastAsia="Times New Roman" w:hAnsi="Times New Roman" w:cs="Times New Roman"/>
          <w:b/>
          <w:i/>
          <w:u w:val="single"/>
          <w:lang w:eastAsia="pl-PL"/>
        </w:rPr>
      </w:pPr>
      <w:r w:rsidRPr="00DD7E1D">
        <w:rPr>
          <w:rFonts w:ascii="Times New Roman" w:hAnsi="Times New Roman" w:cs="Times New Roman"/>
          <w:b/>
          <w:u w:val="single"/>
        </w:rPr>
        <w:t>CZĘŚĆ</w:t>
      </w:r>
      <w:r w:rsidR="00A756AE" w:rsidRPr="00DD7E1D">
        <w:rPr>
          <w:rFonts w:ascii="Times New Roman" w:hAnsi="Times New Roman" w:cs="Times New Roman"/>
          <w:b/>
          <w:u w:val="single"/>
        </w:rPr>
        <w:t xml:space="preserve"> </w:t>
      </w:r>
      <w:r w:rsidR="00F05304" w:rsidRPr="00DD7E1D">
        <w:rPr>
          <w:rFonts w:ascii="Times New Roman" w:hAnsi="Times New Roman" w:cs="Times New Roman"/>
          <w:b/>
          <w:u w:val="single"/>
        </w:rPr>
        <w:t xml:space="preserve"> </w:t>
      </w:r>
      <w:r w:rsidR="003261B3">
        <w:rPr>
          <w:rFonts w:ascii="Times New Roman" w:hAnsi="Times New Roman" w:cs="Times New Roman"/>
          <w:b/>
          <w:u w:val="single"/>
        </w:rPr>
        <w:t>2</w:t>
      </w:r>
      <w:r w:rsidR="00257122" w:rsidRPr="00DD7E1D">
        <w:rPr>
          <w:rFonts w:ascii="Times New Roman" w:hAnsi="Times New Roman" w:cs="Times New Roman"/>
          <w:b/>
          <w:u w:val="single"/>
        </w:rPr>
        <w:t>.</w:t>
      </w:r>
      <w:r w:rsidR="00A756AE" w:rsidRPr="00DD7E1D">
        <w:rPr>
          <w:rFonts w:ascii="Times New Roman" w:eastAsia="Times New Roman" w:hAnsi="Times New Roman" w:cs="Times New Roman"/>
          <w:b/>
          <w:u w:val="single"/>
          <w:lang w:eastAsia="pl-PL"/>
        </w:rPr>
        <w:t xml:space="preserve">  </w:t>
      </w:r>
      <w:r w:rsidR="009B5FE5" w:rsidRPr="00DD7E1D">
        <w:rPr>
          <w:rFonts w:ascii="Times New Roman" w:eastAsia="Times New Roman" w:hAnsi="Times New Roman" w:cs="Times New Roman"/>
          <w:b/>
          <w:u w:val="single"/>
          <w:lang w:eastAsia="pl-PL"/>
        </w:rPr>
        <w:t xml:space="preserve">- </w:t>
      </w:r>
      <w:r w:rsidR="00A756AE" w:rsidRPr="00DD7E1D">
        <w:rPr>
          <w:rFonts w:ascii="Times New Roman" w:eastAsia="Times New Roman" w:hAnsi="Times New Roman" w:cs="Times New Roman"/>
          <w:b/>
          <w:u w:val="single"/>
          <w:lang w:eastAsia="pl-PL"/>
        </w:rPr>
        <w:t xml:space="preserve"> </w:t>
      </w:r>
      <w:r w:rsidR="00A756AE" w:rsidRPr="00DD7E1D">
        <w:rPr>
          <w:rFonts w:ascii="Times New Roman" w:eastAsia="Times New Roman" w:hAnsi="Times New Roman" w:cs="Times New Roman"/>
          <w:b/>
          <w:i/>
          <w:u w:val="single"/>
          <w:lang w:eastAsia="pl-PL"/>
        </w:rPr>
        <w:t xml:space="preserve">Wykonanie wentylacji i klimatyzacji w pomieszczeniu nr 43B w budynku Dolnośląskiego Urzędu Wojewódzkiego we Wrocławiu na potrzeby salki szkoleniowej.   </w:t>
      </w:r>
    </w:p>
    <w:p w:rsidR="008363DA" w:rsidRPr="00DD7E1D" w:rsidRDefault="008363DA" w:rsidP="000537AD">
      <w:pPr>
        <w:pStyle w:val="Akapitzlist"/>
        <w:spacing w:after="120" w:line="276" w:lineRule="auto"/>
        <w:ind w:left="284"/>
        <w:jc w:val="both"/>
        <w:rPr>
          <w:rFonts w:ascii="Times New Roman" w:eastAsia="Times New Roman" w:hAnsi="Times New Roman" w:cs="Times New Roman"/>
          <w:b/>
          <w:i/>
          <w:u w:val="single"/>
          <w:lang w:eastAsia="pl-PL"/>
        </w:rPr>
      </w:pPr>
    </w:p>
    <w:p w:rsidR="008363DA" w:rsidRPr="00DD7E1D" w:rsidRDefault="008363DA" w:rsidP="008363DA">
      <w:pPr>
        <w:pStyle w:val="Akapitzlist"/>
        <w:spacing w:after="120" w:line="276" w:lineRule="auto"/>
        <w:ind w:left="284"/>
        <w:jc w:val="both"/>
        <w:rPr>
          <w:rFonts w:ascii="Times New Roman" w:hAnsi="Times New Roman" w:cs="Times New Roman"/>
        </w:rPr>
      </w:pPr>
      <w:r w:rsidRPr="00DD7E1D">
        <w:rPr>
          <w:rFonts w:ascii="Times New Roman" w:eastAsia="Times New Roman" w:hAnsi="Times New Roman" w:cs="Times New Roman"/>
          <w:lang w:eastAsia="pl-PL"/>
        </w:rPr>
        <w:t>Przedmiot zamówienia opisany został w następujących dokumentach stanowiących załączniki</w:t>
      </w:r>
      <w:r w:rsidR="007B5266" w:rsidRPr="00DD7E1D">
        <w:rPr>
          <w:rFonts w:ascii="Times New Roman" w:eastAsia="Times New Roman" w:hAnsi="Times New Roman" w:cs="Times New Roman"/>
          <w:lang w:eastAsia="pl-PL"/>
        </w:rPr>
        <w:t xml:space="preserve">          </w:t>
      </w:r>
      <w:r w:rsidRPr="00DD7E1D">
        <w:rPr>
          <w:rFonts w:ascii="Times New Roman" w:eastAsia="Times New Roman" w:hAnsi="Times New Roman" w:cs="Times New Roman"/>
          <w:lang w:eastAsia="pl-PL"/>
        </w:rPr>
        <w:t xml:space="preserve"> do niniejszego Opisu Przedmiotu Zamówienia:</w:t>
      </w:r>
    </w:p>
    <w:p w:rsidR="000537AD" w:rsidRPr="00DD7E1D" w:rsidRDefault="00F05304" w:rsidP="001410F1">
      <w:pPr>
        <w:pStyle w:val="Akapitzlist"/>
        <w:spacing w:after="120" w:line="276" w:lineRule="auto"/>
        <w:ind w:left="284"/>
        <w:jc w:val="both"/>
        <w:rPr>
          <w:rFonts w:ascii="Times New Roman" w:eastAsia="Times New Roman" w:hAnsi="Times New Roman" w:cs="Times New Roman"/>
          <w:b/>
          <w:i/>
          <w:u w:val="single"/>
          <w:lang w:eastAsia="pl-PL"/>
        </w:rPr>
      </w:pPr>
      <w:r w:rsidRPr="00DD7E1D">
        <w:rPr>
          <w:rFonts w:ascii="Times New Roman" w:eastAsia="Times New Roman" w:hAnsi="Times New Roman" w:cs="Times New Roman"/>
          <w:b/>
          <w:i/>
          <w:u w:val="single"/>
          <w:lang w:eastAsia="pl-PL"/>
        </w:rPr>
        <w:t xml:space="preserve">   </w:t>
      </w:r>
    </w:p>
    <w:p w:rsidR="00775A45" w:rsidRPr="00F567FD" w:rsidRDefault="00775A45" w:rsidP="00305A5E">
      <w:pPr>
        <w:pStyle w:val="Standard"/>
        <w:numPr>
          <w:ilvl w:val="0"/>
          <w:numId w:val="42"/>
        </w:numPr>
        <w:ind w:left="709" w:hanging="284"/>
        <w:jc w:val="both"/>
        <w:rPr>
          <w:rFonts w:cs="Times New Roman"/>
        </w:rPr>
      </w:pPr>
      <w:r w:rsidRPr="00305A5E">
        <w:rPr>
          <w:rFonts w:cs="Times New Roman"/>
          <w:sz w:val="22"/>
          <w:szCs w:val="22"/>
        </w:rPr>
        <w:t xml:space="preserve">PROJEKT BUDOWLANY – Projekt wentylacji i klimatyzacji pomieszczenia nr 43b         </w:t>
      </w:r>
      <w:r w:rsidR="00C03D72" w:rsidRPr="00305A5E">
        <w:rPr>
          <w:rFonts w:cs="Times New Roman"/>
          <w:sz w:val="22"/>
          <w:szCs w:val="22"/>
        </w:rPr>
        <w:t xml:space="preserve">         </w:t>
      </w:r>
      <w:r w:rsidRPr="00305A5E">
        <w:rPr>
          <w:rFonts w:cs="Times New Roman"/>
          <w:sz w:val="22"/>
          <w:szCs w:val="22"/>
        </w:rPr>
        <w:t xml:space="preserve"> </w:t>
      </w:r>
      <w:r w:rsidR="00F1386F" w:rsidRPr="00305A5E">
        <w:rPr>
          <w:rFonts w:cs="Times New Roman"/>
          <w:sz w:val="22"/>
          <w:szCs w:val="22"/>
        </w:rPr>
        <w:t xml:space="preserve">           </w:t>
      </w:r>
      <w:r w:rsidRPr="00305A5E">
        <w:rPr>
          <w:rFonts w:cs="Times New Roman"/>
          <w:sz w:val="22"/>
          <w:szCs w:val="22"/>
        </w:rPr>
        <w:t xml:space="preserve">  w budynku Dolnośląskiego Urzędu Wojewódzkiego we Wrocławiu na potrzeby sali szkoleniowej (branża: instalacja mechaniczna wentylacji i klimatyzacji),  </w:t>
      </w:r>
    </w:p>
    <w:p w:rsidR="00775A45" w:rsidRPr="00F567FD" w:rsidRDefault="00775A45" w:rsidP="00305A5E">
      <w:pPr>
        <w:pStyle w:val="Standard"/>
        <w:numPr>
          <w:ilvl w:val="0"/>
          <w:numId w:val="42"/>
        </w:numPr>
        <w:ind w:left="709" w:hanging="284"/>
        <w:jc w:val="both"/>
        <w:rPr>
          <w:rFonts w:cs="Times New Roman"/>
        </w:rPr>
      </w:pPr>
      <w:r w:rsidRPr="00305A5E">
        <w:rPr>
          <w:rFonts w:cs="Times New Roman"/>
          <w:sz w:val="22"/>
          <w:szCs w:val="22"/>
        </w:rPr>
        <w:t xml:space="preserve">PROJEKT WYKONAWCZY – Projekt wentylacji i klimatyzacji pomieszczenia nr 43b      </w:t>
      </w:r>
      <w:r w:rsidR="00E40355" w:rsidRPr="00305A5E">
        <w:rPr>
          <w:rFonts w:cs="Times New Roman"/>
          <w:sz w:val="22"/>
          <w:szCs w:val="22"/>
        </w:rPr>
        <w:br/>
      </w:r>
      <w:r w:rsidRPr="00305A5E">
        <w:rPr>
          <w:rFonts w:cs="Times New Roman"/>
          <w:sz w:val="22"/>
          <w:szCs w:val="22"/>
        </w:rPr>
        <w:t xml:space="preserve">w budynku Dolnośląskiego Urzędu Wojewódzkiego we Wrocławiu na potrzeby sali szkoleniowej (branża: instalacja mechaniczna wentylacji i klimatyzacji),   </w:t>
      </w:r>
    </w:p>
    <w:p w:rsidR="00775A45" w:rsidRPr="00F567FD" w:rsidRDefault="00775A45" w:rsidP="00305A5E">
      <w:pPr>
        <w:pStyle w:val="Standard"/>
        <w:numPr>
          <w:ilvl w:val="0"/>
          <w:numId w:val="42"/>
        </w:numPr>
        <w:ind w:left="709" w:hanging="284"/>
        <w:jc w:val="both"/>
        <w:rPr>
          <w:rFonts w:cs="Times New Roman"/>
        </w:rPr>
      </w:pPr>
      <w:r w:rsidRPr="00305A5E">
        <w:rPr>
          <w:rFonts w:cs="Times New Roman"/>
          <w:sz w:val="22"/>
          <w:szCs w:val="22"/>
        </w:rPr>
        <w:t>SPECYFIKACJA TECHNICZNA wykonania i odbioru robót wentylacja  i klimatyzacja pomieszczenia nr 43 b</w:t>
      </w:r>
      <w:r w:rsidR="00E40355" w:rsidRPr="00305A5E">
        <w:rPr>
          <w:rFonts w:cs="Times New Roman"/>
          <w:sz w:val="22"/>
          <w:szCs w:val="22"/>
        </w:rPr>
        <w:t xml:space="preserve"> w budynku Dolnośląskiego Urzędu Wojewódzkiego we Wrocławiu.</w:t>
      </w:r>
    </w:p>
    <w:p w:rsidR="00C03D72" w:rsidRPr="00DD7E1D" w:rsidRDefault="00C03D72" w:rsidP="00C03D72">
      <w:pPr>
        <w:pStyle w:val="Standard"/>
        <w:jc w:val="both"/>
        <w:rPr>
          <w:rFonts w:cs="Times New Roman"/>
          <w:sz w:val="22"/>
          <w:szCs w:val="22"/>
        </w:rPr>
      </w:pPr>
    </w:p>
    <w:p w:rsidR="00C03D72" w:rsidRPr="00DD7E1D" w:rsidRDefault="00426F69" w:rsidP="00C03D72">
      <w:pPr>
        <w:spacing w:after="120" w:line="276" w:lineRule="auto"/>
        <w:jc w:val="both"/>
        <w:rPr>
          <w:rFonts w:ascii="Times New Roman" w:eastAsia="Times New Roman" w:hAnsi="Times New Roman" w:cs="Times New Roman"/>
          <w:u w:val="single"/>
          <w:lang w:eastAsia="pl-PL"/>
        </w:rPr>
      </w:pPr>
      <w:r w:rsidRPr="00DD7E1D">
        <w:rPr>
          <w:rFonts w:ascii="Times New Roman" w:hAnsi="Times New Roman" w:cs="Times New Roman"/>
          <w:bCs/>
          <w:u w:val="single"/>
        </w:rPr>
        <w:t>POZOSTAŁE WYMAGANIA</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 xml:space="preserve">Jeżeli w dokumentacji projektowej powołane są konkretne normy i przepisy, </w:t>
      </w:r>
      <w:r w:rsidRPr="00DD7E1D">
        <w:rPr>
          <w:rFonts w:ascii="Times New Roman" w:hAnsi="Times New Roman" w:cs="Times New Roman"/>
        </w:rPr>
        <w:t>które</w:t>
      </w:r>
      <w:r w:rsidRPr="00DD7E1D">
        <w:rPr>
          <w:rFonts w:ascii="Times New Roman" w:eastAsia="Times New Roman" w:hAnsi="Times New Roman" w:cs="Times New Roman"/>
          <w:lang w:eastAsia="pl-PL"/>
        </w:rPr>
        <w:t xml:space="preserve"> spełniać mają materiały, sprzęt i inne towary oraz wykonane i zadane roboty, </w:t>
      </w:r>
      <w:r w:rsidR="00BB28B5" w:rsidRPr="00DD7E1D">
        <w:rPr>
          <w:rFonts w:ascii="Times New Roman" w:eastAsia="Times New Roman" w:hAnsi="Times New Roman" w:cs="Times New Roman"/>
          <w:lang w:eastAsia="pl-PL"/>
        </w:rPr>
        <w:t xml:space="preserve">wykonawca zobowiązany będzie </w:t>
      </w:r>
      <w:r w:rsidR="00E40355" w:rsidRPr="00DD7E1D">
        <w:rPr>
          <w:rFonts w:ascii="Times New Roman" w:eastAsia="Times New Roman" w:hAnsi="Times New Roman" w:cs="Times New Roman"/>
          <w:lang w:eastAsia="pl-PL"/>
        </w:rPr>
        <w:br/>
      </w:r>
      <w:r w:rsidR="00BB28B5" w:rsidRPr="00DD7E1D">
        <w:rPr>
          <w:rFonts w:ascii="Times New Roman" w:eastAsia="Times New Roman" w:hAnsi="Times New Roman" w:cs="Times New Roman"/>
          <w:lang w:eastAsia="pl-PL"/>
        </w:rPr>
        <w:t>do stosowania</w:t>
      </w:r>
      <w:r w:rsidRPr="00DD7E1D">
        <w:rPr>
          <w:rFonts w:ascii="Times New Roman" w:eastAsia="Times New Roman" w:hAnsi="Times New Roman" w:cs="Times New Roman"/>
          <w:lang w:eastAsia="pl-PL"/>
        </w:rPr>
        <w:t xml:space="preserve"> postanowie</w:t>
      </w:r>
      <w:r w:rsidR="00BB28B5" w:rsidRPr="00DD7E1D">
        <w:rPr>
          <w:rFonts w:ascii="Times New Roman" w:eastAsia="Times New Roman" w:hAnsi="Times New Roman" w:cs="Times New Roman"/>
          <w:lang w:eastAsia="pl-PL"/>
        </w:rPr>
        <w:t>ń</w:t>
      </w:r>
      <w:r w:rsidRPr="00DD7E1D">
        <w:rPr>
          <w:rFonts w:ascii="Times New Roman" w:eastAsia="Times New Roman" w:hAnsi="Times New Roman" w:cs="Times New Roman"/>
          <w:lang w:eastAsia="pl-PL"/>
        </w:rPr>
        <w:t xml:space="preserve"> najnowszego wydania lub poprawionego wydania powołanych norm </w:t>
      </w:r>
      <w:r w:rsidR="00E40355" w:rsidRPr="00DD7E1D">
        <w:rPr>
          <w:rFonts w:ascii="Times New Roman" w:eastAsia="Times New Roman" w:hAnsi="Times New Roman" w:cs="Times New Roman"/>
          <w:lang w:eastAsia="pl-PL"/>
        </w:rPr>
        <w:br/>
      </w:r>
      <w:r w:rsidRPr="00DD7E1D">
        <w:rPr>
          <w:rFonts w:ascii="Times New Roman" w:eastAsia="Times New Roman" w:hAnsi="Times New Roman" w:cs="Times New Roman"/>
          <w:lang w:eastAsia="pl-PL"/>
        </w:rPr>
        <w:t>i przepisów.</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Wykonawca, jako wytwórca odpadów w rozumieniu art. 3 ust. 1 pkt. 32 ustawy</w:t>
      </w:r>
      <w:r w:rsidR="00CB4559" w:rsidRPr="00DD7E1D">
        <w:rPr>
          <w:rFonts w:ascii="Times New Roman" w:eastAsia="Times New Roman" w:hAnsi="Times New Roman" w:cs="Times New Roman"/>
          <w:lang w:eastAsia="pl-PL"/>
        </w:rPr>
        <w:t xml:space="preserve"> z dnia </w:t>
      </w:r>
      <w:r w:rsidR="00876438" w:rsidRPr="00DD7E1D">
        <w:rPr>
          <w:rFonts w:ascii="Times New Roman" w:eastAsia="Times New Roman" w:hAnsi="Times New Roman" w:cs="Times New Roman"/>
          <w:lang w:eastAsia="pl-PL"/>
        </w:rPr>
        <w:br/>
      </w:r>
      <w:r w:rsidR="00CB4559" w:rsidRPr="00DD7E1D">
        <w:rPr>
          <w:rFonts w:ascii="Times New Roman" w:eastAsia="Times New Roman" w:hAnsi="Times New Roman" w:cs="Times New Roman"/>
          <w:lang w:eastAsia="pl-PL"/>
        </w:rPr>
        <w:t>14.12.2012</w:t>
      </w:r>
      <w:r w:rsidR="00426F69" w:rsidRPr="00DD7E1D">
        <w:rPr>
          <w:rFonts w:ascii="Times New Roman" w:eastAsia="Times New Roman" w:hAnsi="Times New Roman" w:cs="Times New Roman"/>
          <w:lang w:eastAsia="pl-PL"/>
        </w:rPr>
        <w:t xml:space="preserve"> </w:t>
      </w:r>
      <w:r w:rsidR="00CB4559" w:rsidRPr="00DD7E1D">
        <w:rPr>
          <w:rFonts w:ascii="Times New Roman" w:eastAsia="Times New Roman" w:hAnsi="Times New Roman" w:cs="Times New Roman"/>
          <w:lang w:eastAsia="pl-PL"/>
        </w:rPr>
        <w:t>r.</w:t>
      </w:r>
      <w:r w:rsidRPr="00DD7E1D">
        <w:rPr>
          <w:rFonts w:ascii="Times New Roman" w:eastAsia="Times New Roman" w:hAnsi="Times New Roman" w:cs="Times New Roman"/>
          <w:lang w:eastAsia="pl-PL"/>
        </w:rPr>
        <w:t xml:space="preserve"> o odpadach (Dz. U. </w:t>
      </w:r>
      <w:r w:rsidR="00EF5279" w:rsidRPr="00DD7E1D">
        <w:rPr>
          <w:rFonts w:ascii="Times New Roman" w:eastAsia="Times New Roman" w:hAnsi="Times New Roman" w:cs="Times New Roman"/>
          <w:lang w:eastAsia="pl-PL"/>
        </w:rPr>
        <w:t>2016</w:t>
      </w:r>
      <w:r w:rsidRPr="00DD7E1D">
        <w:rPr>
          <w:rFonts w:ascii="Times New Roman" w:eastAsia="Times New Roman" w:hAnsi="Times New Roman" w:cs="Times New Roman"/>
          <w:lang w:eastAsia="pl-PL"/>
        </w:rPr>
        <w:t xml:space="preserve"> poz. </w:t>
      </w:r>
      <w:r w:rsidR="00EF5279" w:rsidRPr="00DD7E1D">
        <w:rPr>
          <w:rFonts w:ascii="Times New Roman" w:eastAsia="Times New Roman" w:hAnsi="Times New Roman" w:cs="Times New Roman"/>
          <w:lang w:eastAsia="pl-PL"/>
        </w:rPr>
        <w:t>1987</w:t>
      </w:r>
      <w:r w:rsidRPr="00DD7E1D">
        <w:rPr>
          <w:rFonts w:ascii="Times New Roman" w:eastAsia="Times New Roman" w:hAnsi="Times New Roman" w:cs="Times New Roman"/>
          <w:lang w:eastAsia="pl-PL"/>
        </w:rPr>
        <w:t xml:space="preserve"> ze zm.)</w:t>
      </w:r>
      <w:r w:rsidR="00BB28B5" w:rsidRPr="00DD7E1D">
        <w:rPr>
          <w:rFonts w:ascii="Times New Roman" w:eastAsia="Times New Roman" w:hAnsi="Times New Roman" w:cs="Times New Roman"/>
          <w:lang w:eastAsia="pl-PL"/>
        </w:rPr>
        <w:t>,</w:t>
      </w:r>
      <w:r w:rsidRPr="00DD7E1D">
        <w:rPr>
          <w:rFonts w:ascii="Times New Roman" w:eastAsia="Times New Roman" w:hAnsi="Times New Roman" w:cs="Times New Roman"/>
          <w:lang w:eastAsia="pl-PL"/>
        </w:rPr>
        <w:t xml:space="preserve"> ma obowiązek zagospodarowania odpadów </w:t>
      </w:r>
      <w:r w:rsidRPr="00DD7E1D">
        <w:rPr>
          <w:rFonts w:ascii="Times New Roman" w:hAnsi="Times New Roman" w:cs="Times New Roman"/>
        </w:rPr>
        <w:t>powstałych</w:t>
      </w:r>
      <w:r w:rsidRPr="00DD7E1D">
        <w:rPr>
          <w:rFonts w:ascii="Times New Roman" w:eastAsia="Times New Roman" w:hAnsi="Times New Roman" w:cs="Times New Roman"/>
          <w:lang w:eastAsia="pl-PL"/>
        </w:rPr>
        <w:t xml:space="preserve"> podczas realizacji zamówienia zgodnie z wyżej wymienioną ustawą, ustawą </w:t>
      </w:r>
      <w:r w:rsidR="00876438" w:rsidRPr="00DD7E1D">
        <w:rPr>
          <w:rFonts w:ascii="Times New Roman" w:eastAsia="Times New Roman" w:hAnsi="Times New Roman" w:cs="Times New Roman"/>
          <w:lang w:eastAsia="pl-PL"/>
        </w:rPr>
        <w:br/>
      </w:r>
      <w:r w:rsidRPr="00DD7E1D">
        <w:rPr>
          <w:rFonts w:ascii="Times New Roman" w:eastAsia="Times New Roman" w:hAnsi="Times New Roman" w:cs="Times New Roman"/>
          <w:lang w:eastAsia="pl-PL"/>
        </w:rPr>
        <w:t>z dnia 27.04.2001 r. Prawo Ochrony Środowiska (tj. Dz. U</w:t>
      </w:r>
      <w:r w:rsidR="00EF5279" w:rsidRPr="00DD7E1D">
        <w:rPr>
          <w:rFonts w:ascii="Times New Roman" w:eastAsia="Times New Roman" w:hAnsi="Times New Roman" w:cs="Times New Roman"/>
          <w:lang w:eastAsia="pl-PL"/>
        </w:rPr>
        <w:t xml:space="preserve"> z 2017 r</w:t>
      </w:r>
      <w:r w:rsidRPr="00DD7E1D">
        <w:rPr>
          <w:rFonts w:ascii="Times New Roman" w:eastAsia="Times New Roman" w:hAnsi="Times New Roman" w:cs="Times New Roman"/>
          <w:lang w:eastAsia="pl-PL"/>
        </w:rPr>
        <w:t>.</w:t>
      </w:r>
      <w:r w:rsidR="00EF5279" w:rsidRPr="00DD7E1D">
        <w:rPr>
          <w:rFonts w:ascii="Times New Roman" w:eastAsia="Times New Roman" w:hAnsi="Times New Roman" w:cs="Times New Roman"/>
          <w:lang w:eastAsia="pl-PL"/>
        </w:rPr>
        <w:t>,</w:t>
      </w:r>
      <w:r w:rsidRPr="00DD7E1D">
        <w:rPr>
          <w:rFonts w:ascii="Times New Roman" w:eastAsia="Times New Roman" w:hAnsi="Times New Roman" w:cs="Times New Roman"/>
          <w:lang w:eastAsia="pl-PL"/>
        </w:rPr>
        <w:t xml:space="preserve"> poz. </w:t>
      </w:r>
      <w:r w:rsidR="00EF5279" w:rsidRPr="00DD7E1D">
        <w:rPr>
          <w:rFonts w:ascii="Times New Roman" w:eastAsia="Times New Roman" w:hAnsi="Times New Roman" w:cs="Times New Roman"/>
          <w:lang w:eastAsia="pl-PL"/>
        </w:rPr>
        <w:t xml:space="preserve">519 ze </w:t>
      </w:r>
      <w:r w:rsidRPr="00DD7E1D">
        <w:rPr>
          <w:rFonts w:ascii="Times New Roman" w:eastAsia="Times New Roman" w:hAnsi="Times New Roman" w:cs="Times New Roman"/>
          <w:lang w:eastAsia="pl-PL"/>
        </w:rPr>
        <w:t xml:space="preserve">zm.), ustawą </w:t>
      </w:r>
      <w:r w:rsidR="00AC3125" w:rsidRPr="00DD7E1D">
        <w:rPr>
          <w:rFonts w:ascii="Times New Roman" w:eastAsia="Times New Roman" w:hAnsi="Times New Roman" w:cs="Times New Roman"/>
          <w:lang w:eastAsia="pl-PL"/>
        </w:rPr>
        <w:br/>
      </w:r>
      <w:r w:rsidRPr="00DD7E1D">
        <w:rPr>
          <w:rFonts w:ascii="Times New Roman" w:eastAsia="Times New Roman" w:hAnsi="Times New Roman" w:cs="Times New Roman"/>
          <w:lang w:eastAsia="pl-PL"/>
        </w:rPr>
        <w:t xml:space="preserve">z dnia 13 września 1996r. o utrzymaniu czystości i porządku w gminach (tj. Dz. U. z </w:t>
      </w:r>
      <w:r w:rsidR="00EF5279" w:rsidRPr="00DD7E1D">
        <w:rPr>
          <w:rFonts w:ascii="Times New Roman" w:eastAsia="Times New Roman" w:hAnsi="Times New Roman" w:cs="Times New Roman"/>
          <w:lang w:eastAsia="pl-PL"/>
        </w:rPr>
        <w:t>2017</w:t>
      </w:r>
      <w:r w:rsidRPr="00DD7E1D">
        <w:rPr>
          <w:rFonts w:ascii="Times New Roman" w:eastAsia="Times New Roman" w:hAnsi="Times New Roman" w:cs="Times New Roman"/>
          <w:lang w:eastAsia="pl-PL"/>
        </w:rPr>
        <w:t xml:space="preserve"> r., poz. </w:t>
      </w:r>
      <w:r w:rsidR="00EF5279" w:rsidRPr="00DD7E1D">
        <w:rPr>
          <w:rFonts w:ascii="Times New Roman" w:eastAsia="Times New Roman" w:hAnsi="Times New Roman" w:cs="Times New Roman"/>
          <w:lang w:eastAsia="pl-PL"/>
        </w:rPr>
        <w:t>1289</w:t>
      </w:r>
      <w:r w:rsidRPr="00DD7E1D">
        <w:rPr>
          <w:rFonts w:ascii="Times New Roman" w:eastAsia="Times New Roman" w:hAnsi="Times New Roman" w:cs="Times New Roman"/>
          <w:lang w:eastAsia="pl-PL"/>
        </w:rPr>
        <w:t xml:space="preserve"> ze zm.). Wykonawca przedstawi Zamawiającemu potwierdzenie zagospodarowania odpadów, dołączając </w:t>
      </w:r>
      <w:r w:rsidR="00876B79" w:rsidRPr="00DD7E1D">
        <w:rPr>
          <w:rFonts w:ascii="Times New Roman" w:eastAsia="Times New Roman" w:hAnsi="Times New Roman" w:cs="Times New Roman"/>
          <w:lang w:eastAsia="pl-PL"/>
        </w:rPr>
        <w:t>Protokoły przekazania odpadu</w:t>
      </w:r>
      <w:r w:rsidRPr="00DD7E1D">
        <w:rPr>
          <w:rFonts w:ascii="Times New Roman" w:eastAsia="Times New Roman" w:hAnsi="Times New Roman" w:cs="Times New Roman"/>
          <w:lang w:eastAsia="pl-PL"/>
        </w:rPr>
        <w:t xml:space="preserve"> do dokumentacji powykonawczej. Magazynowanie odpadów powstających podczas realizacji inwestycji może odbywać się jedynie na terenie, </w:t>
      </w:r>
      <w:r w:rsidR="00E40355" w:rsidRPr="00DD7E1D">
        <w:rPr>
          <w:rFonts w:ascii="Times New Roman" w:eastAsia="Times New Roman" w:hAnsi="Times New Roman" w:cs="Times New Roman"/>
          <w:lang w:eastAsia="pl-PL"/>
        </w:rPr>
        <w:br/>
      </w:r>
      <w:r w:rsidRPr="00DD7E1D">
        <w:rPr>
          <w:rFonts w:ascii="Times New Roman" w:eastAsia="Times New Roman" w:hAnsi="Times New Roman" w:cs="Times New Roman"/>
          <w:lang w:eastAsia="pl-PL"/>
        </w:rPr>
        <w:t>do którego ich wytwórca ma tytuł prawny, zgodnie z art. 25 ustawy</w:t>
      </w:r>
      <w:r w:rsidR="00EF5279" w:rsidRPr="00DD7E1D">
        <w:rPr>
          <w:rFonts w:ascii="Times New Roman" w:eastAsia="Times New Roman" w:hAnsi="Times New Roman" w:cs="Times New Roman"/>
          <w:lang w:eastAsia="pl-PL"/>
        </w:rPr>
        <w:t xml:space="preserve"> z dnia 14.12.2012 r. </w:t>
      </w:r>
      <w:r w:rsidR="00E40355" w:rsidRPr="00DD7E1D">
        <w:rPr>
          <w:rFonts w:ascii="Times New Roman" w:eastAsia="Times New Roman" w:hAnsi="Times New Roman" w:cs="Times New Roman"/>
          <w:lang w:eastAsia="pl-PL"/>
        </w:rPr>
        <w:br/>
      </w:r>
      <w:r w:rsidR="00EF5279" w:rsidRPr="00DD7E1D">
        <w:rPr>
          <w:rFonts w:ascii="Times New Roman" w:eastAsia="Times New Roman" w:hAnsi="Times New Roman" w:cs="Times New Roman"/>
          <w:lang w:eastAsia="pl-PL"/>
        </w:rPr>
        <w:t>o odpadach</w:t>
      </w:r>
      <w:r w:rsidRPr="00DD7E1D">
        <w:rPr>
          <w:rFonts w:ascii="Times New Roman" w:eastAsia="Times New Roman" w:hAnsi="Times New Roman" w:cs="Times New Roman"/>
          <w:lang w:eastAsia="pl-PL"/>
        </w:rPr>
        <w:t>. W cenie ryczałtowej Wykonawca ma obowiązek uwzględnić miejsce, odległość, koszt wywozu, składowania i utylizacji odpadów.</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Materiały zastosowane przez Wykonawcę przy wykonaniu zamówienia muszą być nowe</w:t>
      </w:r>
      <w:r w:rsidR="00290012" w:rsidRPr="00DD7E1D">
        <w:rPr>
          <w:rFonts w:ascii="Times New Roman" w:eastAsia="Times New Roman" w:hAnsi="Times New Roman" w:cs="Times New Roman"/>
          <w:lang w:eastAsia="pl-PL"/>
        </w:rPr>
        <w:t xml:space="preserve">                             </w:t>
      </w:r>
      <w:r w:rsidRPr="00DD7E1D">
        <w:rPr>
          <w:rFonts w:ascii="Times New Roman" w:eastAsia="Times New Roman" w:hAnsi="Times New Roman" w:cs="Times New Roman"/>
          <w:lang w:eastAsia="pl-PL"/>
        </w:rPr>
        <w:t xml:space="preserve"> i </w:t>
      </w:r>
      <w:r w:rsidRPr="00DD7E1D">
        <w:rPr>
          <w:rFonts w:ascii="Times New Roman" w:hAnsi="Times New Roman" w:cs="Times New Roman"/>
        </w:rPr>
        <w:t>nieużywane</w:t>
      </w:r>
      <w:r w:rsidRPr="00DD7E1D">
        <w:rPr>
          <w:rFonts w:ascii="Times New Roman" w:eastAsia="Times New Roman" w:hAnsi="Times New Roman" w:cs="Times New Roman"/>
          <w:lang w:eastAsia="pl-PL"/>
        </w:rPr>
        <w:t>, odpowiadać wymaganiom norm i przepisów wymienionych w Specyfikacji Technicznej Wykonania i Odbioru Robót Budowlanych, posiadać wymagane polskimi przepisami atesty i certyfikaty, w tym również świadectwa dopuszczenia do obrotu oraz certyfikaty bezpieczeństwa.</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 xml:space="preserve">Termin realizacji przedmiotu zamówienia: do dnia </w:t>
      </w:r>
      <w:r w:rsidR="00F23FCC" w:rsidRPr="00DD7E1D">
        <w:rPr>
          <w:rFonts w:ascii="Times New Roman" w:eastAsia="Times New Roman" w:hAnsi="Times New Roman" w:cs="Times New Roman"/>
          <w:b/>
          <w:lang w:eastAsia="pl-PL"/>
        </w:rPr>
        <w:t>30.</w:t>
      </w:r>
      <w:r w:rsidR="00E4111B" w:rsidRPr="00DD7E1D">
        <w:rPr>
          <w:rFonts w:ascii="Times New Roman" w:eastAsia="Times New Roman" w:hAnsi="Times New Roman" w:cs="Times New Roman"/>
          <w:b/>
          <w:lang w:eastAsia="pl-PL"/>
        </w:rPr>
        <w:t>0</w:t>
      </w:r>
      <w:r w:rsidR="00290012" w:rsidRPr="00DD7E1D">
        <w:rPr>
          <w:rFonts w:ascii="Times New Roman" w:eastAsia="Times New Roman" w:hAnsi="Times New Roman" w:cs="Times New Roman"/>
          <w:b/>
          <w:lang w:eastAsia="pl-PL"/>
        </w:rPr>
        <w:t>8</w:t>
      </w:r>
      <w:r w:rsidRPr="00DD7E1D">
        <w:rPr>
          <w:rFonts w:ascii="Times New Roman" w:eastAsia="Times New Roman" w:hAnsi="Times New Roman" w:cs="Times New Roman"/>
          <w:b/>
          <w:lang w:eastAsia="pl-PL"/>
        </w:rPr>
        <w:t>.201</w:t>
      </w:r>
      <w:r w:rsidR="00E4111B" w:rsidRPr="00DD7E1D">
        <w:rPr>
          <w:rFonts w:ascii="Times New Roman" w:eastAsia="Times New Roman" w:hAnsi="Times New Roman" w:cs="Times New Roman"/>
          <w:b/>
          <w:lang w:eastAsia="pl-PL"/>
        </w:rPr>
        <w:t>9</w:t>
      </w:r>
      <w:r w:rsidRPr="00DD7E1D">
        <w:rPr>
          <w:rFonts w:ascii="Times New Roman" w:eastAsia="Times New Roman" w:hAnsi="Times New Roman" w:cs="Times New Roman"/>
          <w:b/>
          <w:lang w:eastAsia="pl-PL"/>
        </w:rPr>
        <w:t xml:space="preserve"> r</w:t>
      </w:r>
      <w:r w:rsidRPr="00DD7E1D">
        <w:rPr>
          <w:rFonts w:ascii="Times New Roman" w:eastAsia="Times New Roman" w:hAnsi="Times New Roman" w:cs="Times New Roman"/>
          <w:lang w:eastAsia="pl-PL"/>
        </w:rPr>
        <w:t>.,</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hAnsi="Times New Roman" w:cs="Times New Roman"/>
        </w:rPr>
        <w:t>Standardy</w:t>
      </w:r>
      <w:r w:rsidRPr="00DD7E1D">
        <w:rPr>
          <w:rFonts w:ascii="Times New Roman" w:eastAsia="Times New Roman" w:hAnsi="Times New Roman" w:cs="Times New Roman"/>
          <w:lang w:eastAsia="pl-PL"/>
        </w:rPr>
        <w:t xml:space="preserve"> jakościowe zostały opisane w Specyfikacji Technicznej Wykonania i Odbioru Robót </w:t>
      </w:r>
      <w:r w:rsidR="00290012" w:rsidRPr="00DD7E1D">
        <w:rPr>
          <w:rFonts w:ascii="Times New Roman" w:eastAsia="Times New Roman" w:hAnsi="Times New Roman" w:cs="Times New Roman"/>
          <w:lang w:eastAsia="pl-PL"/>
        </w:rPr>
        <w:t>oraz</w:t>
      </w:r>
      <w:r w:rsidRPr="00DD7E1D">
        <w:rPr>
          <w:rFonts w:ascii="Times New Roman" w:eastAsia="Times New Roman" w:hAnsi="Times New Roman" w:cs="Times New Roman"/>
          <w:lang w:eastAsia="pl-PL"/>
        </w:rPr>
        <w:t xml:space="preserve"> Projekcie Wykonawczym.</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 xml:space="preserve">Zamawiający  zastrzega, że  wszystkie  demontowane  elementy  metalowe wraz  z  </w:t>
      </w:r>
      <w:r w:rsidRPr="00DD7E1D">
        <w:rPr>
          <w:rFonts w:ascii="Times New Roman" w:hAnsi="Times New Roman" w:cs="Times New Roman"/>
        </w:rPr>
        <w:t>urządzeniami</w:t>
      </w:r>
      <w:r w:rsidRPr="00DD7E1D">
        <w:rPr>
          <w:rFonts w:ascii="Times New Roman" w:eastAsia="Times New Roman" w:hAnsi="Times New Roman" w:cs="Times New Roman"/>
          <w:lang w:eastAsia="pl-PL"/>
        </w:rPr>
        <w:t xml:space="preserve"> muszą zostać przekazane Zamawiającemu i będą składowane na terenie inwestycji, w miejscu przez niego wskazanym.</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hAnsi="Times New Roman" w:cs="Times New Roman"/>
        </w:rPr>
        <w:lastRenderedPageBreak/>
        <w:t>Wykonawca</w:t>
      </w:r>
      <w:r w:rsidRPr="00DD7E1D">
        <w:rPr>
          <w:rFonts w:ascii="Times New Roman" w:eastAsia="Times New Roman" w:hAnsi="Times New Roman" w:cs="Times New Roman"/>
          <w:lang w:eastAsia="pl-PL"/>
        </w:rPr>
        <w:t xml:space="preserve"> winien jest udzielić gwarancji i rękojmi na przedmiot zamówienia na okres wskazany w ofercie, nie krótszy niż 36 miesięcy.  </w:t>
      </w:r>
      <w:r w:rsidRPr="00DD7E1D">
        <w:rPr>
          <w:rFonts w:ascii="Times New Roman" w:eastAsia="Times New Roman" w:hAnsi="Times New Roman" w:cs="Times New Roman"/>
          <w:i/>
          <w:lang w:eastAsia="pl-PL"/>
        </w:rPr>
        <w:t>[Uwaga! Termin rękojmi i gwarancji stanowi kryterium oceny ofert].</w:t>
      </w:r>
    </w:p>
    <w:p w:rsidR="0077627D" w:rsidRPr="00DD7E1D" w:rsidRDefault="0077627D" w:rsidP="00964DB9">
      <w:pPr>
        <w:pStyle w:val="Akapitzlist"/>
        <w:numPr>
          <w:ilvl w:val="0"/>
          <w:numId w:val="1"/>
        </w:numPr>
        <w:spacing w:after="120" w:line="276" w:lineRule="auto"/>
        <w:ind w:left="284" w:hanging="284"/>
        <w:jc w:val="both"/>
        <w:rPr>
          <w:rFonts w:ascii="Times New Roman" w:hAnsi="Times New Roman" w:cs="Times New Roman"/>
          <w:color w:val="000000"/>
          <w:spacing w:val="-1"/>
        </w:rPr>
      </w:pPr>
      <w:r w:rsidRPr="00DD7E1D">
        <w:rPr>
          <w:rFonts w:ascii="Times New Roman" w:hAnsi="Times New Roman" w:cs="Times New Roman"/>
        </w:rPr>
        <w:t>Warunki realizacji robót.</w:t>
      </w:r>
    </w:p>
    <w:p w:rsidR="0077627D" w:rsidRPr="00DD7E1D" w:rsidRDefault="005F2100" w:rsidP="00964DB9">
      <w:pPr>
        <w:pStyle w:val="Akapitzlist"/>
        <w:numPr>
          <w:ilvl w:val="1"/>
          <w:numId w:val="6"/>
        </w:numPr>
        <w:spacing w:after="0" w:line="276" w:lineRule="auto"/>
        <w:ind w:left="992" w:hanging="357"/>
        <w:contextualSpacing w:val="0"/>
        <w:jc w:val="both"/>
        <w:rPr>
          <w:rFonts w:ascii="Times New Roman" w:hAnsi="Times New Roman" w:cs="Times New Roman"/>
        </w:rPr>
      </w:pPr>
      <w:r w:rsidRPr="00DD7E1D">
        <w:rPr>
          <w:rFonts w:ascii="Times New Roman" w:hAnsi="Times New Roman" w:cs="Times New Roman"/>
        </w:rPr>
        <w:t>P</w:t>
      </w:r>
      <w:r w:rsidR="0077627D" w:rsidRPr="00DD7E1D">
        <w:rPr>
          <w:rFonts w:ascii="Times New Roman" w:hAnsi="Times New Roman" w:cs="Times New Roman"/>
        </w:rPr>
        <w:t>rzedmiot zamówienia należy wykonać zgodnie ze specyfikacją istotnych warunków zamówienia, dokumentacją projektową i zasadami wiedzy technicznej, a Wykonawca zobowiązany jest do wykonania wszelkich prac niezbędnych do osiągnięcia zakładanego rezultatu.</w:t>
      </w:r>
    </w:p>
    <w:p w:rsidR="0077627D" w:rsidRPr="00DD7E1D" w:rsidRDefault="0077627D"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Wykonawca zobowiązany jest powiadomić Zamawiającego, na piśmie, o terminie rozpoczęcia prac oraz, z 7-dniowym wyprzedzeniem, o terminie zakończenia robót</w:t>
      </w:r>
      <w:r w:rsidR="00290012" w:rsidRPr="00DD7E1D">
        <w:rPr>
          <w:rFonts w:ascii="Times New Roman" w:hAnsi="Times New Roman" w:cs="Times New Roman"/>
        </w:rPr>
        <w:t xml:space="preserve">                          </w:t>
      </w:r>
      <w:r w:rsidRPr="00DD7E1D">
        <w:rPr>
          <w:rFonts w:ascii="Times New Roman" w:hAnsi="Times New Roman" w:cs="Times New Roman"/>
        </w:rPr>
        <w:t xml:space="preserve"> na obiekcie</w:t>
      </w:r>
      <w:r w:rsidR="0091206B" w:rsidRPr="00DD7E1D">
        <w:rPr>
          <w:rFonts w:ascii="Times New Roman" w:hAnsi="Times New Roman" w:cs="Times New Roman"/>
        </w:rPr>
        <w:t>,</w:t>
      </w:r>
    </w:p>
    <w:p w:rsidR="006E1AA1" w:rsidRPr="00DD7E1D" w:rsidRDefault="006E1AA1" w:rsidP="00964DB9">
      <w:pPr>
        <w:pStyle w:val="Akapitzlist"/>
        <w:numPr>
          <w:ilvl w:val="1"/>
          <w:numId w:val="6"/>
        </w:numPr>
        <w:spacing w:after="0" w:line="276" w:lineRule="auto"/>
        <w:ind w:left="993" w:hanging="284"/>
        <w:jc w:val="both"/>
        <w:rPr>
          <w:rFonts w:ascii="Times New Roman" w:hAnsi="Times New Roman" w:cs="Times New Roman"/>
        </w:rPr>
      </w:pPr>
      <w:r w:rsidRPr="00DD7E1D">
        <w:rPr>
          <w:rFonts w:ascii="Times New Roman" w:hAnsi="Times New Roman" w:cs="Times New Roman"/>
        </w:rPr>
        <w:t>W terminie 14 dni od dnia zawarcia Umowy Wykonawca przedstawi do akceptacji Zamawiającego, za pośrednictwem Inspektora Nadzoru</w:t>
      </w:r>
      <w:r w:rsidR="00AC3125" w:rsidRPr="00DD7E1D">
        <w:rPr>
          <w:rFonts w:ascii="Times New Roman" w:hAnsi="Times New Roman" w:cs="Times New Roman"/>
        </w:rPr>
        <w:t>,</w:t>
      </w:r>
      <w:r w:rsidRPr="00DD7E1D">
        <w:rPr>
          <w:rFonts w:ascii="Times New Roman" w:hAnsi="Times New Roman" w:cs="Times New Roman"/>
        </w:rPr>
        <w:t xml:space="preserve"> </w:t>
      </w:r>
      <w:r w:rsidR="001C7311">
        <w:rPr>
          <w:rFonts w:ascii="Times New Roman" w:hAnsi="Times New Roman" w:cs="Times New Roman"/>
        </w:rPr>
        <w:t>h</w:t>
      </w:r>
      <w:r w:rsidRPr="00DD7E1D">
        <w:rPr>
          <w:rFonts w:ascii="Times New Roman" w:hAnsi="Times New Roman" w:cs="Times New Roman"/>
        </w:rPr>
        <w:t xml:space="preserve">armonogram </w:t>
      </w:r>
      <w:r w:rsidR="001C7311">
        <w:rPr>
          <w:rFonts w:ascii="Times New Roman" w:hAnsi="Times New Roman" w:cs="Times New Roman"/>
        </w:rPr>
        <w:t>rzeczowo-finansowy wykonywanych r</w:t>
      </w:r>
      <w:r w:rsidRPr="00DD7E1D">
        <w:rPr>
          <w:rFonts w:ascii="Times New Roman" w:hAnsi="Times New Roman" w:cs="Times New Roman"/>
        </w:rPr>
        <w:t xml:space="preserve">obót </w:t>
      </w:r>
      <w:r w:rsidR="001C7311">
        <w:rPr>
          <w:rFonts w:ascii="Times New Roman" w:hAnsi="Times New Roman" w:cs="Times New Roman"/>
        </w:rPr>
        <w:t>b</w:t>
      </w:r>
      <w:r w:rsidRPr="00DD7E1D">
        <w:rPr>
          <w:rFonts w:ascii="Times New Roman" w:hAnsi="Times New Roman" w:cs="Times New Roman"/>
        </w:rPr>
        <w:t>udowlanych</w:t>
      </w:r>
      <w:r w:rsidR="001C7311">
        <w:rPr>
          <w:rFonts w:ascii="Times New Roman" w:hAnsi="Times New Roman" w:cs="Times New Roman"/>
        </w:rPr>
        <w:t>, dostaw i/lub usług; Szacunkowy termin Inspektor Nadzoru na weryfikację harmonogramu to 3 dni robocze,</w:t>
      </w:r>
    </w:p>
    <w:p w:rsidR="005F2100" w:rsidRPr="00DD7E1D" w:rsidRDefault="005F2100"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Wykonawca, przed wbudowaniem</w:t>
      </w:r>
      <w:r w:rsidR="0091206B" w:rsidRPr="00DD7E1D">
        <w:rPr>
          <w:rFonts w:ascii="Times New Roman" w:hAnsi="Times New Roman" w:cs="Times New Roman"/>
        </w:rPr>
        <w:t>,</w:t>
      </w:r>
      <w:r w:rsidRPr="00DD7E1D">
        <w:rPr>
          <w:rFonts w:ascii="Times New Roman" w:hAnsi="Times New Roman" w:cs="Times New Roman"/>
        </w:rPr>
        <w:t xml:space="preserve">  ma dostarczyć </w:t>
      </w:r>
      <w:r w:rsidR="0091206B" w:rsidRPr="00DD7E1D">
        <w:rPr>
          <w:rFonts w:ascii="Times New Roman" w:hAnsi="Times New Roman" w:cs="Times New Roman"/>
        </w:rPr>
        <w:t>Z</w:t>
      </w:r>
      <w:r w:rsidRPr="00DD7E1D">
        <w:rPr>
          <w:rFonts w:ascii="Times New Roman" w:hAnsi="Times New Roman" w:cs="Times New Roman"/>
        </w:rPr>
        <w:t>amawiającemu</w:t>
      </w:r>
      <w:r w:rsidR="00C1555A" w:rsidRPr="00DD7E1D">
        <w:rPr>
          <w:rFonts w:ascii="Times New Roman" w:hAnsi="Times New Roman" w:cs="Times New Roman"/>
        </w:rPr>
        <w:t xml:space="preserve"> do akceptacji</w:t>
      </w:r>
      <w:r w:rsidRPr="00DD7E1D">
        <w:rPr>
          <w:rFonts w:ascii="Times New Roman" w:hAnsi="Times New Roman" w:cs="Times New Roman"/>
        </w:rPr>
        <w:t xml:space="preserve"> karty materiałowe materiałów i urządzeń do wbudowania, według wzoru zaakceptowanego przez inwestora.</w:t>
      </w:r>
    </w:p>
    <w:p w:rsidR="0077627D" w:rsidRPr="00DD7E1D" w:rsidRDefault="0077627D"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Wykonawca ma obowiązek realizować roboty w taki sposób, by nie zakłócić funkcjonowania Urzędu. Roboty uciążliwe, głośne itp. należy prowadzić w godzinach popołudniowych, tj. po godzinie 16 lub w dniach wolnych od pracy.</w:t>
      </w:r>
    </w:p>
    <w:p w:rsidR="0077627D" w:rsidRPr="00DD7E1D" w:rsidRDefault="0077627D"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 xml:space="preserve">Wykonawca ma obowiązek zorganizować i przeprowadzić roboty w sposób bezpieczny, nie stwarzający zagrożenia dla osób przebywających na terenie budowy. Szczególnie jest odpowiedzialny za: </w:t>
      </w:r>
    </w:p>
    <w:p w:rsidR="0077627D" w:rsidRPr="00DD7E1D" w:rsidRDefault="0077627D" w:rsidP="00964DB9">
      <w:pPr>
        <w:pStyle w:val="Akapitzlist"/>
        <w:numPr>
          <w:ilvl w:val="0"/>
          <w:numId w:val="3"/>
        </w:numPr>
        <w:spacing w:after="0" w:line="276" w:lineRule="auto"/>
        <w:ind w:left="1418" w:hanging="425"/>
        <w:contextualSpacing w:val="0"/>
        <w:jc w:val="both"/>
        <w:rPr>
          <w:rFonts w:ascii="Times New Roman" w:hAnsi="Times New Roman" w:cs="Times New Roman"/>
          <w:b/>
        </w:rPr>
      </w:pPr>
      <w:r w:rsidRPr="00DD7E1D">
        <w:rPr>
          <w:rFonts w:ascii="Times New Roman" w:hAnsi="Times New Roman" w:cs="Times New Roman"/>
        </w:rPr>
        <w:t>prowadzenie robót rozbiórkowych i budowlanych zgodnie z wymogami rozporządzenia Ministra Infrastruktury z dnia 6 lutego 2003 r. w sprawie bezpieczeństwa i higieny pracy podczas wykonywania robót budowlanych (Dz. U. z 2003 r. Nr 47, poz. 401),</w:t>
      </w:r>
    </w:p>
    <w:p w:rsidR="0077627D" w:rsidRPr="00DD7E1D" w:rsidRDefault="0077627D" w:rsidP="00964DB9">
      <w:pPr>
        <w:pStyle w:val="Akapitzlist"/>
        <w:numPr>
          <w:ilvl w:val="0"/>
          <w:numId w:val="3"/>
        </w:numPr>
        <w:spacing w:after="0" w:line="276" w:lineRule="auto"/>
        <w:ind w:left="1418" w:hanging="425"/>
        <w:contextualSpacing w:val="0"/>
        <w:jc w:val="both"/>
        <w:rPr>
          <w:rFonts w:ascii="Times New Roman" w:hAnsi="Times New Roman" w:cs="Times New Roman"/>
        </w:rPr>
      </w:pPr>
      <w:r w:rsidRPr="00DD7E1D">
        <w:rPr>
          <w:rFonts w:ascii="Times New Roman" w:hAnsi="Times New Roman" w:cs="Times New Roman"/>
        </w:rPr>
        <w:t>sporządzenie i przedłożenie Zamawiającemu, przed rozpoczęciem robót, „planu bezpieczeństwa i ochrony zdrowia” (w jednym egzemplarzu) zgodnie z warunkami wskazanymi w</w:t>
      </w:r>
      <w:r w:rsidRPr="00DD7E1D">
        <w:rPr>
          <w:rFonts w:ascii="Times New Roman" w:hAnsi="Times New Roman" w:cs="Times New Roman"/>
          <w:color w:val="FF0000"/>
        </w:rPr>
        <w:t xml:space="preserve"> </w:t>
      </w:r>
      <w:r w:rsidRPr="00DD7E1D">
        <w:rPr>
          <w:rFonts w:ascii="Times New Roman" w:hAnsi="Times New Roman" w:cs="Times New Roman"/>
        </w:rPr>
        <w:t>art. 21a ustawy z dnia 7 lipca 1994 r. - Prawo budowlane: (tekst jedn.: Dz. U. z 2017 r., poz. 1332 ze zm.). Wykonawca wykona i niezwłocznie umieści</w:t>
      </w:r>
      <w:r w:rsidR="00C1555A" w:rsidRPr="00DD7E1D">
        <w:rPr>
          <w:rFonts w:ascii="Times New Roman" w:hAnsi="Times New Roman" w:cs="Times New Roman"/>
        </w:rPr>
        <w:t xml:space="preserve">            </w:t>
      </w:r>
      <w:r w:rsidRPr="00DD7E1D">
        <w:rPr>
          <w:rFonts w:ascii="Times New Roman" w:hAnsi="Times New Roman" w:cs="Times New Roman"/>
        </w:rPr>
        <w:t xml:space="preserve"> na placu budowy tablicę informacyjną i ogłoszenie zawierające dane dotyczące bezpieczeństwa i ochrony zdrowia.</w:t>
      </w:r>
    </w:p>
    <w:p w:rsidR="0077627D" w:rsidRPr="00DD7E1D" w:rsidRDefault="0077627D"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Do zakresu robót i obowiązków Wykonawcy, w ramach ceny ryczałtowej, wchodzić będzie również:</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 xml:space="preserve">organizacja i zagospodarowanie placu budowy wraz z zapleczem budowy, w tym media, ponoszenie kosztów zużycia wody, energii dla potrzeb budowy, </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zabezpieczenie i wygrodzenie terenu przed dostępem osób trzecich (należy wykonać przed rozpoczęciem robót),</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nadzór nad mieniem,</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utrzymanie porządku w trakcie realizacji robót, systematyczne porządkowanie miejsc wykonywania prac oraz uporządkowanie po zakończeniu robót,</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opracowanie i przekazanie zamawiającemu dokumentacji powykonawczej i odbiorowej w ilości 2 egz.,</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czynny udział w odbiorach</w:t>
      </w:r>
      <w:r w:rsidR="00201B72" w:rsidRPr="00DD7E1D">
        <w:rPr>
          <w:rFonts w:ascii="Times New Roman" w:hAnsi="Times New Roman" w:cs="Times New Roman"/>
        </w:rPr>
        <w:t>, w tym</w:t>
      </w:r>
      <w:r w:rsidRPr="00DD7E1D">
        <w:rPr>
          <w:rFonts w:ascii="Times New Roman" w:hAnsi="Times New Roman" w:cs="Times New Roman"/>
        </w:rPr>
        <w:t xml:space="preserve"> przez służby zewnętrzne,</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natychmiastowe usunięcie, na własny koszt, w sposób docelowy i skuteczny, wszelkich szkód i awarii spowodowanych przez wykonawcę w trakcie realizacji robót,</w:t>
      </w:r>
    </w:p>
    <w:p w:rsidR="00A743F1" w:rsidRPr="001C7311" w:rsidRDefault="0077627D" w:rsidP="001C7311">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lastRenderedPageBreak/>
        <w:t>Wykonawca zobowiązuje się do posiadania odpowiednich umów ubezpieczeniowych</w:t>
      </w:r>
      <w:r w:rsidR="00290012" w:rsidRPr="00DD7E1D">
        <w:rPr>
          <w:rFonts w:ascii="Times New Roman" w:hAnsi="Times New Roman" w:cs="Times New Roman"/>
        </w:rPr>
        <w:t xml:space="preserve"> </w:t>
      </w:r>
      <w:r w:rsidRPr="00DD7E1D">
        <w:rPr>
          <w:rFonts w:ascii="Times New Roman" w:hAnsi="Times New Roman" w:cs="Times New Roman"/>
        </w:rPr>
        <w:t xml:space="preserve"> z tytułu szkód, które mogą zaistnieć w związku z określonymi zdarzeniami losowymi oraz od odpowiedzialności cywilnej, przez cały czas wykonywania robót do czasu odbioru końcowego</w:t>
      </w:r>
      <w:r w:rsidR="00201B72" w:rsidRPr="00DD7E1D">
        <w:rPr>
          <w:rFonts w:ascii="Times New Roman" w:hAnsi="Times New Roman" w:cs="Times New Roman"/>
        </w:rPr>
        <w:t>, na sumę ubezpieczeniową</w:t>
      </w:r>
      <w:r w:rsidR="0037418A" w:rsidRPr="00DD7E1D">
        <w:rPr>
          <w:rFonts w:ascii="Times New Roman" w:hAnsi="Times New Roman" w:cs="Times New Roman"/>
        </w:rPr>
        <w:t xml:space="preserve"> </w:t>
      </w:r>
      <w:r w:rsidR="001C7311">
        <w:rPr>
          <w:rFonts w:ascii="Times New Roman" w:hAnsi="Times New Roman" w:cs="Times New Roman"/>
        </w:rPr>
        <w:t>w wysokości minimum wartości umowy.</w:t>
      </w:r>
    </w:p>
    <w:p w:rsidR="00201B72" w:rsidRPr="00DD7E1D" w:rsidRDefault="00201B72" w:rsidP="00201B72">
      <w:pPr>
        <w:pStyle w:val="Akapitzlist"/>
        <w:numPr>
          <w:ilvl w:val="0"/>
          <w:numId w:val="4"/>
        </w:numPr>
        <w:ind w:left="1418"/>
        <w:contextualSpacing w:val="0"/>
        <w:rPr>
          <w:rFonts w:ascii="Times New Roman" w:hAnsi="Times New Roman" w:cs="Times New Roman"/>
        </w:rPr>
      </w:pPr>
      <w:r w:rsidRPr="00DD7E1D">
        <w:rPr>
          <w:rFonts w:ascii="Times New Roman" w:hAnsi="Times New Roman" w:cs="Times New Roman"/>
        </w:rPr>
        <w:t>Do wbudowania mogą być użyte materiały i urządzenia odpowiadające wymogom dokumentacji projektowej, ponadto:</w:t>
      </w:r>
    </w:p>
    <w:p w:rsidR="00201B72" w:rsidRPr="00DD7E1D" w:rsidRDefault="00201B72" w:rsidP="00305A5E">
      <w:pPr>
        <w:pStyle w:val="Akapitzlist"/>
        <w:numPr>
          <w:ilvl w:val="1"/>
          <w:numId w:val="4"/>
        </w:numPr>
        <w:spacing w:after="0" w:line="276" w:lineRule="auto"/>
        <w:ind w:left="1985" w:hanging="284"/>
        <w:contextualSpacing w:val="0"/>
        <w:jc w:val="both"/>
        <w:rPr>
          <w:rFonts w:ascii="Times New Roman" w:hAnsi="Times New Roman" w:cs="Times New Roman"/>
        </w:rPr>
      </w:pPr>
      <w:r w:rsidRPr="00DD7E1D">
        <w:rPr>
          <w:rFonts w:ascii="Times New Roman" w:hAnsi="Times New Roman" w:cs="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201B72" w:rsidRPr="00DD7E1D" w:rsidRDefault="00201B72" w:rsidP="00305A5E">
      <w:pPr>
        <w:pStyle w:val="Akapitzlist"/>
        <w:numPr>
          <w:ilvl w:val="1"/>
          <w:numId w:val="4"/>
        </w:numPr>
        <w:spacing w:after="0" w:line="276" w:lineRule="auto"/>
        <w:ind w:left="1985" w:hanging="284"/>
        <w:contextualSpacing w:val="0"/>
        <w:jc w:val="both"/>
        <w:rPr>
          <w:rFonts w:ascii="Times New Roman" w:hAnsi="Times New Roman" w:cs="Times New Roman"/>
        </w:rPr>
      </w:pPr>
      <w:r w:rsidRPr="00DD7E1D">
        <w:rPr>
          <w:rFonts w:ascii="Times New Roman" w:hAnsi="Times New Roman" w:cs="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rsidR="00201B72" w:rsidRPr="00DD7E1D" w:rsidRDefault="00201B72" w:rsidP="00305A5E">
      <w:pPr>
        <w:pStyle w:val="Akapitzlist"/>
        <w:numPr>
          <w:ilvl w:val="1"/>
          <w:numId w:val="4"/>
        </w:numPr>
        <w:spacing w:after="0" w:line="276" w:lineRule="auto"/>
        <w:ind w:left="1985" w:hanging="284"/>
        <w:contextualSpacing w:val="0"/>
        <w:jc w:val="both"/>
        <w:rPr>
          <w:rFonts w:ascii="Times New Roman" w:hAnsi="Times New Roman" w:cs="Times New Roman"/>
        </w:rPr>
      </w:pPr>
      <w:r w:rsidRPr="00DD7E1D">
        <w:rPr>
          <w:rFonts w:ascii="Times New Roman" w:hAnsi="Times New Roman" w:cs="Times New Roman"/>
        </w:rPr>
        <w:t>oznakowane znakiem budowlanym, albo</w:t>
      </w:r>
    </w:p>
    <w:p w:rsidR="00201B72" w:rsidRPr="00DD7E1D" w:rsidRDefault="00201B72" w:rsidP="00305A5E">
      <w:pPr>
        <w:pStyle w:val="Akapitzlist"/>
        <w:numPr>
          <w:ilvl w:val="1"/>
          <w:numId w:val="4"/>
        </w:numPr>
        <w:spacing w:after="0" w:line="276" w:lineRule="auto"/>
        <w:ind w:left="1985" w:hanging="284"/>
        <w:contextualSpacing w:val="0"/>
        <w:jc w:val="both"/>
        <w:rPr>
          <w:rFonts w:ascii="Times New Roman" w:hAnsi="Times New Roman" w:cs="Times New Roman"/>
        </w:rPr>
      </w:pPr>
      <w:r w:rsidRPr="00DD7E1D">
        <w:rPr>
          <w:rFonts w:ascii="Times New Roman" w:hAnsi="Times New Roman" w:cs="Times New Roman"/>
        </w:rPr>
        <w:t>wprowadzone do obrotu legalnie w innym państwie członkowskim Unii Europejskiej, nieobjęte zakresem przedmiotowym norm zharmonizowanych lub wytycznych</w:t>
      </w:r>
      <w:r w:rsidR="00E6723D" w:rsidRPr="00DD7E1D">
        <w:rPr>
          <w:rFonts w:ascii="Times New Roman" w:hAnsi="Times New Roman" w:cs="Times New Roman"/>
        </w:rPr>
        <w:t xml:space="preserve">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rsidR="000B6DF3" w:rsidRPr="00DD7E1D" w:rsidRDefault="000B6DF3" w:rsidP="00964DB9">
      <w:pPr>
        <w:pStyle w:val="Akapitzlist"/>
        <w:numPr>
          <w:ilvl w:val="1"/>
          <w:numId w:val="6"/>
        </w:numPr>
        <w:spacing w:after="0" w:line="276" w:lineRule="auto"/>
        <w:ind w:left="993" w:hanging="426"/>
        <w:jc w:val="both"/>
        <w:rPr>
          <w:rFonts w:ascii="Times New Roman" w:hAnsi="Times New Roman" w:cs="Times New Roman"/>
        </w:rPr>
      </w:pPr>
      <w:r w:rsidRPr="00DD7E1D">
        <w:rPr>
          <w:rFonts w:ascii="Times New Roman" w:hAnsi="Times New Roman" w:cs="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0B6DF3" w:rsidRPr="00DD7E1D" w:rsidRDefault="000B6DF3" w:rsidP="000B6DF3">
      <w:pPr>
        <w:pStyle w:val="Akapitzlist"/>
        <w:spacing w:after="0" w:line="276" w:lineRule="auto"/>
        <w:ind w:left="993"/>
        <w:jc w:val="both"/>
        <w:rPr>
          <w:rFonts w:ascii="Times New Roman" w:hAnsi="Times New Roman" w:cs="Times New Roman"/>
        </w:rPr>
      </w:pPr>
      <w:r w:rsidRPr="00DD7E1D">
        <w:rPr>
          <w:rFonts w:ascii="Times New Roman" w:hAnsi="Times New Roman" w:cs="Times New Roman"/>
        </w:rPr>
        <w:t xml:space="preserve">Przez rozwiązanie równoważne Zamawiający rozumie takie rozwiązanie, które umożliwia uzyskanie założonego w opisie przedmiotu zamówienia efektu za pomocą innych rozwiązań technicznych. </w:t>
      </w:r>
    </w:p>
    <w:p w:rsidR="0077627D" w:rsidRPr="00DD7E1D" w:rsidRDefault="000B6DF3" w:rsidP="00E6723D">
      <w:pPr>
        <w:pStyle w:val="Akapitzlist"/>
        <w:spacing w:after="0" w:line="276" w:lineRule="auto"/>
        <w:ind w:left="993"/>
        <w:jc w:val="both"/>
        <w:rPr>
          <w:rFonts w:ascii="Times New Roman" w:hAnsi="Times New Roman" w:cs="Times New Roman"/>
        </w:rPr>
      </w:pPr>
      <w:r w:rsidRPr="00DD7E1D">
        <w:rPr>
          <w:rFonts w:ascii="Times New Roman" w:hAnsi="Times New Roman" w:cs="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t>
      </w:r>
      <w:r w:rsidR="005E4346" w:rsidRPr="00DD7E1D">
        <w:rPr>
          <w:rFonts w:ascii="Times New Roman" w:hAnsi="Times New Roman" w:cs="Times New Roman"/>
        </w:rPr>
        <w:t xml:space="preserve">         </w:t>
      </w:r>
      <w:r w:rsidRPr="00DD7E1D">
        <w:rPr>
          <w:rFonts w:ascii="Times New Roman" w:hAnsi="Times New Roman" w:cs="Times New Roman"/>
        </w:rPr>
        <w:t xml:space="preserve">w treści SIWZ. Każdorazowo, gdy wskazana jest w niniejszej SIWZ lub załącznikach </w:t>
      </w:r>
      <w:r w:rsidR="00191E3A" w:rsidRPr="00DD7E1D">
        <w:rPr>
          <w:rFonts w:ascii="Times New Roman" w:hAnsi="Times New Roman" w:cs="Times New Roman"/>
        </w:rPr>
        <w:br/>
      </w:r>
      <w:r w:rsidRPr="00DD7E1D">
        <w:rPr>
          <w:rFonts w:ascii="Times New Roman" w:hAnsi="Times New Roman" w:cs="Times New Roman"/>
        </w:rPr>
        <w:t>do SIWZ norma, należy przyjąć, że w odniesieniu do niej użyto sformułowania „lub równoważna”</w:t>
      </w:r>
      <w:r w:rsidR="0077627D" w:rsidRPr="00DD7E1D">
        <w:rPr>
          <w:rFonts w:ascii="Times New Roman" w:hAnsi="Times New Roman" w:cs="Times New Roman"/>
        </w:rPr>
        <w:t>.</w:t>
      </w:r>
    </w:p>
    <w:p w:rsidR="0077627D" w:rsidRPr="00DD7E1D" w:rsidRDefault="0077627D" w:rsidP="00305A5E">
      <w:pPr>
        <w:pStyle w:val="Akapitzlist"/>
        <w:spacing w:after="0"/>
        <w:ind w:left="993" w:right="60"/>
        <w:jc w:val="both"/>
        <w:rPr>
          <w:rFonts w:ascii="Times New Roman" w:hAnsi="Times New Roman" w:cs="Times New Roman"/>
          <w:b/>
          <w:color w:val="222222"/>
          <w:u w:val="single"/>
        </w:rPr>
      </w:pPr>
      <w:bookmarkStart w:id="9" w:name="_Hlk1127479"/>
      <w:r w:rsidRPr="00DD7E1D">
        <w:rPr>
          <w:rFonts w:ascii="Times New Roman" w:hAnsi="Times New Roman" w:cs="Times New Roman"/>
          <w:b/>
          <w:color w:val="222222"/>
          <w:u w:val="single"/>
        </w:rPr>
        <w:t xml:space="preserve">UWAGA: </w:t>
      </w:r>
    </w:p>
    <w:bookmarkEnd w:id="9"/>
    <w:p w:rsidR="0077627D" w:rsidRPr="00DD7E1D" w:rsidRDefault="0077627D" w:rsidP="00305A5E">
      <w:pPr>
        <w:pStyle w:val="Akapitzlist"/>
        <w:spacing w:after="0" w:line="276" w:lineRule="auto"/>
        <w:ind w:left="993"/>
        <w:jc w:val="both"/>
        <w:rPr>
          <w:rStyle w:val="Pogrubienie"/>
          <w:rFonts w:ascii="Times New Roman" w:hAnsi="Times New Roman" w:cs="Times New Roman"/>
          <w:b w:val="0"/>
        </w:rPr>
      </w:pPr>
      <w:r w:rsidRPr="00305A5E">
        <w:rPr>
          <w:rFonts w:ascii="Times New Roman" w:hAnsi="Times New Roman" w:cs="Times New Roman"/>
        </w:rPr>
        <w:t>Jeżeli dokumentacja projektowa lub Specyfikacja Techniczna Wykonania i Odbioru Robót wskazywałyby w odniesieniu do niektórych materiałów lub urządzeń znaki towarowe, patenty lub pochodzenie</w:t>
      </w:r>
      <w:r w:rsidRPr="00DD7E1D">
        <w:rPr>
          <w:rFonts w:ascii="Times New Roman" w:hAnsi="Times New Roman" w:cs="Times New Roman"/>
          <w:b/>
          <w:bCs/>
        </w:rPr>
        <w:t xml:space="preserve"> </w:t>
      </w:r>
      <w:r w:rsidRPr="00DD7E1D">
        <w:rPr>
          <w:rFonts w:ascii="Times New Roman" w:hAnsi="Times New Roman" w:cs="Times New Roman"/>
          <w:bCs/>
        </w:rPr>
        <w:t>źródła lub szczególny proces, który charakteryzuje produkty lub usługi dostarczane przez konkretnego Wykonawcę, jeżeli mogłoby to doprowadzić do uprzywilejowania lub wyeliminowania niektórych wykonawców lub produktów</w:t>
      </w:r>
      <w:r w:rsidR="007B5266" w:rsidRPr="00DD7E1D">
        <w:rPr>
          <w:rFonts w:ascii="Times New Roman" w:hAnsi="Times New Roman" w:cs="Times New Roman"/>
        </w:rPr>
        <w:t xml:space="preserve">. </w:t>
      </w:r>
      <w:r w:rsidRPr="00DD7E1D">
        <w:rPr>
          <w:rFonts w:ascii="Times New Roman" w:hAnsi="Times New Roman" w:cs="Times New Roman"/>
        </w:rPr>
        <w:t xml:space="preserve"> Zamawiający, zgodnie z art. 29 ust. 3 ustawy </w:t>
      </w:r>
      <w:proofErr w:type="spellStart"/>
      <w:r w:rsidRPr="00DD7E1D">
        <w:rPr>
          <w:rFonts w:ascii="Times New Roman" w:hAnsi="Times New Roman" w:cs="Times New Roman"/>
        </w:rPr>
        <w:t>Pzp</w:t>
      </w:r>
      <w:proofErr w:type="spellEnd"/>
      <w:r w:rsidRPr="00DD7E1D">
        <w:rPr>
          <w:rFonts w:ascii="Times New Roman" w:hAnsi="Times New Roman" w:cs="Times New Roman"/>
        </w:rPr>
        <w:t xml:space="preserve">, dopuszcza oferowanie materiałów lub </w:t>
      </w:r>
      <w:r w:rsidRPr="00DD7E1D">
        <w:rPr>
          <w:rFonts w:ascii="Times New Roman" w:hAnsi="Times New Roman" w:cs="Times New Roman"/>
        </w:rPr>
        <w:lastRenderedPageBreak/>
        <w:t>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Pr="00DD7E1D">
        <w:rPr>
          <w:rFonts w:ascii="Times New Roman" w:hAnsi="Times New Roman" w:cs="Times New Roman"/>
          <w:u w:val="single"/>
        </w:rPr>
        <w:t>minimalne parametry jakościowe i cechy użytkowe</w:t>
      </w:r>
      <w:r w:rsidRPr="00DD7E1D">
        <w:rPr>
          <w:rFonts w:ascii="Times New Roman" w:hAnsi="Times New Roman" w:cs="Times New Roman"/>
        </w:rPr>
        <w:t xml:space="preserv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DD7E1D">
        <w:rPr>
          <w:rStyle w:val="Pogrubienie"/>
          <w:rFonts w:ascii="Times New Roman" w:hAnsi="Times New Roman" w:cs="Times New Roman"/>
          <w:b w:val="0"/>
        </w:rPr>
        <w:t>Zamawiający</w:t>
      </w:r>
      <w:r w:rsidRPr="00DD7E1D">
        <w:rPr>
          <w:rFonts w:ascii="Times New Roman" w:hAnsi="Times New Roman" w:cs="Times New Roman"/>
        </w:rPr>
        <w:t xml:space="preserve">, wskazując oznaczenie konkretnego producenta (dostawcy) lub konkretny produkt przy opisie przedmiotu zamówienia, </w:t>
      </w:r>
      <w:r w:rsidRPr="00DD7E1D">
        <w:rPr>
          <w:rStyle w:val="Pogrubienie"/>
          <w:rFonts w:ascii="Times New Roman" w:hAnsi="Times New Roman" w:cs="Times New Roman"/>
          <w:b w:val="0"/>
        </w:rPr>
        <w:t>dopuszcza jednocześnie produkty równoważne o parametrach jakościowych</w:t>
      </w:r>
      <w:r w:rsidR="000E4D49" w:rsidRPr="00DD7E1D">
        <w:rPr>
          <w:rStyle w:val="Pogrubienie"/>
          <w:rFonts w:ascii="Times New Roman" w:hAnsi="Times New Roman" w:cs="Times New Roman"/>
          <w:b w:val="0"/>
        </w:rPr>
        <w:t xml:space="preserve"> </w:t>
      </w:r>
      <w:r w:rsidRPr="00DD7E1D">
        <w:rPr>
          <w:rStyle w:val="Pogrubienie"/>
          <w:rFonts w:ascii="Times New Roman" w:hAnsi="Times New Roman" w:cs="Times New Roman"/>
          <w:b w:val="0"/>
        </w:rPr>
        <w:t xml:space="preserve">i cechach użytkowych co  najmniej na poziomie parametrów wskazanego produktu, uznając tym samym każdy produkt o wskazanych lub lepszych parametrach. W takiej sytuacji, Zamawiający wymaga złożenia stosownych dokumentów, uwiarygadniających te materiały lub urządzenia. </w:t>
      </w:r>
    </w:p>
    <w:p w:rsidR="00E6723D" w:rsidRPr="00DD7E1D" w:rsidRDefault="00E6723D" w:rsidP="00191E3A">
      <w:pPr>
        <w:pStyle w:val="Akapitzlist"/>
        <w:spacing w:after="0"/>
        <w:ind w:left="426" w:right="60"/>
        <w:jc w:val="both"/>
        <w:rPr>
          <w:rStyle w:val="Pogrubienie"/>
          <w:rFonts w:ascii="Times New Roman" w:hAnsi="Times New Roman" w:cs="Times New Roman"/>
          <w:b w:val="0"/>
        </w:rPr>
      </w:pPr>
    </w:p>
    <w:p w:rsidR="00F22F13" w:rsidRPr="00DD7E1D" w:rsidRDefault="00E6723D" w:rsidP="00F22F13">
      <w:pPr>
        <w:pStyle w:val="Akapitzlist"/>
        <w:numPr>
          <w:ilvl w:val="1"/>
          <w:numId w:val="6"/>
        </w:numPr>
        <w:spacing w:after="0" w:line="276" w:lineRule="auto"/>
        <w:ind w:left="993"/>
        <w:contextualSpacing w:val="0"/>
        <w:jc w:val="both"/>
        <w:rPr>
          <w:rFonts w:ascii="Times New Roman" w:hAnsi="Times New Roman" w:cs="Times New Roman"/>
        </w:rPr>
      </w:pPr>
      <w:r w:rsidRPr="00305A5E">
        <w:rPr>
          <w:rFonts w:ascii="Times New Roman" w:hAnsi="Times New Roman" w:cs="Times New Roman"/>
        </w:rPr>
        <w:t>Nie dopuszcza się możliwości złożenia oferty przewidującej sposób wykonania przedmiotu zamówienia w inny sposób, niż określony w dokumentacji przetargowej.</w:t>
      </w:r>
    </w:p>
    <w:p w:rsidR="0077627D" w:rsidRPr="00DD7E1D" w:rsidRDefault="0077627D" w:rsidP="008159C8">
      <w:pPr>
        <w:pStyle w:val="Akapitzlist"/>
        <w:numPr>
          <w:ilvl w:val="1"/>
          <w:numId w:val="6"/>
        </w:numPr>
        <w:spacing w:after="120" w:line="276" w:lineRule="auto"/>
        <w:jc w:val="both"/>
        <w:rPr>
          <w:rFonts w:ascii="Times New Roman" w:hAnsi="Times New Roman" w:cs="Times New Roman"/>
          <w:b/>
        </w:rPr>
      </w:pPr>
      <w:r w:rsidRPr="00DD7E1D">
        <w:rPr>
          <w:rFonts w:ascii="Times New Roman" w:hAnsi="Times New Roman" w:cs="Times New Roman"/>
        </w:rPr>
        <w:t xml:space="preserve">W </w:t>
      </w:r>
      <w:r w:rsidRPr="00DD7E1D">
        <w:rPr>
          <w:rFonts w:ascii="Times New Roman" w:eastAsia="Times New Roman" w:hAnsi="Times New Roman" w:cs="Times New Roman"/>
          <w:lang w:eastAsia="pl-PL"/>
        </w:rPr>
        <w:t>zakresie</w:t>
      </w:r>
      <w:r w:rsidRPr="00DD7E1D">
        <w:rPr>
          <w:rFonts w:ascii="Times New Roman" w:hAnsi="Times New Roman" w:cs="Times New Roman"/>
        </w:rPr>
        <w:t xml:space="preserve"> obowiązku zapewnienia dostępności przedmiotu zamówienia dla wszystkich użytkowników, w szczególności osób niepełnosprawnych, Zamawiający informuje, </w:t>
      </w:r>
      <w:r w:rsidR="00191E3A" w:rsidRPr="00DD7E1D">
        <w:rPr>
          <w:rFonts w:ascii="Times New Roman" w:hAnsi="Times New Roman" w:cs="Times New Roman"/>
        </w:rPr>
        <w:br/>
      </w:r>
      <w:r w:rsidRPr="00DD7E1D">
        <w:rPr>
          <w:rFonts w:ascii="Times New Roman" w:hAnsi="Times New Roman" w:cs="Times New Roman"/>
        </w:rPr>
        <w:t>że</w:t>
      </w:r>
      <w:r w:rsidRPr="00DD7E1D">
        <w:rPr>
          <w:rFonts w:ascii="Times New Roman" w:hAnsi="Times New Roman" w:cs="Times New Roman"/>
          <w:b/>
        </w:rPr>
        <w:t xml:space="preserve"> </w:t>
      </w:r>
      <w:r w:rsidRPr="00DD7E1D">
        <w:rPr>
          <w:rFonts w:ascii="Times New Roman" w:hAnsi="Times New Roman" w:cs="Times New Roman"/>
        </w:rPr>
        <w:t>budynek Dolnośląskiego Urzędu Wojewódzkiego w</w:t>
      </w:r>
      <w:r w:rsidR="001329DE" w:rsidRPr="00DD7E1D">
        <w:rPr>
          <w:rFonts w:ascii="Times New Roman" w:hAnsi="Times New Roman" w:cs="Times New Roman"/>
        </w:rPr>
        <w:t xml:space="preserve">e Wrocławiu </w:t>
      </w:r>
      <w:r w:rsidRPr="00DD7E1D">
        <w:rPr>
          <w:rFonts w:ascii="Times New Roman" w:hAnsi="Times New Roman" w:cs="Times New Roman"/>
        </w:rPr>
        <w:t xml:space="preserve">dostosowany jest </w:t>
      </w:r>
      <w:r w:rsidR="00191E3A" w:rsidRPr="00DD7E1D">
        <w:rPr>
          <w:rFonts w:ascii="Times New Roman" w:hAnsi="Times New Roman" w:cs="Times New Roman"/>
        </w:rPr>
        <w:br/>
      </w:r>
      <w:r w:rsidRPr="00DD7E1D">
        <w:rPr>
          <w:rFonts w:ascii="Times New Roman" w:hAnsi="Times New Roman" w:cs="Times New Roman"/>
        </w:rPr>
        <w:t>do wymagań osób niepełnosprawnych - wjazd przez wejście główne do budynku.</w:t>
      </w:r>
    </w:p>
    <w:p w:rsidR="0077627D" w:rsidRPr="00DD7E1D" w:rsidRDefault="0077627D" w:rsidP="008159C8">
      <w:pPr>
        <w:pStyle w:val="Akapitzlist"/>
        <w:numPr>
          <w:ilvl w:val="0"/>
          <w:numId w:val="1"/>
        </w:numPr>
        <w:spacing w:after="120" w:line="276" w:lineRule="auto"/>
        <w:jc w:val="both"/>
        <w:rPr>
          <w:rFonts w:ascii="Times New Roman" w:hAnsi="Times New Roman" w:cs="Times New Roman"/>
        </w:rPr>
      </w:pPr>
      <w:r w:rsidRPr="00DD7E1D">
        <w:rPr>
          <w:rFonts w:ascii="Times New Roman" w:hAnsi="Times New Roman" w:cs="Times New Roman"/>
        </w:rPr>
        <w:t xml:space="preserve">Na podstawie </w:t>
      </w:r>
      <w:r w:rsidRPr="00DD7E1D">
        <w:rPr>
          <w:rFonts w:ascii="Times New Roman" w:eastAsia="Times New Roman" w:hAnsi="Times New Roman" w:cs="Times New Roman"/>
          <w:lang w:eastAsia="pl-PL"/>
        </w:rPr>
        <w:t>art</w:t>
      </w:r>
      <w:r w:rsidRPr="00DD7E1D">
        <w:rPr>
          <w:rFonts w:ascii="Times New Roman" w:hAnsi="Times New Roman" w:cs="Times New Roman"/>
        </w:rPr>
        <w:t xml:space="preserve">. 29 ust. 3a ustawy </w:t>
      </w:r>
      <w:proofErr w:type="spellStart"/>
      <w:r w:rsidRPr="00DD7E1D">
        <w:rPr>
          <w:rFonts w:ascii="Times New Roman" w:hAnsi="Times New Roman" w:cs="Times New Roman"/>
        </w:rPr>
        <w:t>Pzp</w:t>
      </w:r>
      <w:proofErr w:type="spellEnd"/>
      <w:r w:rsidRPr="00DD7E1D">
        <w:rPr>
          <w:rFonts w:ascii="Times New Roman" w:hAnsi="Times New Roman" w:cs="Times New Roman"/>
        </w:rPr>
        <w:t>, Zamawiający wymaga zatrudnienia przez Wykonawcę lub podwykonawcę, na podstawie umowy o pracę, osób wykonujących przy realizacji przedmiotu zamówienia – w sposób określony w art. 22 § 1 ustawy z dnia 26 czerwca 1974 r. Kodeks Pracy (tekst jedn.: Dz. U. z 2016r., poz. 1666, z późn. zm.) – następujące czynności:</w:t>
      </w:r>
    </w:p>
    <w:p w:rsidR="0077627D" w:rsidRPr="00DD7E1D" w:rsidRDefault="0077627D" w:rsidP="008159C8">
      <w:pPr>
        <w:numPr>
          <w:ilvl w:val="0"/>
          <w:numId w:val="7"/>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wykonywanie prac fizycznych - pracownicy fizyczni i wykonujący prace proste przy zastosowaniu prostych narzędzi ręcznych i przy ograniczonej własnej inicjatywie i ocenie,</w:t>
      </w:r>
      <w:r w:rsidR="000E4D49" w:rsidRPr="00DD7E1D">
        <w:rPr>
          <w:rFonts w:ascii="Times New Roman" w:hAnsi="Times New Roman" w:cs="Times New Roman"/>
        </w:rPr>
        <w:t xml:space="preserve">          </w:t>
      </w:r>
      <w:r w:rsidRPr="00DD7E1D">
        <w:rPr>
          <w:rFonts w:ascii="Times New Roman" w:hAnsi="Times New Roman" w:cs="Times New Roman"/>
        </w:rPr>
        <w:t xml:space="preserve"> tj. czynności, które wymagają podstawowych umiejętności i wiedzy teoretycznej niezbędnych do wykonywania przeważnie prostych i rutynowych prac fizycznych związanych</w:t>
      </w:r>
      <w:r w:rsidR="00F1386F" w:rsidRPr="00DD7E1D">
        <w:rPr>
          <w:rFonts w:ascii="Times New Roman" w:hAnsi="Times New Roman" w:cs="Times New Roman"/>
        </w:rPr>
        <w:t xml:space="preserve">  </w:t>
      </w:r>
      <w:r w:rsidRPr="00DD7E1D">
        <w:rPr>
          <w:rFonts w:ascii="Times New Roman" w:hAnsi="Times New Roman" w:cs="Times New Roman"/>
        </w:rPr>
        <w:t>z prowadzonymi robotami budowlano-montażowymi,</w:t>
      </w:r>
    </w:p>
    <w:p w:rsidR="0077627D" w:rsidRPr="00DD7E1D" w:rsidRDefault="0077627D" w:rsidP="00964DB9">
      <w:pPr>
        <w:numPr>
          <w:ilvl w:val="0"/>
          <w:numId w:val="7"/>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wykonywaniu prac specjalistycznym sprzętem budowlanym - operatora/ów i montera/ów maszyn i urządzeń, tj. czynności wymagające wiedzy, umiejętności i doświadczenia niezbędnych do prowadzenia pojazdów i innego sprzętu ruchomego, nadzorowania, kontroli</w:t>
      </w:r>
      <w:r w:rsidR="000E4D49" w:rsidRPr="00DD7E1D">
        <w:rPr>
          <w:rFonts w:ascii="Times New Roman" w:hAnsi="Times New Roman" w:cs="Times New Roman"/>
        </w:rPr>
        <w:t xml:space="preserve">    </w:t>
      </w:r>
      <w:r w:rsidRPr="00DD7E1D">
        <w:rPr>
          <w:rFonts w:ascii="Times New Roman" w:hAnsi="Times New Roman" w:cs="Times New Roman"/>
        </w:rPr>
        <w:t xml:space="preserve"> i obserwacji pracy maszyn i urządzeń przemysłowych na miejscu lub za pomocą zdalnego sterowania oraz do montowania produktów z komponentów zgodnie z normami i metodami montażu. Wykonywanie zadań wymaga odpowiedniej wiedzy i zrozumienia zasad funkcjonowania obsługiwanych urządzeń,</w:t>
      </w:r>
    </w:p>
    <w:p w:rsidR="001E2B5C" w:rsidRPr="00DD7E1D" w:rsidRDefault="001E2B5C" w:rsidP="001E2B5C">
      <w:pPr>
        <w:spacing w:after="120" w:line="276" w:lineRule="auto"/>
        <w:ind w:left="426"/>
        <w:jc w:val="both"/>
        <w:rPr>
          <w:rFonts w:ascii="Times New Roman" w:hAnsi="Times New Roman" w:cs="Times New Roman"/>
        </w:rPr>
      </w:pPr>
      <w:r w:rsidRPr="00DD7E1D">
        <w:rPr>
          <w:rFonts w:ascii="Times New Roman" w:hAnsi="Times New Roman" w:cs="Times New Roman"/>
        </w:rPr>
        <w:t>- z wyłączeniem osób kierujących robotami i budową, świadczących usługi dostawcze, transportowe, najmu sprzętu oraz geodezyjne.</w:t>
      </w:r>
    </w:p>
    <w:p w:rsidR="0077627D" w:rsidRPr="00DD7E1D" w:rsidRDefault="00F22F13" w:rsidP="008159C8">
      <w:pPr>
        <w:pStyle w:val="Akapitzlist"/>
        <w:numPr>
          <w:ilvl w:val="0"/>
          <w:numId w:val="1"/>
        </w:numPr>
        <w:spacing w:after="120" w:line="276" w:lineRule="auto"/>
        <w:jc w:val="both"/>
        <w:rPr>
          <w:rFonts w:ascii="Times New Roman" w:hAnsi="Times New Roman" w:cs="Times New Roman"/>
        </w:rPr>
      </w:pPr>
      <w:r w:rsidRPr="00DD7E1D">
        <w:rPr>
          <w:rFonts w:ascii="Times New Roman" w:hAnsi="Times New Roman" w:cs="Times New Roman"/>
        </w:rPr>
        <w:t xml:space="preserve"> </w:t>
      </w:r>
      <w:r w:rsidR="0077627D" w:rsidRPr="00DD7E1D">
        <w:rPr>
          <w:rFonts w:ascii="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wykonujących wskazane w punkcie 1</w:t>
      </w:r>
      <w:r w:rsidR="000F2306" w:rsidRPr="00DD7E1D">
        <w:rPr>
          <w:rFonts w:ascii="Times New Roman" w:hAnsi="Times New Roman" w:cs="Times New Roman"/>
        </w:rPr>
        <w:t>1</w:t>
      </w:r>
      <w:r w:rsidR="0077627D" w:rsidRPr="00DD7E1D">
        <w:rPr>
          <w:rFonts w:ascii="Times New Roman" w:hAnsi="Times New Roman" w:cs="Times New Roman"/>
        </w:rPr>
        <w:t xml:space="preserve"> czynności. Zamawiający uprawniony jest w szczególności do: </w:t>
      </w:r>
    </w:p>
    <w:p w:rsidR="0077627D" w:rsidRPr="00DD7E1D" w:rsidRDefault="0077627D" w:rsidP="00964DB9">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lastRenderedPageBreak/>
        <w:t>żądania oświadczeń i dokumentów w zakresie potwierdzenia spełniania ww. wymogów i dokonania ich oceny,</w:t>
      </w:r>
    </w:p>
    <w:p w:rsidR="0077627D" w:rsidRPr="00DD7E1D" w:rsidRDefault="0077627D" w:rsidP="00964DB9">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 xml:space="preserve">żądania wyjaśnień w przypadku wątpliwości w zakresie potwierdzenia spełniania </w:t>
      </w:r>
      <w:r w:rsidR="009F3321" w:rsidRPr="00DD7E1D">
        <w:rPr>
          <w:rFonts w:ascii="Times New Roman" w:hAnsi="Times New Roman" w:cs="Times New Roman"/>
        </w:rPr>
        <w:t xml:space="preserve">                              </w:t>
      </w:r>
      <w:r w:rsidRPr="00DD7E1D">
        <w:rPr>
          <w:rFonts w:ascii="Times New Roman" w:hAnsi="Times New Roman" w:cs="Times New Roman"/>
        </w:rPr>
        <w:t>ww. wymogów,</w:t>
      </w:r>
    </w:p>
    <w:p w:rsidR="0077627D" w:rsidRPr="00DD7E1D" w:rsidRDefault="0077627D" w:rsidP="00964DB9">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przeprowadzania kontroli na miejscu wykonywania świadczenia.</w:t>
      </w:r>
    </w:p>
    <w:p w:rsidR="0077627D" w:rsidRPr="00DD7E1D" w:rsidRDefault="0077627D" w:rsidP="008159C8">
      <w:pPr>
        <w:pStyle w:val="Akapitzlist"/>
        <w:numPr>
          <w:ilvl w:val="0"/>
          <w:numId w:val="1"/>
        </w:numPr>
        <w:spacing w:after="120" w:line="276" w:lineRule="auto"/>
        <w:ind w:left="426"/>
        <w:jc w:val="both"/>
        <w:rPr>
          <w:rFonts w:ascii="Times New Roman" w:hAnsi="Times New Roman" w:cs="Times New Roman"/>
          <w:color w:val="222222"/>
        </w:rPr>
      </w:pPr>
      <w:r w:rsidRPr="00DD7E1D">
        <w:rPr>
          <w:rFonts w:ascii="Times New Roman" w:hAnsi="Times New Roman" w:cs="Times New Roman"/>
          <w:color w:val="222222"/>
        </w:rPr>
        <w:t xml:space="preserve">W trakcie realizacji zamówienia na każde wezwanie Zamawiającego w wyznaczonym w tym </w:t>
      </w:r>
      <w:r w:rsidRPr="00DD7E1D">
        <w:rPr>
          <w:rFonts w:ascii="Times New Roman" w:hAnsi="Times New Roman" w:cs="Times New Roman"/>
        </w:rPr>
        <w:t>wezwaniu</w:t>
      </w:r>
      <w:r w:rsidRPr="00DD7E1D">
        <w:rPr>
          <w:rFonts w:ascii="Times New Roman" w:hAnsi="Times New Roman" w:cs="Times New Roman"/>
          <w:color w:val="222222"/>
        </w:rPr>
        <w:t xml:space="preserve"> terminie wykonawca przedłoży Zamawiającemu wskazane poniżej dowody w celu potwierdzenia spełnienia wymogu zatrudnienia na podstawie umowy o pracę przez wykonawcę lub podwykonawcę osób wykonujących wskazane w punkcie 1</w:t>
      </w:r>
      <w:r w:rsidR="000F2306" w:rsidRPr="00DD7E1D">
        <w:rPr>
          <w:rFonts w:ascii="Times New Roman" w:hAnsi="Times New Roman" w:cs="Times New Roman"/>
          <w:color w:val="222222"/>
        </w:rPr>
        <w:t>1</w:t>
      </w:r>
      <w:r w:rsidRPr="00DD7E1D">
        <w:rPr>
          <w:rFonts w:ascii="Times New Roman" w:hAnsi="Times New Roman" w:cs="Times New Roman"/>
          <w:color w:val="222222"/>
        </w:rPr>
        <w:t xml:space="preserve"> czynności w trakcie realizacji zamówienia:</w:t>
      </w:r>
    </w:p>
    <w:p w:rsidR="0077627D" w:rsidRPr="00DD7E1D" w:rsidRDefault="0077627D" w:rsidP="00964DB9">
      <w:pPr>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 xml:space="preserve">oświadczenie wykonawcy lub podwykonawcy o zatrudnieniu na podstawie umowy o pracę osób wykonujących czynności, których dotyczy wezwanie zamawiającego. Oświadczenie </w:t>
      </w:r>
      <w:r w:rsidR="009F3321" w:rsidRPr="00DD7E1D">
        <w:rPr>
          <w:rFonts w:ascii="Times New Roman" w:hAnsi="Times New Roman" w:cs="Times New Roman"/>
        </w:rPr>
        <w:t xml:space="preserve">                    </w:t>
      </w:r>
      <w:r w:rsidRPr="00DD7E1D">
        <w:rPr>
          <w:rFonts w:ascii="Times New Roman" w:hAnsi="Times New Roman" w:cs="Times New Roman"/>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7627D" w:rsidRPr="00DD7E1D" w:rsidRDefault="0077627D" w:rsidP="00964DB9">
      <w:pPr>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r w:rsidR="000E4D49" w:rsidRPr="00DD7E1D">
        <w:rPr>
          <w:rFonts w:ascii="Times New Roman" w:hAnsi="Times New Roman" w:cs="Times New Roman"/>
        </w:rPr>
        <w:t xml:space="preserve">                </w:t>
      </w:r>
      <w:r w:rsidRPr="00DD7E1D">
        <w:rPr>
          <w:rFonts w:ascii="Times New Roman" w:hAnsi="Times New Roman" w:cs="Times New Roman"/>
        </w:rPr>
        <w:t xml:space="preserve"> (tj.</w:t>
      </w:r>
      <w:r w:rsidR="009F3321" w:rsidRPr="00DD7E1D">
        <w:rPr>
          <w:rFonts w:ascii="Times New Roman" w:hAnsi="Times New Roman" w:cs="Times New Roman"/>
        </w:rPr>
        <w:t xml:space="preserve"> </w:t>
      </w:r>
      <w:r w:rsidRPr="00DD7E1D">
        <w:rPr>
          <w:rFonts w:ascii="Times New Roman" w:hAnsi="Times New Roman" w:cs="Times New Roman"/>
        </w:rPr>
        <w:t xml:space="preserve"> w szczególności bez adresów, nr PESEL pracowników). Imię i nazwisko pracownika nie podlega anonimizacji. Informacje takie jak: data zawarcia umowy, rodzaj umowy o pracę</w:t>
      </w:r>
      <w:r w:rsidR="009F3321" w:rsidRPr="00DD7E1D">
        <w:rPr>
          <w:rFonts w:ascii="Times New Roman" w:hAnsi="Times New Roman" w:cs="Times New Roman"/>
        </w:rPr>
        <w:t xml:space="preserve">            </w:t>
      </w:r>
      <w:r w:rsidRPr="00DD7E1D">
        <w:rPr>
          <w:rFonts w:ascii="Times New Roman" w:hAnsi="Times New Roman" w:cs="Times New Roman"/>
        </w:rPr>
        <w:t xml:space="preserve"> i wymiar etatu powinny być możliwe do zidentyfikowania;</w:t>
      </w:r>
    </w:p>
    <w:p w:rsidR="0077627D" w:rsidRPr="00DD7E1D" w:rsidRDefault="0077627D" w:rsidP="00964DB9">
      <w:pPr>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 xml:space="preserve">zaświadczenie właściwego oddziału ZUS, potwierdzające opłacanie przez wykonawcę lub podwykonawcę składek na ubezpieczenia społeczne i zdrowotne z tytułu zatrudnienia </w:t>
      </w:r>
      <w:r w:rsidR="009F3321" w:rsidRPr="00DD7E1D">
        <w:rPr>
          <w:rFonts w:ascii="Times New Roman" w:hAnsi="Times New Roman" w:cs="Times New Roman"/>
        </w:rPr>
        <w:t xml:space="preserve">               </w:t>
      </w:r>
      <w:r w:rsidRPr="00DD7E1D">
        <w:rPr>
          <w:rFonts w:ascii="Times New Roman" w:hAnsi="Times New Roman" w:cs="Times New Roman"/>
        </w:rPr>
        <w:t>na podstawie umów o pracę za ostatni okres rozliczeniowy;</w:t>
      </w:r>
    </w:p>
    <w:p w:rsidR="0077627D" w:rsidRPr="00DD7E1D" w:rsidRDefault="0077627D" w:rsidP="00964DB9">
      <w:pPr>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w:t>
      </w:r>
      <w:r w:rsidR="00191E3A" w:rsidRPr="00DD7E1D">
        <w:rPr>
          <w:rFonts w:ascii="Times New Roman" w:hAnsi="Times New Roman" w:cs="Times New Roman"/>
        </w:rPr>
        <w:br/>
      </w:r>
      <w:r w:rsidRPr="00DD7E1D">
        <w:rPr>
          <w:rFonts w:ascii="Times New Roman" w:hAnsi="Times New Roman" w:cs="Times New Roman"/>
        </w:rPr>
        <w:t>i nazwisko pracownika nie podlega anonimizacji.</w:t>
      </w:r>
    </w:p>
    <w:p w:rsidR="0077627D" w:rsidRPr="00DD7E1D" w:rsidRDefault="0077627D" w:rsidP="008159C8">
      <w:pPr>
        <w:pStyle w:val="Akapitzlist"/>
        <w:numPr>
          <w:ilvl w:val="0"/>
          <w:numId w:val="1"/>
        </w:numPr>
        <w:spacing w:after="120" w:line="276" w:lineRule="auto"/>
        <w:ind w:left="426"/>
        <w:jc w:val="both"/>
        <w:rPr>
          <w:rFonts w:ascii="Times New Roman" w:hAnsi="Times New Roman" w:cs="Times New Roman"/>
        </w:rPr>
      </w:pPr>
      <w:r w:rsidRPr="00DD7E1D">
        <w:rPr>
          <w:rFonts w:ascii="Times New Roman" w:hAnsi="Times New Roman" w:cs="Times New Roman"/>
        </w:rPr>
        <w:t xml:space="preserve">Z tytułu niespełnienia przez wykonawcę lub podwykonawcę wymogu zatrudnienia na podstawie </w:t>
      </w:r>
      <w:r w:rsidRPr="00DD7E1D">
        <w:rPr>
          <w:rFonts w:ascii="Times New Roman" w:hAnsi="Times New Roman" w:cs="Times New Roman"/>
          <w:color w:val="222222"/>
        </w:rPr>
        <w:t>umowy</w:t>
      </w:r>
      <w:r w:rsidRPr="00DD7E1D">
        <w:rPr>
          <w:rFonts w:ascii="Times New Roman" w:hAnsi="Times New Roman" w:cs="Times New Roman"/>
        </w:rPr>
        <w:t xml:space="preserve"> o pracę osób wykonujących wskazane w </w:t>
      </w:r>
      <w:r w:rsidR="00CB4559" w:rsidRPr="00DD7E1D">
        <w:rPr>
          <w:rFonts w:ascii="Times New Roman" w:hAnsi="Times New Roman" w:cs="Times New Roman"/>
        </w:rPr>
        <w:t>ust.</w:t>
      </w:r>
      <w:r w:rsidRPr="00DD7E1D">
        <w:rPr>
          <w:rFonts w:ascii="Times New Roman" w:hAnsi="Times New Roman" w:cs="Times New Roman"/>
        </w:rPr>
        <w:t xml:space="preserve"> 1</w:t>
      </w:r>
      <w:r w:rsidR="000F2306" w:rsidRPr="00DD7E1D">
        <w:rPr>
          <w:rFonts w:ascii="Times New Roman" w:hAnsi="Times New Roman" w:cs="Times New Roman"/>
        </w:rPr>
        <w:t>1</w:t>
      </w:r>
      <w:r w:rsidRPr="00DD7E1D">
        <w:rPr>
          <w:rFonts w:ascii="Times New Roman" w:hAnsi="Times New Roman" w:cs="Times New Roman"/>
        </w:rPr>
        <w:t xml:space="preserve"> czynności zamawiający przewiduje sankcję w postaci obowiązku zapłaty przez wykonawcę kary umownej w wysokości określonej we wzorze umowy w sprawie zamówienia publicznego. Niezłożenie przez wykonawcę </w:t>
      </w:r>
      <w:r w:rsidR="00191E3A" w:rsidRPr="00DD7E1D">
        <w:rPr>
          <w:rFonts w:ascii="Times New Roman" w:hAnsi="Times New Roman" w:cs="Times New Roman"/>
        </w:rPr>
        <w:br/>
      </w:r>
      <w:r w:rsidRPr="00DD7E1D">
        <w:rPr>
          <w:rFonts w:ascii="Times New Roman" w:hAnsi="Times New Roman" w:cs="Times New Roman"/>
        </w:rPr>
        <w:t xml:space="preserve">w wyznaczonym przez zamawiającego terminie żądanych przez zamawiającego dowodów w celu potwierdzenia spełnienia przez wykonawcę lub podwykonawcę wymogu zatrudnienia </w:t>
      </w:r>
      <w:r w:rsidR="00191E3A" w:rsidRPr="00DD7E1D">
        <w:rPr>
          <w:rFonts w:ascii="Times New Roman" w:hAnsi="Times New Roman" w:cs="Times New Roman"/>
        </w:rPr>
        <w:br/>
      </w:r>
      <w:r w:rsidRPr="00DD7E1D">
        <w:rPr>
          <w:rFonts w:ascii="Times New Roman" w:hAnsi="Times New Roman" w:cs="Times New Roman"/>
        </w:rPr>
        <w:t xml:space="preserve">na podstawie umowy o pracę traktowane będzie jako niespełnienie przez wykonawcę lub podwykonawcę wymogu zatrudnienia na podstawie umowy o pracę osób wykonujących wskazane w </w:t>
      </w:r>
      <w:r w:rsidR="00CB4559" w:rsidRPr="00DD7E1D">
        <w:rPr>
          <w:rFonts w:ascii="Times New Roman" w:hAnsi="Times New Roman" w:cs="Times New Roman"/>
        </w:rPr>
        <w:t>ust.</w:t>
      </w:r>
      <w:r w:rsidRPr="00DD7E1D">
        <w:rPr>
          <w:rFonts w:ascii="Times New Roman" w:hAnsi="Times New Roman" w:cs="Times New Roman"/>
        </w:rPr>
        <w:t xml:space="preserve"> 1</w:t>
      </w:r>
      <w:r w:rsidR="000F2306" w:rsidRPr="00DD7E1D">
        <w:rPr>
          <w:rFonts w:ascii="Times New Roman" w:hAnsi="Times New Roman" w:cs="Times New Roman"/>
        </w:rPr>
        <w:t>1</w:t>
      </w:r>
      <w:r w:rsidRPr="00DD7E1D">
        <w:rPr>
          <w:rFonts w:ascii="Times New Roman" w:hAnsi="Times New Roman" w:cs="Times New Roman"/>
        </w:rPr>
        <w:t xml:space="preserve"> czynności. </w:t>
      </w:r>
    </w:p>
    <w:p w:rsidR="0077627D" w:rsidRPr="00DD7E1D" w:rsidRDefault="0077627D" w:rsidP="008159C8">
      <w:pPr>
        <w:pStyle w:val="Akapitzlist"/>
        <w:numPr>
          <w:ilvl w:val="0"/>
          <w:numId w:val="1"/>
        </w:numPr>
        <w:spacing w:after="120" w:line="276" w:lineRule="auto"/>
        <w:jc w:val="both"/>
        <w:rPr>
          <w:rFonts w:ascii="Times New Roman" w:hAnsi="Times New Roman" w:cs="Times New Roman"/>
        </w:rPr>
      </w:pPr>
      <w:r w:rsidRPr="00DD7E1D">
        <w:rPr>
          <w:rFonts w:ascii="Times New Roman" w:hAnsi="Times New Roman" w:cs="Times New Roman"/>
        </w:rPr>
        <w:t xml:space="preserve">W </w:t>
      </w:r>
      <w:r w:rsidRPr="00DD7E1D">
        <w:rPr>
          <w:rFonts w:ascii="Times New Roman" w:hAnsi="Times New Roman" w:cs="Times New Roman"/>
          <w:color w:val="222222"/>
        </w:rPr>
        <w:t>przypadku</w:t>
      </w:r>
      <w:r w:rsidRPr="00DD7E1D">
        <w:rPr>
          <w:rFonts w:ascii="Times New Roman" w:hAnsi="Times New Roman" w:cs="Times New Roman"/>
        </w:rPr>
        <w:t xml:space="preserve"> uzasadnionych wątpliwości co do przestrzegania prawa pracy przez wykonawcę lub podwykonawcę, zamawiający może zwrócić się o przeprowadzenie kontroli przez Państwową Inspekcję Pracy.</w:t>
      </w:r>
    </w:p>
    <w:p w:rsidR="0077627D" w:rsidRPr="00DD7E1D" w:rsidRDefault="0077627D" w:rsidP="008159C8">
      <w:pPr>
        <w:pStyle w:val="Akapitzlist"/>
        <w:numPr>
          <w:ilvl w:val="0"/>
          <w:numId w:val="1"/>
        </w:numPr>
        <w:spacing w:after="120" w:line="276" w:lineRule="auto"/>
        <w:ind w:left="284"/>
        <w:jc w:val="both"/>
        <w:rPr>
          <w:rFonts w:ascii="Times New Roman" w:hAnsi="Times New Roman" w:cs="Times New Roman"/>
        </w:rPr>
      </w:pPr>
      <w:r w:rsidRPr="00DD7E1D">
        <w:rPr>
          <w:rFonts w:ascii="Times New Roman" w:hAnsi="Times New Roman" w:cs="Times New Roman"/>
        </w:rPr>
        <w:lastRenderedPageBreak/>
        <w:t xml:space="preserve">Wykonawca ma obowiązek powstrzymać się od prac i niezwłocznego zgłoszenia Zamawiającemu przypadków braku możliwości kontynuowania prac w sposób bezpieczny, narażający zdrowie </w:t>
      </w:r>
      <w:r w:rsidR="009F3321" w:rsidRPr="00DD7E1D">
        <w:rPr>
          <w:rFonts w:ascii="Times New Roman" w:hAnsi="Times New Roman" w:cs="Times New Roman"/>
        </w:rPr>
        <w:t xml:space="preserve">             </w:t>
      </w:r>
      <w:r w:rsidRPr="00DD7E1D">
        <w:rPr>
          <w:rFonts w:ascii="Times New Roman" w:hAnsi="Times New Roman" w:cs="Times New Roman"/>
        </w:rPr>
        <w:t xml:space="preserve">i życie ludzkie. </w:t>
      </w:r>
    </w:p>
    <w:p w:rsidR="00E5719D" w:rsidRPr="00DD7E1D" w:rsidRDefault="00B55A30" w:rsidP="008159C8">
      <w:pPr>
        <w:pStyle w:val="Akapitzlist"/>
        <w:numPr>
          <w:ilvl w:val="0"/>
          <w:numId w:val="1"/>
        </w:numPr>
        <w:spacing w:after="120" w:line="276" w:lineRule="auto"/>
        <w:ind w:left="284"/>
        <w:jc w:val="both"/>
        <w:rPr>
          <w:rFonts w:ascii="Times New Roman" w:hAnsi="Times New Roman" w:cs="Times New Roman"/>
        </w:rPr>
      </w:pPr>
      <w:r w:rsidRPr="00DD7E1D">
        <w:rPr>
          <w:rFonts w:ascii="Times New Roman" w:hAnsi="Times New Roman" w:cs="Times New Roman"/>
        </w:rPr>
        <w:t>Wykonawca zobowiązany jest przedkładać Zamawiającemu</w:t>
      </w:r>
      <w:r w:rsidR="007E12FA" w:rsidRPr="00DD7E1D">
        <w:rPr>
          <w:rFonts w:ascii="Times New Roman" w:hAnsi="Times New Roman" w:cs="Times New Roman"/>
        </w:rPr>
        <w:t>,</w:t>
      </w:r>
      <w:r w:rsidRPr="00DD7E1D">
        <w:rPr>
          <w:rFonts w:ascii="Times New Roman" w:hAnsi="Times New Roman" w:cs="Times New Roman"/>
        </w:rPr>
        <w:t xml:space="preserve"> podczas rad budowy</w:t>
      </w:r>
      <w:r w:rsidR="007E12FA" w:rsidRPr="00DD7E1D">
        <w:rPr>
          <w:rFonts w:ascii="Times New Roman" w:hAnsi="Times New Roman" w:cs="Times New Roman"/>
        </w:rPr>
        <w:t>,</w:t>
      </w:r>
      <w:r w:rsidRPr="00DD7E1D">
        <w:rPr>
          <w:rFonts w:ascii="Times New Roman" w:hAnsi="Times New Roman" w:cs="Times New Roman"/>
        </w:rPr>
        <w:t xml:space="preserve"> raporty tygodniowe zawierające zakres prac wykonanych. </w:t>
      </w:r>
      <w:r w:rsidR="00046BEA" w:rsidRPr="00DD7E1D">
        <w:rPr>
          <w:rFonts w:ascii="Times New Roman" w:hAnsi="Times New Roman" w:cs="Times New Roman"/>
        </w:rPr>
        <w:t xml:space="preserve">Każdorazowo </w:t>
      </w:r>
      <w:r w:rsidR="00426F69" w:rsidRPr="00DD7E1D">
        <w:rPr>
          <w:rFonts w:ascii="Times New Roman" w:hAnsi="Times New Roman" w:cs="Times New Roman"/>
        </w:rPr>
        <w:t>r</w:t>
      </w:r>
      <w:r w:rsidRPr="00DD7E1D">
        <w:rPr>
          <w:rFonts w:ascii="Times New Roman" w:hAnsi="Times New Roman" w:cs="Times New Roman"/>
        </w:rPr>
        <w:t xml:space="preserve">aport powinien obrazować charakter i zakres wykonywanych robót, informacje o zakłóceniach w budowie wraz z ich dokumentacją, a także informacje o postępie prac w stosunku do obowiązującego Harmonogramu, poczynając od dnia rozpoczęcia robót budowlanych. Wykonawca zobowiązany jest także </w:t>
      </w:r>
      <w:r w:rsidR="000F2306" w:rsidRPr="00DD7E1D">
        <w:rPr>
          <w:rFonts w:ascii="Times New Roman" w:hAnsi="Times New Roman" w:cs="Times New Roman"/>
        </w:rPr>
        <w:br/>
      </w:r>
      <w:r w:rsidRPr="00DD7E1D">
        <w:rPr>
          <w:rFonts w:ascii="Times New Roman" w:hAnsi="Times New Roman" w:cs="Times New Roman"/>
        </w:rPr>
        <w:t xml:space="preserve">do składania Raportów również na każde żądanie Zamawiającego. Raport, przed przekazaniem Zamawiającemu, powinien zostać sprawdzony i zatwierdzony przez Inspektora Nadzoru </w:t>
      </w:r>
      <w:r w:rsidR="00046BEA" w:rsidRPr="00DD7E1D">
        <w:rPr>
          <w:rFonts w:ascii="Times New Roman" w:hAnsi="Times New Roman" w:cs="Times New Roman"/>
        </w:rPr>
        <w:t xml:space="preserve">             </w:t>
      </w:r>
      <w:r w:rsidR="00F1386F" w:rsidRPr="00DD7E1D">
        <w:rPr>
          <w:rFonts w:ascii="Times New Roman" w:hAnsi="Times New Roman" w:cs="Times New Roman"/>
        </w:rPr>
        <w:t xml:space="preserve">                 </w:t>
      </w:r>
      <w:r w:rsidR="00046BEA" w:rsidRPr="00DD7E1D">
        <w:rPr>
          <w:rFonts w:ascii="Times New Roman" w:hAnsi="Times New Roman" w:cs="Times New Roman"/>
        </w:rPr>
        <w:t xml:space="preserve"> </w:t>
      </w:r>
      <w:r w:rsidRPr="00DD7E1D">
        <w:rPr>
          <w:rFonts w:ascii="Times New Roman" w:hAnsi="Times New Roman" w:cs="Times New Roman"/>
        </w:rPr>
        <w:t>(w terminie</w:t>
      </w:r>
      <w:r w:rsidR="00046BEA" w:rsidRPr="00DD7E1D">
        <w:rPr>
          <w:rFonts w:ascii="Times New Roman" w:hAnsi="Times New Roman" w:cs="Times New Roman"/>
        </w:rPr>
        <w:t xml:space="preserve"> </w:t>
      </w:r>
      <w:r w:rsidRPr="00DD7E1D">
        <w:rPr>
          <w:rFonts w:ascii="Times New Roman" w:hAnsi="Times New Roman" w:cs="Times New Roman"/>
        </w:rPr>
        <w:t>3</w:t>
      </w:r>
      <w:r w:rsidR="00046BEA" w:rsidRPr="00DD7E1D">
        <w:rPr>
          <w:rFonts w:ascii="Times New Roman" w:hAnsi="Times New Roman" w:cs="Times New Roman"/>
        </w:rPr>
        <w:t xml:space="preserve"> </w:t>
      </w:r>
      <w:r w:rsidRPr="00DD7E1D">
        <w:rPr>
          <w:rFonts w:ascii="Times New Roman" w:hAnsi="Times New Roman" w:cs="Times New Roman"/>
        </w:rPr>
        <w:t>dni</w:t>
      </w:r>
      <w:r w:rsidR="00046BEA" w:rsidRPr="00DD7E1D">
        <w:rPr>
          <w:rFonts w:ascii="Times New Roman" w:hAnsi="Times New Roman" w:cs="Times New Roman"/>
        </w:rPr>
        <w:t xml:space="preserve"> </w:t>
      </w:r>
      <w:r w:rsidRPr="00DD7E1D">
        <w:rPr>
          <w:rFonts w:ascii="Times New Roman" w:hAnsi="Times New Roman" w:cs="Times New Roman"/>
        </w:rPr>
        <w:t>od</w:t>
      </w:r>
      <w:r w:rsidR="00046BEA" w:rsidRPr="00DD7E1D">
        <w:rPr>
          <w:rFonts w:ascii="Times New Roman" w:hAnsi="Times New Roman" w:cs="Times New Roman"/>
        </w:rPr>
        <w:t xml:space="preserve"> </w:t>
      </w:r>
      <w:r w:rsidRPr="00DD7E1D">
        <w:rPr>
          <w:rFonts w:ascii="Times New Roman" w:hAnsi="Times New Roman" w:cs="Times New Roman"/>
        </w:rPr>
        <w:t>daty ich złożenia).</w:t>
      </w:r>
    </w:p>
    <w:p w:rsidR="00E5719D" w:rsidRPr="00DD7E1D" w:rsidRDefault="00E5719D" w:rsidP="008159C8">
      <w:pPr>
        <w:pStyle w:val="Akapitzlist"/>
        <w:numPr>
          <w:ilvl w:val="0"/>
          <w:numId w:val="1"/>
        </w:numPr>
        <w:spacing w:after="120" w:line="276" w:lineRule="auto"/>
        <w:ind w:left="284"/>
        <w:jc w:val="both"/>
        <w:rPr>
          <w:rFonts w:ascii="Times New Roman" w:hAnsi="Times New Roman" w:cs="Times New Roman"/>
        </w:rPr>
      </w:pPr>
      <w:r w:rsidRPr="00DD7E1D">
        <w:rPr>
          <w:rFonts w:ascii="Times New Roman" w:hAnsi="Times New Roman" w:cs="Times New Roman"/>
        </w:rPr>
        <w:t>Zamawiający informuje, że:</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 xml:space="preserve">dla potrzeb budowy Wykonawca </w:t>
      </w:r>
      <w:r w:rsidR="007E12FA" w:rsidRPr="00DD7E1D">
        <w:rPr>
          <w:rFonts w:ascii="Times New Roman" w:hAnsi="Times New Roman" w:cs="Times New Roman"/>
        </w:rPr>
        <w:t>zobowiązany jest do wykonania</w:t>
      </w:r>
      <w:r w:rsidRPr="00DD7E1D">
        <w:rPr>
          <w:rFonts w:ascii="Times New Roman" w:hAnsi="Times New Roman" w:cs="Times New Roman"/>
        </w:rPr>
        <w:t xml:space="preserve"> </w:t>
      </w:r>
      <w:r w:rsidR="007E12FA" w:rsidRPr="00DD7E1D">
        <w:rPr>
          <w:rFonts w:ascii="Times New Roman" w:hAnsi="Times New Roman" w:cs="Times New Roman"/>
        </w:rPr>
        <w:t>rozdzielni elektrycznej</w:t>
      </w:r>
      <w:r w:rsidRPr="00DD7E1D">
        <w:rPr>
          <w:rFonts w:ascii="Times New Roman" w:hAnsi="Times New Roman" w:cs="Times New Roman"/>
        </w:rPr>
        <w:t xml:space="preserve"> </w:t>
      </w:r>
      <w:r w:rsidR="009F3321" w:rsidRPr="00DD7E1D">
        <w:rPr>
          <w:rFonts w:ascii="Times New Roman" w:hAnsi="Times New Roman" w:cs="Times New Roman"/>
        </w:rPr>
        <w:t xml:space="preserve">              </w:t>
      </w:r>
      <w:r w:rsidRPr="00DD7E1D">
        <w:rPr>
          <w:rFonts w:ascii="Times New Roman" w:hAnsi="Times New Roman" w:cs="Times New Roman"/>
        </w:rPr>
        <w:t>z licznikiem oraz punk</w:t>
      </w:r>
      <w:r w:rsidR="00CB4559" w:rsidRPr="00DD7E1D">
        <w:rPr>
          <w:rFonts w:ascii="Times New Roman" w:hAnsi="Times New Roman" w:cs="Times New Roman"/>
        </w:rPr>
        <w:t>tu</w:t>
      </w:r>
      <w:r w:rsidRPr="00DD7E1D">
        <w:rPr>
          <w:rFonts w:ascii="Times New Roman" w:hAnsi="Times New Roman" w:cs="Times New Roman"/>
        </w:rPr>
        <w:t xml:space="preserve"> włączenia wody z licznikiem. Miejsca włączenia do istniejącej instalacji </w:t>
      </w:r>
      <w:r w:rsidR="00CB4559" w:rsidRPr="00DD7E1D">
        <w:rPr>
          <w:rFonts w:ascii="Times New Roman" w:hAnsi="Times New Roman" w:cs="Times New Roman"/>
        </w:rPr>
        <w:t xml:space="preserve">zostaną ustalone </w:t>
      </w:r>
      <w:r w:rsidRPr="00DD7E1D">
        <w:rPr>
          <w:rFonts w:ascii="Times New Roman" w:hAnsi="Times New Roman" w:cs="Times New Roman"/>
        </w:rPr>
        <w:t>po uzgodnieniu z Zamawiającym,</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Zamawiający zapewnia nadzór inwestorski,</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 xml:space="preserve">materiały i narzędzia do wykonania przedmiotu umowy zapewnia Wykonawca. Materiały zastosowane przez Wykonawcę przy wykonaniu robót muszą być nowe i nieużywane, odpowiadać wymaganiom norm i przepisów wymienionych w Specyfikacji Technicznej Wykonania i Odbioru Robót, posiadać wymagane polskimi przepisami atesty i certyfikaty, </w:t>
      </w:r>
      <w:r w:rsidR="009F3321" w:rsidRPr="00DD7E1D">
        <w:rPr>
          <w:rFonts w:ascii="Times New Roman" w:hAnsi="Times New Roman" w:cs="Times New Roman"/>
        </w:rPr>
        <w:t xml:space="preserve">        </w:t>
      </w:r>
      <w:r w:rsidRPr="00DD7E1D">
        <w:rPr>
          <w:rFonts w:ascii="Times New Roman" w:hAnsi="Times New Roman" w:cs="Times New Roman"/>
        </w:rPr>
        <w:t>w tym również świadectwa dopuszczenia do obrotu oraz certyfikaty bezpieczeństwa.</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Wykonawca zobowiązany jest zapewnić pracownikom pomieszczenie sanitarne i socjalne.</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 xml:space="preserve">W szczególności Wykonawca zobowiązany jest do zgłaszania Zamawiającemu zdarzeń wypadkowych, chorób zawodowych oraz zdarzeń potencjalnie wypadkowych występujących </w:t>
      </w:r>
      <w:r w:rsidR="009F3321" w:rsidRPr="00DD7E1D">
        <w:rPr>
          <w:rFonts w:ascii="Times New Roman" w:hAnsi="Times New Roman" w:cs="Times New Roman"/>
        </w:rPr>
        <w:t xml:space="preserve">      </w:t>
      </w:r>
      <w:r w:rsidRPr="00DD7E1D">
        <w:rPr>
          <w:rFonts w:ascii="Times New Roman" w:hAnsi="Times New Roman" w:cs="Times New Roman"/>
        </w:rPr>
        <w:t>u swoich pracowników oraz podwykonawców.</w:t>
      </w:r>
    </w:p>
    <w:p w:rsidR="00331196" w:rsidRPr="00DD7E1D" w:rsidRDefault="00202767" w:rsidP="008159C8">
      <w:pPr>
        <w:pStyle w:val="Akapitzlist"/>
        <w:numPr>
          <w:ilvl w:val="0"/>
          <w:numId w:val="1"/>
        </w:numPr>
        <w:spacing w:after="120" w:line="276" w:lineRule="auto"/>
        <w:ind w:left="284"/>
        <w:jc w:val="both"/>
        <w:rPr>
          <w:rFonts w:ascii="Times New Roman" w:hAnsi="Times New Roman" w:cs="Times New Roman"/>
        </w:rPr>
      </w:pPr>
      <w:r w:rsidRPr="00DD7E1D">
        <w:rPr>
          <w:rFonts w:ascii="Times New Roman" w:hAnsi="Times New Roman" w:cs="Times New Roman"/>
        </w:rPr>
        <w:t>Zamawiający żąda, aby</w:t>
      </w:r>
      <w:r w:rsidR="001A055E" w:rsidRPr="00DD7E1D">
        <w:rPr>
          <w:rFonts w:ascii="Times New Roman" w:hAnsi="Times New Roman" w:cs="Times New Roman"/>
        </w:rPr>
        <w:t xml:space="preserve"> </w:t>
      </w:r>
      <w:r w:rsidR="00C0175F" w:rsidRPr="00DD7E1D">
        <w:rPr>
          <w:rFonts w:ascii="Times New Roman" w:hAnsi="Times New Roman" w:cs="Times New Roman"/>
        </w:rPr>
        <w:t>wykonawca</w:t>
      </w:r>
      <w:r w:rsidRPr="00DD7E1D">
        <w:rPr>
          <w:rFonts w:ascii="Times New Roman" w:hAnsi="Times New Roman" w:cs="Times New Roman"/>
        </w:rPr>
        <w:t xml:space="preserve"> przed przystąpieniem do wykonania zamówienia, o ile są już znane, podał nazwy albo imiona i nazwiska oraz dane kontaktowe podwykonawców i osób </w:t>
      </w:r>
      <w:r w:rsidR="009B5FE5" w:rsidRPr="00DD7E1D">
        <w:rPr>
          <w:rFonts w:ascii="Times New Roman" w:hAnsi="Times New Roman" w:cs="Times New Roman"/>
        </w:rPr>
        <w:br/>
      </w:r>
      <w:r w:rsidRPr="00DD7E1D">
        <w:rPr>
          <w:rFonts w:ascii="Times New Roman" w:hAnsi="Times New Roman" w:cs="Times New Roman"/>
        </w:rPr>
        <w:t>do kontaktu z nimi, zaangażowanych w roboty budowlane lub usługi, które mają być wykonane w miejscu podległym bezpośrednio nadzorowi Zamawiającego. Wykonawca powiadomi Zamawiającego o wszelkich zmianach danych, o których mowa w zdaniu pierwszym, w trakcie realizacji zamówienia, a także przekaże informacje na temat nowych podwykonawców, którym w późniejszym okresie zamierza powierzyć realizację robót budowlanych lub usług.</w:t>
      </w:r>
      <w:r w:rsidR="001C12B6">
        <w:rPr>
          <w:rFonts w:ascii="Times New Roman" w:hAnsi="Times New Roman" w:cs="Times New Roman"/>
        </w:rPr>
        <w:t xml:space="preserve"> </w:t>
      </w:r>
    </w:p>
    <w:p w:rsidR="0049171B" w:rsidRPr="00DD7E1D" w:rsidRDefault="0049171B" w:rsidP="0049171B">
      <w:pPr>
        <w:pStyle w:val="Akapitzlist"/>
        <w:spacing w:after="120" w:line="276" w:lineRule="auto"/>
        <w:ind w:left="426"/>
        <w:jc w:val="both"/>
        <w:rPr>
          <w:rFonts w:ascii="Times New Roman" w:eastAsia="Times New Roman" w:hAnsi="Times New Roman" w:cs="Times New Roman"/>
          <w:b/>
          <w:u w:val="single"/>
          <w:lang w:eastAsia="pl-PL"/>
        </w:rPr>
      </w:pPr>
    </w:p>
    <w:p w:rsidR="0049171B" w:rsidRPr="00DD7E1D" w:rsidRDefault="0049171B" w:rsidP="00305A5E">
      <w:pPr>
        <w:pStyle w:val="Akapitzlist"/>
        <w:numPr>
          <w:ilvl w:val="0"/>
          <w:numId w:val="1"/>
        </w:numPr>
        <w:spacing w:after="120" w:line="276" w:lineRule="auto"/>
        <w:ind w:left="284"/>
        <w:jc w:val="both"/>
        <w:rPr>
          <w:rFonts w:ascii="Times New Roman" w:hAnsi="Times New Roman" w:cs="Times New Roman"/>
        </w:rPr>
      </w:pPr>
      <w:r w:rsidRPr="00DD7E1D">
        <w:rPr>
          <w:rFonts w:ascii="Times New Roman" w:hAnsi="Times New Roman" w:cs="Times New Roman"/>
        </w:rPr>
        <w:t xml:space="preserve">Zamawiający, na podstawie art. 67 ust. 1a ustawy Prawo zamówień publicznych informuje,                 że przewiduje udzielenie zamówień, o których mowa w art. 67 </w:t>
      </w:r>
      <w:r w:rsidRPr="00DD7E1D">
        <w:rPr>
          <w:rFonts w:ascii="Times New Roman" w:hAnsi="Times New Roman" w:cs="Times New Roman"/>
          <w:bCs/>
          <w:color w:val="000000"/>
        </w:rPr>
        <w:t xml:space="preserve">ust. </w:t>
      </w:r>
      <w:r w:rsidRPr="00DD7E1D">
        <w:rPr>
          <w:rFonts w:ascii="Times New Roman" w:hAnsi="Times New Roman" w:cs="Times New Roman"/>
        </w:rPr>
        <w:t xml:space="preserve">1 pkt 6 ustawy </w:t>
      </w:r>
      <w:proofErr w:type="spellStart"/>
      <w:r w:rsidRPr="00DD7E1D">
        <w:rPr>
          <w:rFonts w:ascii="Times New Roman" w:hAnsi="Times New Roman" w:cs="Times New Roman"/>
        </w:rPr>
        <w:t>Pzp</w:t>
      </w:r>
      <w:proofErr w:type="spellEnd"/>
      <w:r w:rsidRPr="00DD7E1D">
        <w:rPr>
          <w:rFonts w:ascii="Times New Roman" w:hAnsi="Times New Roman" w:cs="Times New Roman"/>
        </w:rPr>
        <w:t xml:space="preserve">, tj.: </w:t>
      </w:r>
    </w:p>
    <w:p w:rsidR="0049171B" w:rsidRPr="00305A5E" w:rsidRDefault="003261B3" w:rsidP="0049171B">
      <w:pPr>
        <w:numPr>
          <w:ilvl w:val="3"/>
          <w:numId w:val="8"/>
        </w:numPr>
        <w:spacing w:after="0" w:line="276" w:lineRule="auto"/>
        <w:ind w:left="851"/>
        <w:jc w:val="both"/>
        <w:rPr>
          <w:rFonts w:ascii="Times New Roman" w:hAnsi="Times New Roman" w:cs="Times New Roman"/>
          <w:i/>
        </w:rPr>
      </w:pPr>
      <w:r>
        <w:rPr>
          <w:rFonts w:ascii="Times New Roman" w:hAnsi="Times New Roman" w:cs="Times New Roman"/>
          <w:i/>
        </w:rPr>
        <w:t xml:space="preserve">Zadanie 1. - </w:t>
      </w:r>
      <w:r w:rsidR="0049171B" w:rsidRPr="00305A5E">
        <w:rPr>
          <w:rFonts w:ascii="Times New Roman" w:hAnsi="Times New Roman" w:cs="Times New Roman"/>
          <w:i/>
        </w:rPr>
        <w:t xml:space="preserve">Wykonanie systemu klimatyzacji w pomieszczeniach nr 2166, 2170, 0200, 2133 i 2135 w budynku  Dolnośląskiego Urzędu Wojewódzkiego we Wrocławiu. </w:t>
      </w:r>
    </w:p>
    <w:p w:rsidR="0049171B" w:rsidRPr="00305A5E" w:rsidRDefault="0049171B" w:rsidP="0049171B">
      <w:pPr>
        <w:numPr>
          <w:ilvl w:val="3"/>
          <w:numId w:val="8"/>
        </w:numPr>
        <w:spacing w:after="0" w:line="276" w:lineRule="auto"/>
        <w:ind w:left="851"/>
        <w:jc w:val="both"/>
        <w:rPr>
          <w:rFonts w:ascii="Times New Roman" w:hAnsi="Times New Roman" w:cs="Times New Roman"/>
        </w:rPr>
      </w:pPr>
      <w:r w:rsidRPr="00DD7E1D">
        <w:rPr>
          <w:rFonts w:ascii="Times New Roman" w:hAnsi="Times New Roman" w:cs="Times New Roman"/>
          <w:b/>
        </w:rPr>
        <w:t>Zakres robót</w:t>
      </w:r>
      <w:r w:rsidRPr="00DD7E1D">
        <w:rPr>
          <w:rFonts w:ascii="Times New Roman" w:hAnsi="Times New Roman" w:cs="Times New Roman"/>
        </w:rPr>
        <w:t xml:space="preserve"> </w:t>
      </w:r>
      <w:r w:rsidRPr="00DD7E1D">
        <w:rPr>
          <w:rFonts w:ascii="Times New Roman" w:eastAsia="Times New Roman" w:hAnsi="Times New Roman" w:cs="Times New Roman"/>
          <w:lang w:eastAsia="pl-PL"/>
        </w:rPr>
        <w:t xml:space="preserve">obejmuje wykonanie </w:t>
      </w:r>
      <w:r w:rsidRPr="00DD7E1D">
        <w:rPr>
          <w:rFonts w:ascii="Times New Roman" w:hAnsi="Times New Roman" w:cs="Times New Roman"/>
        </w:rPr>
        <w:t>systemu klimatyzacji  w pomieszczeniach nr 2166, 2170, 0200, 2133 i 2135</w:t>
      </w:r>
      <w:r w:rsidRPr="00DD7E1D">
        <w:rPr>
          <w:rFonts w:ascii="Times New Roman" w:eastAsia="Times New Roman" w:hAnsi="Times New Roman" w:cs="Times New Roman"/>
          <w:lang w:eastAsia="pl-PL"/>
        </w:rPr>
        <w:t>. Prace należy wykonać zgodnie z dokumentacją projektową dla tych części. Zamówienie będzie udzielone na wskazany powyżej zakres w całości lub też  w częściach.</w:t>
      </w:r>
    </w:p>
    <w:p w:rsidR="0049171B" w:rsidRPr="00305A5E" w:rsidRDefault="0049171B" w:rsidP="00305A5E">
      <w:pPr>
        <w:spacing w:after="0" w:line="276" w:lineRule="auto"/>
        <w:ind w:left="851"/>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Przedmiot zamówienia opisany został w następujących dokumentach stanowiących załączniki           do niniejszego Opisu Przedmiotu Zamówienia:</w:t>
      </w:r>
    </w:p>
    <w:p w:rsidR="0049171B" w:rsidRPr="00DD7E1D" w:rsidRDefault="0049171B" w:rsidP="00305A5E">
      <w:pPr>
        <w:pStyle w:val="Standard"/>
        <w:numPr>
          <w:ilvl w:val="0"/>
          <w:numId w:val="40"/>
        </w:numPr>
        <w:tabs>
          <w:tab w:val="clear" w:pos="360"/>
        </w:tabs>
        <w:ind w:left="1134"/>
        <w:jc w:val="both"/>
        <w:rPr>
          <w:rFonts w:cs="Times New Roman"/>
          <w:sz w:val="22"/>
          <w:szCs w:val="22"/>
        </w:rPr>
      </w:pPr>
      <w:r w:rsidRPr="00305A5E">
        <w:rPr>
          <w:rFonts w:cs="Times New Roman"/>
          <w:sz w:val="22"/>
          <w:szCs w:val="22"/>
        </w:rPr>
        <w:t>PROJEKT BUDOWLANY  –</w:t>
      </w:r>
      <w:r w:rsidRPr="00305A5E">
        <w:rPr>
          <w:rFonts w:cs="Times New Roman"/>
          <w:b/>
          <w:sz w:val="22"/>
          <w:szCs w:val="22"/>
        </w:rPr>
        <w:t xml:space="preserve"> </w:t>
      </w:r>
      <w:r w:rsidRPr="00305A5E">
        <w:rPr>
          <w:rFonts w:cs="Times New Roman"/>
          <w:color w:val="000000"/>
          <w:sz w:val="22"/>
          <w:szCs w:val="22"/>
        </w:rPr>
        <w:t xml:space="preserve">Projekt wentylacji mechanicznej </w:t>
      </w:r>
      <w:proofErr w:type="spellStart"/>
      <w:r w:rsidRPr="00305A5E">
        <w:rPr>
          <w:rFonts w:cs="Times New Roman"/>
          <w:color w:val="000000"/>
          <w:sz w:val="22"/>
          <w:szCs w:val="22"/>
        </w:rPr>
        <w:t>nawiewno</w:t>
      </w:r>
      <w:proofErr w:type="spellEnd"/>
      <w:r w:rsidRPr="00305A5E">
        <w:rPr>
          <w:rFonts w:cs="Times New Roman"/>
          <w:color w:val="000000"/>
          <w:sz w:val="22"/>
          <w:szCs w:val="22"/>
        </w:rPr>
        <w:t>-wywiewnej                          i  klimatyzacji wraz projektem  remontu(aranżacji) wnętrza Sali Kolumnowej  oraz  projekt klimatyzacji pomieszczenia  przyległego w budynku  Dolnośląskiego Urzędu Wojewódzkiego we Wrocławiu</w:t>
      </w:r>
      <w:r w:rsidRPr="00305A5E">
        <w:rPr>
          <w:rFonts w:cs="Times New Roman"/>
          <w:b/>
          <w:sz w:val="22"/>
          <w:szCs w:val="22"/>
        </w:rPr>
        <w:t xml:space="preserve"> </w:t>
      </w:r>
      <w:r w:rsidRPr="00305A5E">
        <w:rPr>
          <w:rFonts w:cs="Times New Roman"/>
          <w:color w:val="000000"/>
          <w:sz w:val="22"/>
          <w:szCs w:val="22"/>
        </w:rPr>
        <w:t>oraz projekt  wentylacji</w:t>
      </w:r>
      <w:r w:rsidR="002B012C" w:rsidRPr="00305A5E">
        <w:rPr>
          <w:rFonts w:cs="Times New Roman"/>
          <w:color w:val="000000"/>
          <w:sz w:val="22"/>
          <w:szCs w:val="22"/>
        </w:rPr>
        <w:t xml:space="preserve"> </w:t>
      </w:r>
      <w:proofErr w:type="spellStart"/>
      <w:r w:rsidRPr="00305A5E">
        <w:rPr>
          <w:rFonts w:cs="Times New Roman"/>
          <w:color w:val="000000"/>
          <w:sz w:val="22"/>
          <w:szCs w:val="22"/>
        </w:rPr>
        <w:t>nawiewno</w:t>
      </w:r>
      <w:proofErr w:type="spellEnd"/>
      <w:r w:rsidRPr="00305A5E">
        <w:rPr>
          <w:rFonts w:cs="Times New Roman"/>
          <w:color w:val="000000"/>
          <w:sz w:val="22"/>
          <w:szCs w:val="22"/>
        </w:rPr>
        <w:t xml:space="preserve">-wywiewnej w pomieszczeniach nr 1004, 1005, 1006, 1007,1008, 1009 (I p budynku) i klimatyzacji w pomieszczeniach nr 2166 i 2170 (II p budynku), 0200 (parter  budynku), </w:t>
      </w:r>
      <w:r w:rsidRPr="00305A5E">
        <w:rPr>
          <w:rFonts w:eastAsia="Century Gothic" w:cs="Times New Roman"/>
          <w:color w:val="000000"/>
          <w:sz w:val="22"/>
          <w:szCs w:val="22"/>
        </w:rPr>
        <w:t xml:space="preserve">2133 i 2135 (II p budynku), w budynku </w:t>
      </w:r>
      <w:r w:rsidRPr="00DD7E1D">
        <w:rPr>
          <w:rFonts w:cs="Times New Roman"/>
          <w:sz w:val="22"/>
          <w:szCs w:val="22"/>
        </w:rPr>
        <w:t>Dolnośląskiego Ur</w:t>
      </w:r>
      <w:r w:rsidR="002B012C" w:rsidRPr="00DD7E1D">
        <w:rPr>
          <w:rFonts w:cs="Times New Roman"/>
          <w:sz w:val="22"/>
          <w:szCs w:val="22"/>
        </w:rPr>
        <w:t>zędu Wojewódzkiego we Wrocławiu</w:t>
      </w:r>
      <w:r w:rsidR="00336DA9">
        <w:rPr>
          <w:rFonts w:cs="Times New Roman"/>
          <w:sz w:val="22"/>
          <w:szCs w:val="22"/>
        </w:rPr>
        <w:t>,</w:t>
      </w:r>
    </w:p>
    <w:p w:rsidR="0049171B" w:rsidRPr="00DD7E1D" w:rsidRDefault="0049171B" w:rsidP="00305A5E">
      <w:pPr>
        <w:widowControl w:val="0"/>
        <w:numPr>
          <w:ilvl w:val="0"/>
          <w:numId w:val="40"/>
        </w:numPr>
        <w:tabs>
          <w:tab w:val="clear" w:pos="360"/>
        </w:tabs>
        <w:suppressAutoHyphens/>
        <w:autoSpaceDN w:val="0"/>
        <w:spacing w:after="0" w:line="240" w:lineRule="auto"/>
        <w:ind w:left="1134"/>
        <w:jc w:val="both"/>
        <w:textAlignment w:val="baseline"/>
        <w:rPr>
          <w:rFonts w:ascii="Times New Roman" w:eastAsia="SimSun" w:hAnsi="Times New Roman" w:cs="Times New Roman"/>
          <w:kern w:val="3"/>
          <w:lang w:eastAsia="zh-CN" w:bidi="hi-IN"/>
        </w:rPr>
      </w:pPr>
      <w:r w:rsidRPr="00305A5E">
        <w:rPr>
          <w:rFonts w:ascii="Times New Roman" w:eastAsia="SimSun" w:hAnsi="Times New Roman" w:cs="Times New Roman"/>
          <w:kern w:val="3"/>
          <w:lang w:eastAsia="zh-CN" w:bidi="hi-IN"/>
        </w:rPr>
        <w:lastRenderedPageBreak/>
        <w:t xml:space="preserve">PROJEKT WYKONAWCZY – </w:t>
      </w:r>
      <w:r w:rsidRPr="00F567FD">
        <w:rPr>
          <w:rFonts w:ascii="Times New Roman" w:eastAsia="SimSun" w:hAnsi="Times New Roman" w:cs="Times New Roman"/>
          <w:kern w:val="3"/>
          <w:lang w:eastAsia="zh-CN" w:bidi="hi-IN"/>
        </w:rPr>
        <w:t xml:space="preserve">projekt klimatyzacji  w pomieszczeniach nr 2166 i 2170 </w:t>
      </w:r>
      <w:r w:rsidRPr="00F567FD">
        <w:rPr>
          <w:rFonts w:ascii="Times New Roman" w:eastAsia="SimSun" w:hAnsi="Times New Roman" w:cs="Times New Roman"/>
          <w:kern w:val="3"/>
          <w:lang w:eastAsia="zh-CN" w:bidi="hi-IN"/>
        </w:rPr>
        <w:br/>
        <w:t xml:space="preserve">w budynku Dolnośląskiego Urzędu </w:t>
      </w:r>
      <w:r w:rsidRPr="00305A5E">
        <w:rPr>
          <w:rFonts w:ascii="Times New Roman" w:eastAsia="SimSun" w:hAnsi="Times New Roman" w:cs="Times New Roman"/>
          <w:kern w:val="3"/>
          <w:lang w:eastAsia="zh-CN" w:bidi="hi-IN"/>
        </w:rPr>
        <w:t>Wojewódzkiego  we Wrocławiu.</w:t>
      </w:r>
    </w:p>
    <w:p w:rsidR="0049171B" w:rsidRPr="00DD7E1D" w:rsidRDefault="0049171B" w:rsidP="00305A5E">
      <w:pPr>
        <w:widowControl w:val="0"/>
        <w:numPr>
          <w:ilvl w:val="0"/>
          <w:numId w:val="40"/>
        </w:numPr>
        <w:tabs>
          <w:tab w:val="clear" w:pos="360"/>
        </w:tabs>
        <w:suppressAutoHyphens/>
        <w:autoSpaceDN w:val="0"/>
        <w:spacing w:after="0" w:line="240" w:lineRule="auto"/>
        <w:ind w:left="1134"/>
        <w:jc w:val="both"/>
        <w:textAlignment w:val="baseline"/>
        <w:rPr>
          <w:rFonts w:ascii="Times New Roman" w:eastAsia="SimSun" w:hAnsi="Times New Roman" w:cs="Times New Roman"/>
          <w:kern w:val="3"/>
          <w:lang w:eastAsia="zh-CN" w:bidi="hi-IN"/>
        </w:rPr>
      </w:pPr>
      <w:r w:rsidRPr="00305A5E">
        <w:rPr>
          <w:rFonts w:ascii="Times New Roman" w:eastAsia="SimSun" w:hAnsi="Times New Roman" w:cs="Times New Roman"/>
          <w:kern w:val="3"/>
          <w:lang w:eastAsia="zh-CN" w:bidi="hi-IN"/>
        </w:rPr>
        <w:t xml:space="preserve">PROJEKT WYKONAWCZY – </w:t>
      </w:r>
      <w:r w:rsidRPr="00F567FD">
        <w:rPr>
          <w:rFonts w:ascii="Times New Roman" w:eastAsia="SimSun" w:hAnsi="Times New Roman" w:cs="Times New Roman"/>
          <w:kern w:val="3"/>
          <w:lang w:eastAsia="zh-CN" w:bidi="hi-IN"/>
        </w:rPr>
        <w:t>projekt klimatyzacji w pomieszczeniu nr 0200 w budynku Dolnośląskiego Urzędu Wojewódzkiego  we Wrocławiu.</w:t>
      </w:r>
    </w:p>
    <w:p w:rsidR="0049171B" w:rsidRPr="00DD7E1D" w:rsidRDefault="0049171B" w:rsidP="00305A5E">
      <w:pPr>
        <w:widowControl w:val="0"/>
        <w:numPr>
          <w:ilvl w:val="0"/>
          <w:numId w:val="40"/>
        </w:numPr>
        <w:tabs>
          <w:tab w:val="clear" w:pos="360"/>
        </w:tabs>
        <w:suppressAutoHyphens/>
        <w:autoSpaceDN w:val="0"/>
        <w:spacing w:after="0" w:line="240" w:lineRule="auto"/>
        <w:ind w:left="1134"/>
        <w:jc w:val="both"/>
        <w:textAlignment w:val="baseline"/>
        <w:rPr>
          <w:rFonts w:ascii="Times New Roman" w:eastAsia="SimSun" w:hAnsi="Times New Roman" w:cs="Times New Roman"/>
          <w:kern w:val="3"/>
          <w:lang w:eastAsia="zh-CN" w:bidi="hi-IN"/>
        </w:rPr>
      </w:pPr>
      <w:r w:rsidRPr="00305A5E">
        <w:rPr>
          <w:rFonts w:ascii="Times New Roman" w:eastAsia="SimSun" w:hAnsi="Times New Roman" w:cs="Times New Roman"/>
          <w:kern w:val="3"/>
          <w:lang w:eastAsia="zh-CN" w:bidi="hi-IN"/>
        </w:rPr>
        <w:t xml:space="preserve">PROJEKT WYKONAWCZY – </w:t>
      </w:r>
      <w:r w:rsidRPr="00F567FD">
        <w:rPr>
          <w:rFonts w:ascii="Times New Roman" w:eastAsia="SimSun" w:hAnsi="Times New Roman" w:cs="Times New Roman"/>
          <w:kern w:val="3"/>
          <w:lang w:eastAsia="zh-CN" w:bidi="hi-IN"/>
        </w:rPr>
        <w:t xml:space="preserve">projekt klimatyzacji w pomieszczeniach nr 2133 i 2135 </w:t>
      </w:r>
      <w:r w:rsidRPr="00F567FD">
        <w:rPr>
          <w:rFonts w:ascii="Times New Roman" w:eastAsia="SimSun" w:hAnsi="Times New Roman" w:cs="Times New Roman"/>
          <w:kern w:val="3"/>
          <w:lang w:eastAsia="zh-CN" w:bidi="hi-IN"/>
        </w:rPr>
        <w:br/>
        <w:t>w budynku Dolnośląskiego</w:t>
      </w:r>
      <w:r w:rsidRPr="00305A5E">
        <w:rPr>
          <w:rFonts w:ascii="Times New Roman" w:eastAsia="SimSun" w:hAnsi="Times New Roman" w:cs="Times New Roman"/>
          <w:kern w:val="3"/>
          <w:lang w:eastAsia="zh-CN" w:bidi="hi-IN"/>
        </w:rPr>
        <w:t xml:space="preserve"> Urzędu Wojewódzkiego we Wrocławiu.</w:t>
      </w:r>
    </w:p>
    <w:p w:rsidR="0049171B" w:rsidRPr="00305A5E" w:rsidRDefault="0049171B" w:rsidP="00305A5E">
      <w:pPr>
        <w:widowControl w:val="0"/>
        <w:numPr>
          <w:ilvl w:val="0"/>
          <w:numId w:val="40"/>
        </w:numPr>
        <w:tabs>
          <w:tab w:val="clear" w:pos="360"/>
        </w:tabs>
        <w:suppressAutoHyphens/>
        <w:autoSpaceDN w:val="0"/>
        <w:spacing w:after="0" w:line="240" w:lineRule="auto"/>
        <w:ind w:left="1134"/>
        <w:jc w:val="both"/>
        <w:textAlignment w:val="baseline"/>
        <w:rPr>
          <w:rFonts w:ascii="Times New Roman" w:eastAsia="SimSun" w:hAnsi="Times New Roman" w:cs="Times New Roman"/>
          <w:color w:val="000000"/>
          <w:kern w:val="3"/>
          <w:lang w:eastAsia="zh-CN" w:bidi="hi-IN"/>
        </w:rPr>
      </w:pPr>
      <w:r w:rsidRPr="00305A5E">
        <w:rPr>
          <w:rFonts w:ascii="Times New Roman" w:eastAsia="SimSun" w:hAnsi="Times New Roman" w:cs="Times New Roman"/>
          <w:kern w:val="3"/>
          <w:lang w:eastAsia="zh-CN" w:bidi="hi-IN"/>
        </w:rPr>
        <w:t xml:space="preserve">PROJEKT WYKONAWCZY Projekt </w:t>
      </w:r>
      <w:r w:rsidRPr="00305A5E">
        <w:rPr>
          <w:rFonts w:ascii="Times New Roman" w:eastAsia="SimSun" w:hAnsi="Times New Roman" w:cs="Times New Roman"/>
          <w:color w:val="000000"/>
          <w:kern w:val="3"/>
          <w:lang w:eastAsia="zh-CN" w:bidi="hi-IN"/>
        </w:rPr>
        <w:t xml:space="preserve">instalacji elektrycznych związanych z zabudową klimatyzacji  w pomieszczeniach nr 2166, 2170 w budynku Dolnośląskiego Urzędu Wojewódzkiego we Wrocławiu. </w:t>
      </w:r>
    </w:p>
    <w:p w:rsidR="0049171B" w:rsidRPr="00305A5E" w:rsidRDefault="0049171B" w:rsidP="00305A5E">
      <w:pPr>
        <w:widowControl w:val="0"/>
        <w:numPr>
          <w:ilvl w:val="0"/>
          <w:numId w:val="40"/>
        </w:numPr>
        <w:tabs>
          <w:tab w:val="clear" w:pos="360"/>
        </w:tabs>
        <w:suppressAutoHyphens/>
        <w:autoSpaceDN w:val="0"/>
        <w:spacing w:after="0" w:line="240" w:lineRule="auto"/>
        <w:ind w:left="1134"/>
        <w:jc w:val="both"/>
        <w:textAlignment w:val="baseline"/>
        <w:rPr>
          <w:rFonts w:ascii="Times New Roman" w:eastAsia="SimSun" w:hAnsi="Times New Roman" w:cs="Times New Roman"/>
          <w:color w:val="000000"/>
          <w:kern w:val="3"/>
          <w:lang w:eastAsia="zh-CN" w:bidi="hi-IN"/>
        </w:rPr>
      </w:pPr>
      <w:r w:rsidRPr="00305A5E">
        <w:rPr>
          <w:rFonts w:ascii="Times New Roman" w:eastAsia="SimSun" w:hAnsi="Times New Roman" w:cs="Times New Roman"/>
          <w:kern w:val="3"/>
          <w:lang w:eastAsia="zh-CN" w:bidi="hi-IN"/>
        </w:rPr>
        <w:t xml:space="preserve">PROJEKT WYKONAWCZY Projekt </w:t>
      </w:r>
      <w:r w:rsidRPr="00305A5E">
        <w:rPr>
          <w:rFonts w:ascii="Times New Roman" w:eastAsia="SimSun" w:hAnsi="Times New Roman" w:cs="Times New Roman"/>
          <w:color w:val="000000"/>
          <w:kern w:val="3"/>
          <w:lang w:eastAsia="zh-CN" w:bidi="hi-IN"/>
        </w:rPr>
        <w:t>instalacji elektrycznych związanych z zabudową klimatyzacji  w pomieszczeniu nr  0200 w budynku Dolnośląskiego Urzędu Wojewódzkiego we Wrocławiu.</w:t>
      </w:r>
    </w:p>
    <w:p w:rsidR="0049171B" w:rsidRPr="00305A5E" w:rsidRDefault="0049171B" w:rsidP="00305A5E">
      <w:pPr>
        <w:widowControl w:val="0"/>
        <w:numPr>
          <w:ilvl w:val="0"/>
          <w:numId w:val="40"/>
        </w:numPr>
        <w:tabs>
          <w:tab w:val="clear" w:pos="360"/>
        </w:tabs>
        <w:suppressAutoHyphens/>
        <w:autoSpaceDN w:val="0"/>
        <w:spacing w:after="0" w:line="240" w:lineRule="auto"/>
        <w:ind w:left="1134"/>
        <w:jc w:val="both"/>
        <w:textAlignment w:val="baseline"/>
        <w:rPr>
          <w:rFonts w:ascii="Times New Roman" w:eastAsia="SimSun" w:hAnsi="Times New Roman" w:cs="Times New Roman"/>
          <w:color w:val="000000"/>
          <w:kern w:val="3"/>
          <w:lang w:eastAsia="zh-CN" w:bidi="hi-IN"/>
        </w:rPr>
      </w:pPr>
      <w:r w:rsidRPr="00305A5E">
        <w:rPr>
          <w:rFonts w:ascii="Times New Roman" w:eastAsia="SimSun" w:hAnsi="Times New Roman" w:cs="Times New Roman"/>
          <w:kern w:val="3"/>
          <w:lang w:eastAsia="zh-CN" w:bidi="hi-IN"/>
        </w:rPr>
        <w:t xml:space="preserve">PROJEKT WYKONAWCZY Projekt </w:t>
      </w:r>
      <w:r w:rsidRPr="00305A5E">
        <w:rPr>
          <w:rFonts w:ascii="Times New Roman" w:eastAsia="SimSun" w:hAnsi="Times New Roman" w:cs="Times New Roman"/>
          <w:color w:val="000000"/>
          <w:kern w:val="3"/>
          <w:lang w:eastAsia="zh-CN" w:bidi="hi-IN"/>
        </w:rPr>
        <w:t>instalacji elektrycznych związanych z zabudową klimatyzacji  w pomieszczeniach nr 2133 i 2135 w budynku Dolnośląskiego Urzędu Wojewódzkiego we Wrocławiu.</w:t>
      </w:r>
    </w:p>
    <w:p w:rsidR="0049171B" w:rsidRPr="00305A5E" w:rsidRDefault="0049171B" w:rsidP="00305A5E">
      <w:pPr>
        <w:widowControl w:val="0"/>
        <w:numPr>
          <w:ilvl w:val="0"/>
          <w:numId w:val="40"/>
        </w:numPr>
        <w:tabs>
          <w:tab w:val="clear" w:pos="360"/>
        </w:tabs>
        <w:suppressAutoHyphens/>
        <w:autoSpaceDN w:val="0"/>
        <w:spacing w:after="0" w:line="240" w:lineRule="auto"/>
        <w:ind w:left="1134"/>
        <w:jc w:val="both"/>
        <w:textAlignment w:val="baseline"/>
        <w:rPr>
          <w:rFonts w:ascii="Times New Roman" w:eastAsia="SimSun" w:hAnsi="Times New Roman" w:cs="Times New Roman"/>
          <w:kern w:val="3"/>
          <w:lang w:eastAsia="zh-CN" w:bidi="hi-IN"/>
        </w:rPr>
      </w:pPr>
      <w:r w:rsidRPr="00305A5E">
        <w:rPr>
          <w:rFonts w:ascii="Times New Roman" w:eastAsia="SimSun" w:hAnsi="Times New Roman" w:cs="Times New Roman"/>
          <w:kern w:val="3"/>
          <w:lang w:eastAsia="zh-CN" w:bidi="hi-IN"/>
        </w:rPr>
        <w:t xml:space="preserve">SPECYFIKACJE TECHNICZNE wykonania i odbioru robót w  pomieszczeniach </w:t>
      </w:r>
      <w:r w:rsidRPr="00305A5E">
        <w:rPr>
          <w:rFonts w:ascii="Times New Roman" w:eastAsia="SimSun" w:hAnsi="Times New Roman" w:cs="Times New Roman"/>
          <w:kern w:val="3"/>
          <w:lang w:eastAsia="zh-CN" w:bidi="hi-IN"/>
        </w:rPr>
        <w:br/>
        <w:t xml:space="preserve">nr 2166, 2170, 0200, 2133 i 2135 w budynku </w:t>
      </w:r>
      <w:r w:rsidRPr="00305A5E">
        <w:rPr>
          <w:rFonts w:ascii="Times New Roman" w:eastAsia="SimSun" w:hAnsi="Times New Roman" w:cs="Times New Roman"/>
          <w:color w:val="000000"/>
          <w:kern w:val="3"/>
          <w:lang w:eastAsia="zh-CN" w:bidi="hi-IN"/>
        </w:rPr>
        <w:t>Dolnośląskiego Urzędu Wojewódzkiego</w:t>
      </w:r>
      <w:r w:rsidRPr="00305A5E">
        <w:rPr>
          <w:rFonts w:ascii="Times New Roman" w:eastAsia="SimSun" w:hAnsi="Times New Roman" w:cs="Times New Roman"/>
          <w:kern w:val="3"/>
          <w:lang w:eastAsia="zh-CN" w:bidi="hi-IN"/>
        </w:rPr>
        <w:t xml:space="preserve"> </w:t>
      </w:r>
      <w:r w:rsidRPr="00305A5E">
        <w:rPr>
          <w:rFonts w:ascii="Times New Roman" w:eastAsia="SimSun" w:hAnsi="Times New Roman" w:cs="Times New Roman"/>
          <w:kern w:val="3"/>
          <w:lang w:eastAsia="zh-CN" w:bidi="hi-IN"/>
        </w:rPr>
        <w:br/>
        <w:t>we Wrocławiu.</w:t>
      </w:r>
    </w:p>
    <w:p w:rsidR="0049171B" w:rsidRPr="00DD7E1D" w:rsidRDefault="002B012C" w:rsidP="0049171B">
      <w:pPr>
        <w:numPr>
          <w:ilvl w:val="3"/>
          <w:numId w:val="8"/>
        </w:numPr>
        <w:spacing w:after="0" w:line="276" w:lineRule="auto"/>
        <w:ind w:left="851"/>
        <w:jc w:val="both"/>
        <w:rPr>
          <w:rFonts w:ascii="Times New Roman" w:hAnsi="Times New Roman" w:cs="Times New Roman"/>
        </w:rPr>
      </w:pPr>
      <w:r w:rsidRPr="00DD7E1D">
        <w:rPr>
          <w:rFonts w:ascii="Times New Roman" w:hAnsi="Times New Roman" w:cs="Times New Roman"/>
          <w:b/>
        </w:rPr>
        <w:t>w</w:t>
      </w:r>
      <w:r w:rsidR="0049171B" w:rsidRPr="00DD7E1D">
        <w:rPr>
          <w:rFonts w:ascii="Times New Roman" w:hAnsi="Times New Roman" w:cs="Times New Roman"/>
          <w:b/>
        </w:rPr>
        <w:t>arunki udzielenia zamówienia</w:t>
      </w:r>
      <w:r w:rsidR="0049171B" w:rsidRPr="00DD7E1D">
        <w:rPr>
          <w:rFonts w:ascii="Times New Roman" w:hAnsi="Times New Roman" w:cs="Times New Roman"/>
        </w:rPr>
        <w:t xml:space="preserve">: zamówienie zostanie udzielone zgodnie z art. 66 Ustawy </w:t>
      </w:r>
      <w:proofErr w:type="spellStart"/>
      <w:r w:rsidR="0049171B" w:rsidRPr="00DD7E1D">
        <w:rPr>
          <w:rFonts w:ascii="Times New Roman" w:hAnsi="Times New Roman" w:cs="Times New Roman"/>
        </w:rPr>
        <w:t>Pzp</w:t>
      </w:r>
      <w:proofErr w:type="spellEnd"/>
      <w:r w:rsidR="0049171B" w:rsidRPr="00DD7E1D">
        <w:rPr>
          <w:rFonts w:ascii="Times New Roman" w:hAnsi="Times New Roman" w:cs="Times New Roman"/>
        </w:rPr>
        <w:t xml:space="preserve">, w wyniku przeprowadzonych negocjacji z wybranym w niniejszym postępowaniu wykonawcą, obejmujących w szczególności cenę i czas udzielenia gwarancji. Przed przystąpieniem do negocjacji Wykonawca, na wniosek i w terminie uzgodnionym                         z Zamawiającym, zobowiązany będzie do złożenia </w:t>
      </w:r>
      <w:r w:rsidR="0049171B" w:rsidRPr="00DD7E1D">
        <w:rPr>
          <w:rFonts w:ascii="Times New Roman" w:hAnsi="Times New Roman" w:cs="Times New Roman"/>
          <w:color w:val="000000"/>
        </w:rPr>
        <w:t>założeń</w:t>
      </w:r>
      <w:r w:rsidR="0049171B" w:rsidRPr="00DD7E1D">
        <w:rPr>
          <w:rFonts w:ascii="Times New Roman" w:hAnsi="Times New Roman" w:cs="Times New Roman"/>
        </w:rPr>
        <w:t xml:space="preserve"> dotyczących realizacji tego zamówienia, tj. w szczególności dotyczących szacowanego wynagrodzenia Wykonawcy           z tytułu wykonania tych prac (kosztorys) oraz terminu, w jakim zobowiązuje się </w:t>
      </w:r>
      <w:r w:rsidR="0049171B" w:rsidRPr="00DD7E1D">
        <w:rPr>
          <w:rFonts w:ascii="Times New Roman" w:hAnsi="Times New Roman" w:cs="Times New Roman"/>
        </w:rPr>
        <w:br/>
        <w:t xml:space="preserve">do wykonania zamówienia. Wykonawca opracuje kosztorys w oparciu o stawki i narzuty określone  na podstawie cen jednostkowych  przyjętych w kosztorysie ofertowym lub, </w:t>
      </w:r>
      <w:r w:rsidR="0049171B" w:rsidRPr="00DD7E1D">
        <w:rPr>
          <w:rFonts w:ascii="Times New Roman" w:hAnsi="Times New Roman" w:cs="Times New Roman"/>
        </w:rPr>
        <w:br/>
        <w:t xml:space="preserve">w przypadku gdy nie ma możliwości zastosowania analogii, na podstawie: </w:t>
      </w:r>
    </w:p>
    <w:p w:rsidR="0049171B" w:rsidRPr="00DD7E1D" w:rsidRDefault="0049171B" w:rsidP="0049171B">
      <w:pPr>
        <w:numPr>
          <w:ilvl w:val="0"/>
          <w:numId w:val="9"/>
        </w:numPr>
        <w:tabs>
          <w:tab w:val="clear" w:pos="720"/>
        </w:tabs>
        <w:spacing w:after="0" w:line="276" w:lineRule="auto"/>
        <w:ind w:left="1134"/>
        <w:jc w:val="both"/>
        <w:rPr>
          <w:rFonts w:ascii="Times New Roman" w:hAnsi="Times New Roman" w:cs="Times New Roman"/>
        </w:rPr>
      </w:pPr>
      <w:r w:rsidRPr="00DD7E1D">
        <w:rPr>
          <w:rFonts w:ascii="Times New Roman" w:hAnsi="Times New Roman" w:cs="Times New Roman"/>
        </w:rPr>
        <w:t>stawki roboczogodziny (R) - średnia z notowanych  w wydawnictwach  „</w:t>
      </w:r>
      <w:proofErr w:type="spellStart"/>
      <w:r w:rsidRPr="00DD7E1D">
        <w:rPr>
          <w:rFonts w:ascii="Times New Roman" w:hAnsi="Times New Roman" w:cs="Times New Roman"/>
        </w:rPr>
        <w:t>Sekocenbud</w:t>
      </w:r>
      <w:proofErr w:type="spellEnd"/>
      <w:r w:rsidRPr="00DD7E1D">
        <w:rPr>
          <w:rFonts w:ascii="Times New Roman" w:hAnsi="Times New Roman" w:cs="Times New Roman"/>
        </w:rPr>
        <w:t>” lub „ORGBUD” dla kwartału poprzedzającego prowadzone negocjacje,</w:t>
      </w:r>
    </w:p>
    <w:p w:rsidR="0049171B" w:rsidRPr="00DD7E1D" w:rsidRDefault="0049171B" w:rsidP="0049171B">
      <w:pPr>
        <w:numPr>
          <w:ilvl w:val="0"/>
          <w:numId w:val="9"/>
        </w:numPr>
        <w:tabs>
          <w:tab w:val="clear" w:pos="720"/>
        </w:tabs>
        <w:spacing w:after="0" w:line="276" w:lineRule="auto"/>
        <w:ind w:left="1134"/>
        <w:jc w:val="both"/>
        <w:rPr>
          <w:rFonts w:ascii="Times New Roman" w:hAnsi="Times New Roman" w:cs="Times New Roman"/>
        </w:rPr>
      </w:pPr>
      <w:r w:rsidRPr="00DD7E1D">
        <w:rPr>
          <w:rFonts w:ascii="Times New Roman" w:hAnsi="Times New Roman" w:cs="Times New Roman"/>
        </w:rPr>
        <w:t>wskaźnika narzutów kosztów pośrednich (</w:t>
      </w:r>
      <w:proofErr w:type="spellStart"/>
      <w:r w:rsidRPr="00DD7E1D">
        <w:rPr>
          <w:rFonts w:ascii="Times New Roman" w:hAnsi="Times New Roman" w:cs="Times New Roman"/>
        </w:rPr>
        <w:t>Kp</w:t>
      </w:r>
      <w:proofErr w:type="spellEnd"/>
      <w:r w:rsidRPr="00DD7E1D">
        <w:rPr>
          <w:rFonts w:ascii="Times New Roman" w:hAnsi="Times New Roman" w:cs="Times New Roman"/>
        </w:rPr>
        <w:t>), liczonego od R i S - średnia z notowanych w wydawnictwach „</w:t>
      </w:r>
      <w:proofErr w:type="spellStart"/>
      <w:r w:rsidRPr="00DD7E1D">
        <w:rPr>
          <w:rFonts w:ascii="Times New Roman" w:hAnsi="Times New Roman" w:cs="Times New Roman"/>
        </w:rPr>
        <w:t>Sekocenbud</w:t>
      </w:r>
      <w:proofErr w:type="spellEnd"/>
      <w:r w:rsidRPr="00DD7E1D">
        <w:rPr>
          <w:rFonts w:ascii="Times New Roman" w:hAnsi="Times New Roman" w:cs="Times New Roman"/>
        </w:rPr>
        <w:t>” lub „ORGBUD dla kwartału poprzedzającego prowadzone negocjacje,</w:t>
      </w:r>
    </w:p>
    <w:p w:rsidR="0049171B" w:rsidRPr="00DD7E1D" w:rsidRDefault="0049171B" w:rsidP="0049171B">
      <w:pPr>
        <w:numPr>
          <w:ilvl w:val="0"/>
          <w:numId w:val="9"/>
        </w:numPr>
        <w:tabs>
          <w:tab w:val="clear" w:pos="720"/>
        </w:tabs>
        <w:spacing w:after="0" w:line="276" w:lineRule="auto"/>
        <w:ind w:left="1134"/>
        <w:jc w:val="both"/>
        <w:rPr>
          <w:rFonts w:ascii="Times New Roman" w:hAnsi="Times New Roman" w:cs="Times New Roman"/>
        </w:rPr>
      </w:pPr>
      <w:r w:rsidRPr="00DD7E1D">
        <w:rPr>
          <w:rFonts w:ascii="Times New Roman" w:hAnsi="Times New Roman" w:cs="Times New Roman"/>
        </w:rPr>
        <w:t xml:space="preserve">wskaźnika narzutów kosztów zysku (Z)  liczonego od R, S, i </w:t>
      </w:r>
      <w:proofErr w:type="spellStart"/>
      <w:r w:rsidRPr="00DD7E1D">
        <w:rPr>
          <w:rFonts w:ascii="Times New Roman" w:hAnsi="Times New Roman" w:cs="Times New Roman"/>
        </w:rPr>
        <w:t>Kp</w:t>
      </w:r>
      <w:proofErr w:type="spellEnd"/>
      <w:r w:rsidRPr="00DD7E1D">
        <w:rPr>
          <w:rFonts w:ascii="Times New Roman" w:hAnsi="Times New Roman" w:cs="Times New Roman"/>
        </w:rPr>
        <w:t xml:space="preserve"> - średnich z notowanych w wydawnictwach „</w:t>
      </w:r>
      <w:proofErr w:type="spellStart"/>
      <w:r w:rsidRPr="00DD7E1D">
        <w:rPr>
          <w:rFonts w:ascii="Times New Roman" w:hAnsi="Times New Roman" w:cs="Times New Roman"/>
        </w:rPr>
        <w:t>Sekocenbud</w:t>
      </w:r>
      <w:proofErr w:type="spellEnd"/>
      <w:r w:rsidRPr="00DD7E1D">
        <w:rPr>
          <w:rFonts w:ascii="Times New Roman" w:hAnsi="Times New Roman" w:cs="Times New Roman"/>
        </w:rPr>
        <w:t>” lub „ORGBUD dla kwartału poprzedzającego prowadzone negocjacje,</w:t>
      </w:r>
    </w:p>
    <w:p w:rsidR="0049171B" w:rsidRPr="00DD7E1D" w:rsidRDefault="0049171B" w:rsidP="0049171B">
      <w:pPr>
        <w:numPr>
          <w:ilvl w:val="0"/>
          <w:numId w:val="9"/>
        </w:numPr>
        <w:tabs>
          <w:tab w:val="clear" w:pos="720"/>
        </w:tabs>
        <w:spacing w:after="0" w:line="276" w:lineRule="auto"/>
        <w:ind w:left="1134"/>
        <w:jc w:val="both"/>
        <w:rPr>
          <w:rFonts w:ascii="Times New Roman" w:hAnsi="Times New Roman" w:cs="Times New Roman"/>
        </w:rPr>
      </w:pPr>
      <w:r w:rsidRPr="00DD7E1D">
        <w:rPr>
          <w:rFonts w:ascii="Times New Roman" w:hAnsi="Times New Roman" w:cs="Times New Roman"/>
        </w:rPr>
        <w:t>cen materiałów na podstawie rachunków zakupu z zastrzeżeniem, że cena nie może być wyższa od średnich cen  notowanych w wydawnictwach  „</w:t>
      </w:r>
      <w:proofErr w:type="spellStart"/>
      <w:r w:rsidRPr="00DD7E1D">
        <w:rPr>
          <w:rFonts w:ascii="Times New Roman" w:hAnsi="Times New Roman" w:cs="Times New Roman"/>
        </w:rPr>
        <w:t>Sekocenbud</w:t>
      </w:r>
      <w:proofErr w:type="spellEnd"/>
      <w:r w:rsidRPr="00DD7E1D">
        <w:rPr>
          <w:rFonts w:ascii="Times New Roman" w:hAnsi="Times New Roman" w:cs="Times New Roman"/>
        </w:rPr>
        <w:t>” lub „ORGBUD dla kwartału poprzedzającego prowadzone negocjacje.</w:t>
      </w:r>
    </w:p>
    <w:p w:rsidR="0049171B" w:rsidRPr="00305A5E" w:rsidRDefault="0049171B" w:rsidP="00305A5E">
      <w:pPr>
        <w:spacing w:after="0" w:line="276" w:lineRule="auto"/>
        <w:ind w:left="851"/>
        <w:jc w:val="both"/>
        <w:rPr>
          <w:rFonts w:ascii="Times New Roman" w:eastAsia="SimSun" w:hAnsi="Times New Roman" w:cs="Times New Roman"/>
          <w:kern w:val="3"/>
          <w:lang w:eastAsia="zh-CN" w:bidi="hi-IN"/>
        </w:rPr>
      </w:pPr>
      <w:r w:rsidRPr="00DD7E1D">
        <w:rPr>
          <w:rFonts w:ascii="Times New Roman" w:hAnsi="Times New Roman" w:cs="Times New Roman"/>
        </w:rPr>
        <w:t>Ostateczne wynagrodzenie będzie ustalone w trakcie przeprowadzonych negocjacji i będzie miało charakter ryczałtowy. Wynagrodzenie ryczałtowe, po przeprowadzonych negocjacjach, nie będzie mogło być wyższe niż wynikające z szacunkowego wynagrodzenia Wykonawcy wskazanego w ww. kosztorysie.</w:t>
      </w:r>
    </w:p>
    <w:p w:rsidR="00C1309F" w:rsidRPr="00DD7E1D" w:rsidRDefault="00C1309F" w:rsidP="00C1309F">
      <w:pPr>
        <w:spacing w:after="120" w:line="276" w:lineRule="auto"/>
        <w:jc w:val="both"/>
        <w:rPr>
          <w:rFonts w:ascii="Times New Roman" w:hAnsi="Times New Roman" w:cs="Times New Roman"/>
        </w:rPr>
      </w:pPr>
    </w:p>
    <w:p w:rsidR="00C1309F" w:rsidRPr="00DD7E1D" w:rsidRDefault="00C1309F" w:rsidP="00C1309F">
      <w:pPr>
        <w:spacing w:after="120" w:line="276" w:lineRule="auto"/>
        <w:jc w:val="both"/>
        <w:rPr>
          <w:rFonts w:ascii="Times New Roman" w:hAnsi="Times New Roman" w:cs="Times New Roman"/>
        </w:rPr>
      </w:pPr>
    </w:p>
    <w:p w:rsidR="003261B3" w:rsidRPr="003261B3" w:rsidRDefault="003261B3" w:rsidP="003261B3">
      <w:pPr>
        <w:numPr>
          <w:ilvl w:val="3"/>
          <w:numId w:val="8"/>
        </w:numPr>
        <w:spacing w:after="0" w:line="276" w:lineRule="auto"/>
        <w:ind w:left="851"/>
        <w:jc w:val="both"/>
        <w:rPr>
          <w:rFonts w:ascii="Times New Roman" w:hAnsi="Times New Roman" w:cs="Times New Roman"/>
          <w:i/>
        </w:rPr>
      </w:pPr>
      <w:r>
        <w:rPr>
          <w:rFonts w:ascii="Times New Roman" w:hAnsi="Times New Roman" w:cs="Times New Roman"/>
          <w:i/>
        </w:rPr>
        <w:t xml:space="preserve">Zadanie </w:t>
      </w:r>
      <w:r w:rsidRPr="003261B3">
        <w:rPr>
          <w:rFonts w:ascii="Times New Roman" w:hAnsi="Times New Roman" w:cs="Times New Roman"/>
          <w:i/>
        </w:rPr>
        <w:t xml:space="preserve">2. - Wykonanie instalacji wentylacji mechanicznej </w:t>
      </w:r>
      <w:proofErr w:type="spellStart"/>
      <w:r w:rsidRPr="003261B3">
        <w:rPr>
          <w:rFonts w:ascii="Times New Roman" w:hAnsi="Times New Roman" w:cs="Times New Roman"/>
          <w:i/>
        </w:rPr>
        <w:t>nawiewno</w:t>
      </w:r>
      <w:proofErr w:type="spellEnd"/>
      <w:r w:rsidRPr="003261B3">
        <w:rPr>
          <w:rFonts w:ascii="Times New Roman" w:hAnsi="Times New Roman" w:cs="Times New Roman"/>
          <w:i/>
        </w:rPr>
        <w:t xml:space="preserve">-wywiewnej w pomieszczeniach nr  1004, 1005, 1006, 1007, 1008 i 1009 w budynku DUW we Wrocławiu.     </w:t>
      </w:r>
    </w:p>
    <w:p w:rsidR="003261B3" w:rsidRPr="00305A5E" w:rsidRDefault="003261B3" w:rsidP="003261B3">
      <w:pPr>
        <w:numPr>
          <w:ilvl w:val="3"/>
          <w:numId w:val="8"/>
        </w:numPr>
        <w:spacing w:after="0" w:line="276" w:lineRule="auto"/>
        <w:ind w:left="851"/>
        <w:jc w:val="both"/>
        <w:rPr>
          <w:rFonts w:ascii="Times New Roman" w:hAnsi="Times New Roman" w:cs="Times New Roman"/>
        </w:rPr>
      </w:pPr>
      <w:r w:rsidRPr="00DD7E1D">
        <w:rPr>
          <w:rFonts w:ascii="Times New Roman" w:hAnsi="Times New Roman" w:cs="Times New Roman"/>
          <w:b/>
        </w:rPr>
        <w:t>Zakres robót</w:t>
      </w:r>
      <w:r w:rsidRPr="00DD7E1D">
        <w:rPr>
          <w:rFonts w:ascii="Times New Roman" w:hAnsi="Times New Roman" w:cs="Times New Roman"/>
        </w:rPr>
        <w:t xml:space="preserve"> </w:t>
      </w:r>
      <w:r w:rsidRPr="00DD7E1D">
        <w:rPr>
          <w:rFonts w:ascii="Times New Roman" w:eastAsia="Times New Roman" w:hAnsi="Times New Roman" w:cs="Times New Roman"/>
          <w:lang w:eastAsia="pl-PL"/>
        </w:rPr>
        <w:t xml:space="preserve">obejmuje wykonanie </w:t>
      </w:r>
      <w:r w:rsidRPr="003261B3">
        <w:rPr>
          <w:rFonts w:ascii="Times New Roman" w:eastAsia="Times New Roman" w:hAnsi="Times New Roman" w:cs="Times New Roman"/>
          <w:lang w:eastAsia="pl-PL"/>
        </w:rPr>
        <w:t xml:space="preserve">wentylacji mechanicznej </w:t>
      </w:r>
      <w:proofErr w:type="spellStart"/>
      <w:r w:rsidRPr="003261B3">
        <w:rPr>
          <w:rFonts w:ascii="Times New Roman" w:eastAsia="Times New Roman" w:hAnsi="Times New Roman" w:cs="Times New Roman"/>
          <w:lang w:eastAsia="pl-PL"/>
        </w:rPr>
        <w:t>nawiewno</w:t>
      </w:r>
      <w:proofErr w:type="spellEnd"/>
      <w:r w:rsidRPr="003261B3">
        <w:rPr>
          <w:rFonts w:ascii="Times New Roman" w:eastAsia="Times New Roman" w:hAnsi="Times New Roman" w:cs="Times New Roman"/>
          <w:lang w:eastAsia="pl-PL"/>
        </w:rPr>
        <w:t>-wywiewnej w pomieszczeniach nr  1004, 1005, 1006, 1007, 1008 i 1009 w budynku DUW we Wrocławiu</w:t>
      </w:r>
      <w:r w:rsidRPr="00DD7E1D">
        <w:rPr>
          <w:rFonts w:ascii="Times New Roman" w:eastAsia="Times New Roman" w:hAnsi="Times New Roman" w:cs="Times New Roman"/>
          <w:lang w:eastAsia="pl-PL"/>
        </w:rPr>
        <w:t xml:space="preserve">. </w:t>
      </w:r>
      <w:r w:rsidRPr="00DD7E1D">
        <w:rPr>
          <w:rFonts w:ascii="Times New Roman" w:eastAsia="Times New Roman" w:hAnsi="Times New Roman" w:cs="Times New Roman"/>
          <w:lang w:eastAsia="pl-PL"/>
        </w:rPr>
        <w:lastRenderedPageBreak/>
        <w:t>Prace należy wykonać zgodnie z dokumentacją projektową dla tych części. Zamówienie będzie udzielone na wskazany powyżej zakres w całości lub też  w częściach.</w:t>
      </w:r>
    </w:p>
    <w:p w:rsidR="003261B3" w:rsidRPr="00305A5E" w:rsidRDefault="003261B3" w:rsidP="003261B3">
      <w:pPr>
        <w:spacing w:after="0" w:line="276" w:lineRule="auto"/>
        <w:ind w:left="851"/>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Przedmiot zamówienia opisany został w następujących dokumentach stanowiących załączniki           do niniejszego Opisu Przedmiotu Zamówienia:</w:t>
      </w:r>
    </w:p>
    <w:p w:rsidR="003261B3" w:rsidRPr="003261B3" w:rsidRDefault="003261B3" w:rsidP="003261B3">
      <w:pPr>
        <w:pStyle w:val="Standard"/>
        <w:numPr>
          <w:ilvl w:val="0"/>
          <w:numId w:val="43"/>
        </w:numPr>
        <w:tabs>
          <w:tab w:val="clear" w:pos="360"/>
        </w:tabs>
        <w:ind w:left="1134"/>
        <w:jc w:val="both"/>
        <w:rPr>
          <w:rFonts w:cs="Times New Roman"/>
          <w:color w:val="000000"/>
          <w:sz w:val="22"/>
          <w:szCs w:val="22"/>
        </w:rPr>
      </w:pPr>
      <w:r w:rsidRPr="003261B3">
        <w:rPr>
          <w:rFonts w:cs="Times New Roman"/>
          <w:color w:val="000000"/>
          <w:sz w:val="22"/>
          <w:szCs w:val="22"/>
        </w:rPr>
        <w:t xml:space="preserve">PROJEKT BUDOWLANY  – </w:t>
      </w:r>
      <w:r w:rsidRPr="00DD7E1D">
        <w:rPr>
          <w:rFonts w:cs="Times New Roman"/>
          <w:color w:val="000000"/>
          <w:sz w:val="22"/>
          <w:szCs w:val="22"/>
        </w:rPr>
        <w:t xml:space="preserve">Projekt wentylacji mechanicznej </w:t>
      </w:r>
      <w:proofErr w:type="spellStart"/>
      <w:r w:rsidRPr="00DD7E1D">
        <w:rPr>
          <w:rFonts w:cs="Times New Roman"/>
          <w:color w:val="000000"/>
          <w:sz w:val="22"/>
          <w:szCs w:val="22"/>
        </w:rPr>
        <w:t>nawiewno</w:t>
      </w:r>
      <w:proofErr w:type="spellEnd"/>
      <w:r w:rsidRPr="00DD7E1D">
        <w:rPr>
          <w:rFonts w:cs="Times New Roman"/>
          <w:color w:val="000000"/>
          <w:sz w:val="22"/>
          <w:szCs w:val="22"/>
        </w:rPr>
        <w:t>-wywiewnej                          i  klimatyzacji wraz projektem  remontu(aranżacji) wnętrza Sali Kolumnowej  oraz  projekt klimatyzacji pomieszczenia przyległego w budynku Dolno</w:t>
      </w:r>
      <w:r>
        <w:rPr>
          <w:rFonts w:cs="Times New Roman"/>
          <w:color w:val="000000"/>
          <w:sz w:val="22"/>
          <w:szCs w:val="22"/>
        </w:rPr>
        <w:t xml:space="preserve">śląskiego Urzędu Wojewódzkiego </w:t>
      </w:r>
      <w:r w:rsidRPr="00DD7E1D">
        <w:rPr>
          <w:rFonts w:cs="Times New Roman"/>
          <w:color w:val="000000"/>
          <w:sz w:val="22"/>
          <w:szCs w:val="22"/>
        </w:rPr>
        <w:t>we Wrocławiu</w:t>
      </w:r>
      <w:r w:rsidRPr="003261B3">
        <w:rPr>
          <w:rFonts w:cs="Times New Roman"/>
          <w:color w:val="000000"/>
          <w:sz w:val="22"/>
          <w:szCs w:val="22"/>
        </w:rPr>
        <w:t xml:space="preserve"> oraz</w:t>
      </w:r>
      <w:r w:rsidRPr="00DD7E1D">
        <w:rPr>
          <w:rFonts w:cs="Times New Roman"/>
          <w:color w:val="000000"/>
          <w:sz w:val="22"/>
          <w:szCs w:val="22"/>
        </w:rPr>
        <w:t xml:space="preserve"> projekt wentylacji </w:t>
      </w:r>
      <w:proofErr w:type="spellStart"/>
      <w:r w:rsidRPr="00DD7E1D">
        <w:rPr>
          <w:rFonts w:cs="Times New Roman"/>
          <w:color w:val="000000"/>
          <w:sz w:val="22"/>
          <w:szCs w:val="22"/>
        </w:rPr>
        <w:t>nawiewno</w:t>
      </w:r>
      <w:proofErr w:type="spellEnd"/>
      <w:r w:rsidRPr="00DD7E1D">
        <w:rPr>
          <w:rFonts w:cs="Times New Roman"/>
          <w:color w:val="000000"/>
          <w:sz w:val="22"/>
          <w:szCs w:val="22"/>
        </w:rPr>
        <w:t>-wywiewnej  pomieszczeniach nr 1004, 1005, 1006, 1007,1008, 1009 (I p budynku) i klimatyzacji w p</w:t>
      </w:r>
      <w:r>
        <w:rPr>
          <w:rFonts w:cs="Times New Roman"/>
          <w:color w:val="000000"/>
          <w:sz w:val="22"/>
          <w:szCs w:val="22"/>
        </w:rPr>
        <w:t>omieszczeniach nr 2166 i 2170</w:t>
      </w:r>
      <w:r w:rsidRPr="00DD7E1D">
        <w:rPr>
          <w:rFonts w:cs="Times New Roman"/>
          <w:color w:val="000000"/>
          <w:sz w:val="22"/>
          <w:szCs w:val="22"/>
        </w:rPr>
        <w:t xml:space="preserve"> (II p budynku), 0200 (parter  budynku), </w:t>
      </w:r>
      <w:r w:rsidRPr="003261B3">
        <w:rPr>
          <w:rFonts w:cs="Times New Roman"/>
          <w:color w:val="000000"/>
          <w:sz w:val="22"/>
          <w:szCs w:val="22"/>
        </w:rPr>
        <w:t>133 i 2135 (II p budynku), budynku Dolnośląskiego Urzędu Wojewódzkiego we Wrocławiu.</w:t>
      </w:r>
    </w:p>
    <w:p w:rsidR="003261B3" w:rsidRPr="003261B3" w:rsidRDefault="003261B3" w:rsidP="003261B3">
      <w:pPr>
        <w:pStyle w:val="Standard"/>
        <w:numPr>
          <w:ilvl w:val="0"/>
          <w:numId w:val="43"/>
        </w:numPr>
        <w:tabs>
          <w:tab w:val="clear" w:pos="360"/>
        </w:tabs>
        <w:ind w:left="1134"/>
        <w:jc w:val="both"/>
        <w:rPr>
          <w:rFonts w:cs="Times New Roman"/>
          <w:color w:val="000000"/>
          <w:sz w:val="22"/>
          <w:szCs w:val="22"/>
        </w:rPr>
      </w:pPr>
      <w:r w:rsidRPr="003261B3">
        <w:rPr>
          <w:rFonts w:cs="Times New Roman"/>
          <w:color w:val="000000"/>
          <w:sz w:val="22"/>
          <w:szCs w:val="22"/>
        </w:rPr>
        <w:t xml:space="preserve">PROJEKT WYKONAWCZY – projekt wentylacji mechanicznej </w:t>
      </w:r>
      <w:proofErr w:type="spellStart"/>
      <w:r w:rsidRPr="003261B3">
        <w:rPr>
          <w:rFonts w:cs="Times New Roman"/>
          <w:color w:val="000000"/>
          <w:sz w:val="22"/>
          <w:szCs w:val="22"/>
        </w:rPr>
        <w:t>nawiewno</w:t>
      </w:r>
      <w:proofErr w:type="spellEnd"/>
      <w:r w:rsidRPr="003261B3">
        <w:rPr>
          <w:rFonts w:cs="Times New Roman"/>
          <w:color w:val="000000"/>
          <w:sz w:val="22"/>
          <w:szCs w:val="22"/>
        </w:rPr>
        <w:t>-wywiewnej               w pomieszczeniach nr 1004, 1005, 1006, 1007 ,1008, 1009 w budynku Dolnośląskiego Urzędu Wojewódzkiego we Wrocławiu.</w:t>
      </w:r>
    </w:p>
    <w:p w:rsidR="003261B3" w:rsidRPr="003261B3" w:rsidRDefault="003261B3" w:rsidP="003261B3">
      <w:pPr>
        <w:pStyle w:val="Standard"/>
        <w:numPr>
          <w:ilvl w:val="0"/>
          <w:numId w:val="43"/>
        </w:numPr>
        <w:tabs>
          <w:tab w:val="clear" w:pos="360"/>
        </w:tabs>
        <w:ind w:left="1134"/>
        <w:jc w:val="both"/>
        <w:rPr>
          <w:rFonts w:cs="Times New Roman"/>
          <w:color w:val="000000"/>
          <w:sz w:val="22"/>
          <w:szCs w:val="22"/>
        </w:rPr>
      </w:pPr>
      <w:r w:rsidRPr="003261B3">
        <w:rPr>
          <w:rFonts w:cs="Times New Roman"/>
          <w:color w:val="000000"/>
          <w:sz w:val="22"/>
          <w:szCs w:val="22"/>
        </w:rPr>
        <w:t xml:space="preserve">PROJEKT WYKONAWCZY Projekt instalacji elektrycznych związanych z zabudową wentylacji mechanicznej </w:t>
      </w:r>
      <w:proofErr w:type="spellStart"/>
      <w:r w:rsidRPr="003261B3">
        <w:rPr>
          <w:rFonts w:cs="Times New Roman"/>
          <w:color w:val="000000"/>
          <w:sz w:val="22"/>
          <w:szCs w:val="22"/>
        </w:rPr>
        <w:t>nawiewno</w:t>
      </w:r>
      <w:proofErr w:type="spellEnd"/>
      <w:r w:rsidRPr="003261B3">
        <w:rPr>
          <w:rFonts w:cs="Times New Roman"/>
          <w:color w:val="000000"/>
          <w:sz w:val="22"/>
          <w:szCs w:val="22"/>
        </w:rPr>
        <w:t>-wywiewnej w pomieszczeniach nr 1004, 1005, 1006, 1007, 1008 i 1009 w budynku Dolnośląskiego Urzędu Wojewódzkiego we Wrocławiu.</w:t>
      </w:r>
    </w:p>
    <w:p w:rsidR="003261B3" w:rsidRPr="003261B3" w:rsidRDefault="003261B3" w:rsidP="003261B3">
      <w:pPr>
        <w:pStyle w:val="Standard"/>
        <w:numPr>
          <w:ilvl w:val="0"/>
          <w:numId w:val="43"/>
        </w:numPr>
        <w:tabs>
          <w:tab w:val="clear" w:pos="360"/>
        </w:tabs>
        <w:ind w:left="1134"/>
        <w:jc w:val="both"/>
        <w:rPr>
          <w:rFonts w:cs="Times New Roman"/>
          <w:color w:val="000000"/>
          <w:sz w:val="22"/>
          <w:szCs w:val="22"/>
        </w:rPr>
      </w:pPr>
      <w:r w:rsidRPr="003261B3">
        <w:rPr>
          <w:rFonts w:cs="Times New Roman"/>
          <w:color w:val="000000"/>
          <w:sz w:val="22"/>
          <w:szCs w:val="22"/>
        </w:rPr>
        <w:t xml:space="preserve">SPECYFIKACJE TECHNICZNE wykonania i odbioru robót w  pomieszczeniach nr 1004, 1005, 1006, 1007, 1008 i 1009 w budynku Dolnośląskiego Urzędu Wojewódzkiego </w:t>
      </w:r>
      <w:r w:rsidRPr="003261B3">
        <w:rPr>
          <w:rFonts w:cs="Times New Roman"/>
          <w:color w:val="000000"/>
          <w:sz w:val="22"/>
          <w:szCs w:val="22"/>
        </w:rPr>
        <w:br/>
        <w:t>we Wrocławiu.</w:t>
      </w:r>
    </w:p>
    <w:p w:rsidR="003261B3" w:rsidRPr="00DD7E1D" w:rsidRDefault="003261B3" w:rsidP="003261B3">
      <w:pPr>
        <w:numPr>
          <w:ilvl w:val="3"/>
          <w:numId w:val="8"/>
        </w:numPr>
        <w:spacing w:after="0" w:line="276" w:lineRule="auto"/>
        <w:ind w:left="851"/>
        <w:jc w:val="both"/>
        <w:rPr>
          <w:rFonts w:ascii="Times New Roman" w:hAnsi="Times New Roman" w:cs="Times New Roman"/>
        </w:rPr>
      </w:pPr>
      <w:r w:rsidRPr="00DD7E1D">
        <w:rPr>
          <w:rFonts w:ascii="Times New Roman" w:hAnsi="Times New Roman" w:cs="Times New Roman"/>
          <w:b/>
        </w:rPr>
        <w:t>warunki udzielenia zamówienia</w:t>
      </w:r>
      <w:r w:rsidRPr="00DD7E1D">
        <w:rPr>
          <w:rFonts w:ascii="Times New Roman" w:hAnsi="Times New Roman" w:cs="Times New Roman"/>
        </w:rPr>
        <w:t xml:space="preserve">: zamówienie zostanie udzielone zgodnie z art. 66 Ustawy </w:t>
      </w:r>
      <w:proofErr w:type="spellStart"/>
      <w:r w:rsidRPr="00DD7E1D">
        <w:rPr>
          <w:rFonts w:ascii="Times New Roman" w:hAnsi="Times New Roman" w:cs="Times New Roman"/>
        </w:rPr>
        <w:t>Pzp</w:t>
      </w:r>
      <w:proofErr w:type="spellEnd"/>
      <w:r w:rsidRPr="00DD7E1D">
        <w:rPr>
          <w:rFonts w:ascii="Times New Roman" w:hAnsi="Times New Roman" w:cs="Times New Roman"/>
        </w:rPr>
        <w:t xml:space="preserve">, w wyniku przeprowadzonych negocjacji z wybranym w niniejszym postępowaniu wykonawcą, obejmujących w szczególności cenę i czas udzielenia gwarancji. Przed przystąpieniem do negocjacji Wykonawca, na wniosek i w terminie uzgodnionym                         z Zamawiającym, zobowiązany będzie do złożenia </w:t>
      </w:r>
      <w:r w:rsidRPr="00DD7E1D">
        <w:rPr>
          <w:rFonts w:ascii="Times New Roman" w:hAnsi="Times New Roman" w:cs="Times New Roman"/>
          <w:color w:val="000000"/>
        </w:rPr>
        <w:t>założeń</w:t>
      </w:r>
      <w:r w:rsidRPr="00DD7E1D">
        <w:rPr>
          <w:rFonts w:ascii="Times New Roman" w:hAnsi="Times New Roman" w:cs="Times New Roman"/>
        </w:rPr>
        <w:t xml:space="preserve"> dotyczących realizacji tego zamówienia, tj. w szczególności dotyczących szacowanego wynagrodzenia Wykonawcy           z tytułu wykonania tych prac (kosztorys) oraz terminu, w jakim zobowiązuje się </w:t>
      </w:r>
      <w:r w:rsidRPr="00DD7E1D">
        <w:rPr>
          <w:rFonts w:ascii="Times New Roman" w:hAnsi="Times New Roman" w:cs="Times New Roman"/>
        </w:rPr>
        <w:br/>
        <w:t xml:space="preserve">do wykonania zamówienia. Wykonawca opracuje kosztorys w oparciu o stawki i narzuty określone  na podstawie cen jednostkowych  przyjętych w kosztorysie ofertowym lub, </w:t>
      </w:r>
      <w:r w:rsidRPr="00DD7E1D">
        <w:rPr>
          <w:rFonts w:ascii="Times New Roman" w:hAnsi="Times New Roman" w:cs="Times New Roman"/>
        </w:rPr>
        <w:br/>
        <w:t xml:space="preserve">w przypadku gdy nie ma możliwości zastosowania analogii, na podstawie: </w:t>
      </w:r>
    </w:p>
    <w:p w:rsidR="003261B3" w:rsidRPr="00DD7E1D" w:rsidRDefault="003261B3" w:rsidP="003261B3">
      <w:pPr>
        <w:numPr>
          <w:ilvl w:val="0"/>
          <w:numId w:val="44"/>
        </w:numPr>
        <w:spacing w:after="0" w:line="276" w:lineRule="auto"/>
        <w:ind w:left="1134"/>
        <w:jc w:val="both"/>
        <w:rPr>
          <w:rFonts w:ascii="Times New Roman" w:hAnsi="Times New Roman" w:cs="Times New Roman"/>
        </w:rPr>
      </w:pPr>
      <w:r w:rsidRPr="00DD7E1D">
        <w:rPr>
          <w:rFonts w:ascii="Times New Roman" w:hAnsi="Times New Roman" w:cs="Times New Roman"/>
        </w:rPr>
        <w:t>stawki roboczogodziny (R) - średnia z notowanych  w wydawnictwach  „</w:t>
      </w:r>
      <w:proofErr w:type="spellStart"/>
      <w:r w:rsidRPr="00DD7E1D">
        <w:rPr>
          <w:rFonts w:ascii="Times New Roman" w:hAnsi="Times New Roman" w:cs="Times New Roman"/>
        </w:rPr>
        <w:t>Sekocenbud</w:t>
      </w:r>
      <w:proofErr w:type="spellEnd"/>
      <w:r w:rsidRPr="00DD7E1D">
        <w:rPr>
          <w:rFonts w:ascii="Times New Roman" w:hAnsi="Times New Roman" w:cs="Times New Roman"/>
        </w:rPr>
        <w:t>” lub „ORGBUD” dla kwartału poprzedzającego prowadzone negocjacje,</w:t>
      </w:r>
    </w:p>
    <w:p w:rsidR="003261B3" w:rsidRPr="00DD7E1D" w:rsidRDefault="003261B3" w:rsidP="003261B3">
      <w:pPr>
        <w:numPr>
          <w:ilvl w:val="0"/>
          <w:numId w:val="44"/>
        </w:numPr>
        <w:spacing w:after="0" w:line="276" w:lineRule="auto"/>
        <w:ind w:left="1134"/>
        <w:jc w:val="both"/>
        <w:rPr>
          <w:rFonts w:ascii="Times New Roman" w:hAnsi="Times New Roman" w:cs="Times New Roman"/>
        </w:rPr>
      </w:pPr>
      <w:r w:rsidRPr="00DD7E1D">
        <w:rPr>
          <w:rFonts w:ascii="Times New Roman" w:hAnsi="Times New Roman" w:cs="Times New Roman"/>
        </w:rPr>
        <w:t>wskaźnika narzutów kosztów pośrednich (</w:t>
      </w:r>
      <w:proofErr w:type="spellStart"/>
      <w:r w:rsidRPr="00DD7E1D">
        <w:rPr>
          <w:rFonts w:ascii="Times New Roman" w:hAnsi="Times New Roman" w:cs="Times New Roman"/>
        </w:rPr>
        <w:t>Kp</w:t>
      </w:r>
      <w:proofErr w:type="spellEnd"/>
      <w:r w:rsidRPr="00DD7E1D">
        <w:rPr>
          <w:rFonts w:ascii="Times New Roman" w:hAnsi="Times New Roman" w:cs="Times New Roman"/>
        </w:rPr>
        <w:t>), liczonego od R i S - średnia z notowanych w wydawnictwach „</w:t>
      </w:r>
      <w:proofErr w:type="spellStart"/>
      <w:r w:rsidRPr="00DD7E1D">
        <w:rPr>
          <w:rFonts w:ascii="Times New Roman" w:hAnsi="Times New Roman" w:cs="Times New Roman"/>
        </w:rPr>
        <w:t>Sekocenbud</w:t>
      </w:r>
      <w:proofErr w:type="spellEnd"/>
      <w:r w:rsidRPr="00DD7E1D">
        <w:rPr>
          <w:rFonts w:ascii="Times New Roman" w:hAnsi="Times New Roman" w:cs="Times New Roman"/>
        </w:rPr>
        <w:t>” lub „ORGBUD dla kwartału poprzedzającego prowadzone negocjacje,</w:t>
      </w:r>
    </w:p>
    <w:p w:rsidR="003261B3" w:rsidRPr="00DD7E1D" w:rsidRDefault="003261B3" w:rsidP="003261B3">
      <w:pPr>
        <w:numPr>
          <w:ilvl w:val="0"/>
          <w:numId w:val="44"/>
        </w:numPr>
        <w:spacing w:after="0" w:line="276" w:lineRule="auto"/>
        <w:ind w:left="1134"/>
        <w:jc w:val="both"/>
        <w:rPr>
          <w:rFonts w:ascii="Times New Roman" w:hAnsi="Times New Roman" w:cs="Times New Roman"/>
        </w:rPr>
      </w:pPr>
      <w:r w:rsidRPr="00DD7E1D">
        <w:rPr>
          <w:rFonts w:ascii="Times New Roman" w:hAnsi="Times New Roman" w:cs="Times New Roman"/>
        </w:rPr>
        <w:t xml:space="preserve">wskaźnika narzutów kosztów zysku (Z)  liczonego od R, S, i </w:t>
      </w:r>
      <w:proofErr w:type="spellStart"/>
      <w:r w:rsidRPr="00DD7E1D">
        <w:rPr>
          <w:rFonts w:ascii="Times New Roman" w:hAnsi="Times New Roman" w:cs="Times New Roman"/>
        </w:rPr>
        <w:t>Kp</w:t>
      </w:r>
      <w:proofErr w:type="spellEnd"/>
      <w:r w:rsidRPr="00DD7E1D">
        <w:rPr>
          <w:rFonts w:ascii="Times New Roman" w:hAnsi="Times New Roman" w:cs="Times New Roman"/>
        </w:rPr>
        <w:t xml:space="preserve"> - średnich z notowanych w wydawnictwach „</w:t>
      </w:r>
      <w:proofErr w:type="spellStart"/>
      <w:r w:rsidRPr="00DD7E1D">
        <w:rPr>
          <w:rFonts w:ascii="Times New Roman" w:hAnsi="Times New Roman" w:cs="Times New Roman"/>
        </w:rPr>
        <w:t>Sekocenbud</w:t>
      </w:r>
      <w:proofErr w:type="spellEnd"/>
      <w:r w:rsidRPr="00DD7E1D">
        <w:rPr>
          <w:rFonts w:ascii="Times New Roman" w:hAnsi="Times New Roman" w:cs="Times New Roman"/>
        </w:rPr>
        <w:t>” lub „ORGBUD dla kwartału poprzedzającego prowadzone negocjacje,</w:t>
      </w:r>
    </w:p>
    <w:p w:rsidR="003261B3" w:rsidRPr="00DD7E1D" w:rsidRDefault="003261B3" w:rsidP="003261B3">
      <w:pPr>
        <w:numPr>
          <w:ilvl w:val="0"/>
          <w:numId w:val="44"/>
        </w:numPr>
        <w:spacing w:after="0" w:line="276" w:lineRule="auto"/>
        <w:ind w:left="1134"/>
        <w:jc w:val="both"/>
        <w:rPr>
          <w:rFonts w:ascii="Times New Roman" w:hAnsi="Times New Roman" w:cs="Times New Roman"/>
        </w:rPr>
      </w:pPr>
      <w:r w:rsidRPr="00DD7E1D">
        <w:rPr>
          <w:rFonts w:ascii="Times New Roman" w:hAnsi="Times New Roman" w:cs="Times New Roman"/>
        </w:rPr>
        <w:t>cen materiałów na podstawie rachunków zakupu z zastrzeżeniem, że cena nie może być wyższa od średnich cen  notowanych w wydawnictwach  „</w:t>
      </w:r>
      <w:proofErr w:type="spellStart"/>
      <w:r w:rsidRPr="00DD7E1D">
        <w:rPr>
          <w:rFonts w:ascii="Times New Roman" w:hAnsi="Times New Roman" w:cs="Times New Roman"/>
        </w:rPr>
        <w:t>Sekocenbud</w:t>
      </w:r>
      <w:proofErr w:type="spellEnd"/>
      <w:r w:rsidRPr="00DD7E1D">
        <w:rPr>
          <w:rFonts w:ascii="Times New Roman" w:hAnsi="Times New Roman" w:cs="Times New Roman"/>
        </w:rPr>
        <w:t>” lub „ORGBUD dla kwartału poprzedzającego prowadzone negocjacje.</w:t>
      </w:r>
    </w:p>
    <w:p w:rsidR="003261B3" w:rsidRPr="00305A5E" w:rsidRDefault="003261B3" w:rsidP="003261B3">
      <w:pPr>
        <w:spacing w:after="0" w:line="276" w:lineRule="auto"/>
        <w:ind w:left="851"/>
        <w:jc w:val="both"/>
        <w:rPr>
          <w:rFonts w:ascii="Times New Roman" w:eastAsia="SimSun" w:hAnsi="Times New Roman" w:cs="Times New Roman"/>
          <w:kern w:val="3"/>
          <w:lang w:eastAsia="zh-CN" w:bidi="hi-IN"/>
        </w:rPr>
      </w:pPr>
      <w:r w:rsidRPr="00DD7E1D">
        <w:rPr>
          <w:rFonts w:ascii="Times New Roman" w:hAnsi="Times New Roman" w:cs="Times New Roman"/>
        </w:rPr>
        <w:t>Ostateczne wynagrodzenie będzie ustalone w trakcie przeprowadzonych negocjacji i będzie miało charakter ryczałtowy. Wynagrodzenie ryczałtowe, po przeprowadzonych negocjacjach, nie będzie mogło być wyższe niż wynikające z szacunkowego wynagrodzenia Wykonawcy wskazanego w ww. kosztorysie.</w:t>
      </w:r>
    </w:p>
    <w:p w:rsidR="00331196" w:rsidRPr="00DD7E1D" w:rsidRDefault="00331196" w:rsidP="004D4414">
      <w:pPr>
        <w:spacing w:after="120" w:line="276" w:lineRule="auto"/>
        <w:jc w:val="both"/>
        <w:rPr>
          <w:rFonts w:ascii="Times New Roman" w:hAnsi="Times New Roman" w:cs="Times New Roman"/>
        </w:rPr>
      </w:pPr>
    </w:p>
    <w:sectPr w:rsidR="00331196" w:rsidRPr="00DD7E1D" w:rsidSect="000E4D49">
      <w:headerReference w:type="first" r:id="rId7"/>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DF" w:rsidRDefault="002427DF" w:rsidP="00D355C8">
      <w:pPr>
        <w:spacing w:after="0" w:line="240" w:lineRule="auto"/>
      </w:pPr>
      <w:r>
        <w:separator/>
      </w:r>
    </w:p>
  </w:endnote>
  <w:endnote w:type="continuationSeparator" w:id="0">
    <w:p w:rsidR="002427DF" w:rsidRDefault="002427DF" w:rsidP="00D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DF" w:rsidRDefault="002427DF" w:rsidP="00D355C8">
      <w:pPr>
        <w:spacing w:after="0" w:line="240" w:lineRule="auto"/>
      </w:pPr>
      <w:r>
        <w:separator/>
      </w:r>
    </w:p>
  </w:footnote>
  <w:footnote w:type="continuationSeparator" w:id="0">
    <w:p w:rsidR="002427DF" w:rsidRDefault="002427DF" w:rsidP="00D35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5C8" w:rsidRPr="00DD48D6" w:rsidRDefault="00D355C8" w:rsidP="00D355C8">
    <w:pPr>
      <w:pStyle w:val="Nagwek"/>
      <w:rPr>
        <w:b/>
      </w:rPr>
    </w:pPr>
  </w:p>
  <w:p w:rsidR="00D355C8" w:rsidRPr="00750BD4" w:rsidRDefault="00D355C8" w:rsidP="00D355C8">
    <w:pPr>
      <w:pStyle w:val="Nagwek"/>
    </w:pPr>
  </w:p>
  <w:p w:rsidR="00D355C8" w:rsidRPr="00BA7912" w:rsidRDefault="00D355C8">
    <w:pPr>
      <w:pStyle w:val="Nagwek"/>
      <w:rPr>
        <w:color w:val="767171" w:themeColor="background2" w:themeShade="80"/>
      </w:rPr>
    </w:pPr>
  </w:p>
  <w:p w:rsidR="00D355C8" w:rsidRPr="00BA7912" w:rsidRDefault="00D355C8" w:rsidP="009C199E">
    <w:pPr>
      <w:pStyle w:val="Nagwek"/>
      <w:rPr>
        <w:b/>
        <w:color w:val="767171" w:themeColor="background2"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480649B"/>
    <w:multiLevelType w:val="hybridMultilevel"/>
    <w:tmpl w:val="CFE40A84"/>
    <w:lvl w:ilvl="0" w:tplc="9BEE73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772A3"/>
    <w:multiLevelType w:val="hybridMultilevel"/>
    <w:tmpl w:val="634837C0"/>
    <w:lvl w:ilvl="0" w:tplc="EAE87BC4">
      <w:start w:val="1"/>
      <w:numFmt w:val="lowerLetter"/>
      <w:lvlText w:val="%1)"/>
      <w:lvlJc w:val="left"/>
      <w:pPr>
        <w:ind w:left="1506" w:hanging="360"/>
      </w:pPr>
      <w:rPr>
        <w:rFonts w:hint="default"/>
        <w:b w:val="0"/>
        <w:sz w:val="22"/>
        <w:szCs w:val="22"/>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E0DA0"/>
    <w:multiLevelType w:val="hybridMultilevel"/>
    <w:tmpl w:val="DCC4C8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E4B20"/>
    <w:multiLevelType w:val="hybridMultilevel"/>
    <w:tmpl w:val="96D87C54"/>
    <w:lvl w:ilvl="0" w:tplc="927E594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8"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9"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04AC8"/>
    <w:multiLevelType w:val="hybridMultilevel"/>
    <w:tmpl w:val="51547996"/>
    <w:lvl w:ilvl="0" w:tplc="7ADCB57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79906E0"/>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5"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0271EE6"/>
    <w:multiLevelType w:val="hybridMultilevel"/>
    <w:tmpl w:val="0A1416D8"/>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6A3E99"/>
    <w:multiLevelType w:val="multilevel"/>
    <w:tmpl w:val="27E87A70"/>
    <w:lvl w:ilvl="0">
      <w:start w:val="5"/>
      <w:numFmt w:val="decimal"/>
      <w:lvlText w:val="%1."/>
      <w:lvlJc w:val="left"/>
      <w:pPr>
        <w:ind w:left="995"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19" w15:restartNumberingAfterBreak="0">
    <w:nsid w:val="21AF797F"/>
    <w:multiLevelType w:val="hybridMultilevel"/>
    <w:tmpl w:val="0A1416D8"/>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C404F8"/>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2"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28D064AD"/>
    <w:multiLevelType w:val="multilevel"/>
    <w:tmpl w:val="7956678A"/>
    <w:lvl w:ilvl="0">
      <w:start w:val="5"/>
      <w:numFmt w:val="decimal"/>
      <w:lvlText w:val="%1."/>
      <w:lvlJc w:val="left"/>
      <w:pPr>
        <w:ind w:left="995" w:hanging="360"/>
      </w:pPr>
      <w:rPr>
        <w:rFonts w:hint="default"/>
      </w:rPr>
    </w:lvl>
    <w:lvl w:ilvl="1">
      <w:start w:val="1"/>
      <w:numFmt w:val="decimal"/>
      <w:lvlText w:val="%2)"/>
      <w:lvlJc w:val="left"/>
      <w:pPr>
        <w:ind w:left="927" w:hanging="360"/>
      </w:pPr>
      <w:rPr>
        <w:rFonts w:ascii="Times New Roman" w:eastAsia="Times New Roman" w:hAnsi="Times New Roman" w:cs="Times New Roman"/>
        <w:b w:val="0"/>
      </w:r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4" w15:restartNumberingAfterBreak="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6F350E"/>
    <w:multiLevelType w:val="hybridMultilevel"/>
    <w:tmpl w:val="0AACB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C769E4"/>
    <w:multiLevelType w:val="hybridMultilevel"/>
    <w:tmpl w:val="315CE3EE"/>
    <w:lvl w:ilvl="0" w:tplc="04150011">
      <w:start w:val="1"/>
      <w:numFmt w:val="decimal"/>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F644D8B"/>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8" w15:restartNumberingAfterBreak="0">
    <w:nsid w:val="374331A5"/>
    <w:multiLevelType w:val="hybridMultilevel"/>
    <w:tmpl w:val="38600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903D3"/>
    <w:multiLevelType w:val="hybridMultilevel"/>
    <w:tmpl w:val="F4CCF110"/>
    <w:lvl w:ilvl="0" w:tplc="FD8680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C1F1F9F"/>
    <w:multiLevelType w:val="hybridMultilevel"/>
    <w:tmpl w:val="AFA26962"/>
    <w:lvl w:ilvl="0" w:tplc="F80C91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1896322"/>
    <w:multiLevelType w:val="hybridMultilevel"/>
    <w:tmpl w:val="AF780408"/>
    <w:lvl w:ilvl="0" w:tplc="343416BC">
      <w:start w:val="1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DB4D8F"/>
    <w:multiLevelType w:val="hybridMultilevel"/>
    <w:tmpl w:val="4FB687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109194C"/>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743527"/>
    <w:multiLevelType w:val="hybridMultilevel"/>
    <w:tmpl w:val="F95A7814"/>
    <w:lvl w:ilvl="0" w:tplc="5224A00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C534ED"/>
    <w:multiLevelType w:val="hybridMultilevel"/>
    <w:tmpl w:val="297003B4"/>
    <w:lvl w:ilvl="0" w:tplc="3A88EE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91DDA"/>
    <w:multiLevelType w:val="hybridMultilevel"/>
    <w:tmpl w:val="BE8A26D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F51BED"/>
    <w:multiLevelType w:val="hybridMultilevel"/>
    <w:tmpl w:val="D0BA17C6"/>
    <w:lvl w:ilvl="0" w:tplc="DC7C3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95419F"/>
    <w:multiLevelType w:val="hybridMultilevel"/>
    <w:tmpl w:val="D0BA17C6"/>
    <w:lvl w:ilvl="0" w:tplc="DC7C3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15006A"/>
    <w:multiLevelType w:val="hybridMultilevel"/>
    <w:tmpl w:val="734C969E"/>
    <w:lvl w:ilvl="0" w:tplc="0415001B">
      <w:start w:val="1"/>
      <w:numFmt w:val="lowerRoman"/>
      <w:lvlText w:val="%1."/>
      <w:lvlJc w:val="righ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A2EE5"/>
    <w:multiLevelType w:val="hybridMultilevel"/>
    <w:tmpl w:val="D0BA17C6"/>
    <w:lvl w:ilvl="0" w:tplc="DC7C3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E0562C"/>
    <w:multiLevelType w:val="hybridMultilevel"/>
    <w:tmpl w:val="1660A60C"/>
    <w:lvl w:ilvl="0" w:tplc="D8A852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335132"/>
    <w:multiLevelType w:val="hybridMultilevel"/>
    <w:tmpl w:val="1D3C014C"/>
    <w:lvl w:ilvl="0" w:tplc="23BEBD42">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6"/>
  </w:num>
  <w:num w:numId="2">
    <w:abstractNumId w:val="25"/>
  </w:num>
  <w:num w:numId="3">
    <w:abstractNumId w:val="14"/>
  </w:num>
  <w:num w:numId="4">
    <w:abstractNumId w:val="4"/>
  </w:num>
  <w:num w:numId="5">
    <w:abstractNumId w:val="2"/>
  </w:num>
  <w:num w:numId="6">
    <w:abstractNumId w:val="23"/>
  </w:num>
  <w:num w:numId="7">
    <w:abstractNumId w:val="16"/>
  </w:num>
  <w:num w:numId="8">
    <w:abstractNumId w:val="9"/>
  </w:num>
  <w:num w:numId="9">
    <w:abstractNumId w:val="22"/>
  </w:num>
  <w:num w:numId="10">
    <w:abstractNumId w:val="12"/>
  </w:num>
  <w:num w:numId="11">
    <w:abstractNumId w:val="20"/>
  </w:num>
  <w:num w:numId="12">
    <w:abstractNumId w:val="38"/>
  </w:num>
  <w:num w:numId="13">
    <w:abstractNumId w:val="24"/>
  </w:num>
  <w:num w:numId="14">
    <w:abstractNumId w:val="11"/>
  </w:num>
  <w:num w:numId="15">
    <w:abstractNumId w:val="28"/>
  </w:num>
  <w:num w:numId="16">
    <w:abstractNumId w:val="34"/>
  </w:num>
  <w:num w:numId="17">
    <w:abstractNumId w:val="0"/>
  </w:num>
  <w:num w:numId="18">
    <w:abstractNumId w:val="27"/>
  </w:num>
  <w:num w:numId="19">
    <w:abstractNumId w:val="32"/>
  </w:num>
  <w:num w:numId="20">
    <w:abstractNumId w:val="43"/>
  </w:num>
  <w:num w:numId="21">
    <w:abstractNumId w:val="21"/>
  </w:num>
  <w:num w:numId="22">
    <w:abstractNumId w:val="15"/>
  </w:num>
  <w:num w:numId="23">
    <w:abstractNumId w:val="8"/>
  </w:num>
  <w:num w:numId="24">
    <w:abstractNumId w:val="13"/>
  </w:num>
  <w:num w:numId="25">
    <w:abstractNumId w:val="1"/>
  </w:num>
  <w:num w:numId="26">
    <w:abstractNumId w:val="7"/>
  </w:num>
  <w:num w:numId="27">
    <w:abstractNumId w:val="40"/>
  </w:num>
  <w:num w:numId="28">
    <w:abstractNumId w:val="18"/>
  </w:num>
  <w:num w:numId="29">
    <w:abstractNumId w:val="31"/>
  </w:num>
  <w:num w:numId="30">
    <w:abstractNumId w:val="3"/>
  </w:num>
  <w:num w:numId="31">
    <w:abstractNumId w:val="42"/>
  </w:num>
  <w:num w:numId="32">
    <w:abstractNumId w:val="26"/>
  </w:num>
  <w:num w:numId="33">
    <w:abstractNumId w:val="5"/>
  </w:num>
  <w:num w:numId="34">
    <w:abstractNumId w:val="30"/>
  </w:num>
  <w:num w:numId="35">
    <w:abstractNumId w:val="35"/>
  </w:num>
  <w:num w:numId="36">
    <w:abstractNumId w:val="36"/>
  </w:num>
  <w:num w:numId="37">
    <w:abstractNumId w:val="29"/>
  </w:num>
  <w:num w:numId="38">
    <w:abstractNumId w:val="10"/>
  </w:num>
  <w:num w:numId="39">
    <w:abstractNumId w:val="37"/>
  </w:num>
  <w:num w:numId="40">
    <w:abstractNumId w:val="17"/>
  </w:num>
  <w:num w:numId="41">
    <w:abstractNumId w:val="41"/>
  </w:num>
  <w:num w:numId="42">
    <w:abstractNumId w:val="39"/>
  </w:num>
  <w:num w:numId="43">
    <w:abstractNumId w:val="19"/>
  </w:num>
  <w:num w:numId="4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64"/>
    <w:rsid w:val="00025556"/>
    <w:rsid w:val="00046BEA"/>
    <w:rsid w:val="000537AD"/>
    <w:rsid w:val="0005655A"/>
    <w:rsid w:val="00074FDF"/>
    <w:rsid w:val="000A46D4"/>
    <w:rsid w:val="000A48B1"/>
    <w:rsid w:val="000B6DF3"/>
    <w:rsid w:val="000E4D49"/>
    <w:rsid w:val="000F130D"/>
    <w:rsid w:val="000F2306"/>
    <w:rsid w:val="00106A06"/>
    <w:rsid w:val="001329DE"/>
    <w:rsid w:val="00137739"/>
    <w:rsid w:val="001410F1"/>
    <w:rsid w:val="00153816"/>
    <w:rsid w:val="00165EC9"/>
    <w:rsid w:val="00175140"/>
    <w:rsid w:val="00177690"/>
    <w:rsid w:val="00177FEB"/>
    <w:rsid w:val="00191E3A"/>
    <w:rsid w:val="001A055E"/>
    <w:rsid w:val="001B005C"/>
    <w:rsid w:val="001C12B6"/>
    <w:rsid w:val="001C24BF"/>
    <w:rsid w:val="001C7311"/>
    <w:rsid w:val="001E2B5C"/>
    <w:rsid w:val="00201B72"/>
    <w:rsid w:val="00202767"/>
    <w:rsid w:val="00222EC1"/>
    <w:rsid w:val="00226433"/>
    <w:rsid w:val="002427DF"/>
    <w:rsid w:val="00257122"/>
    <w:rsid w:val="002647A8"/>
    <w:rsid w:val="00290012"/>
    <w:rsid w:val="002A1DE3"/>
    <w:rsid w:val="002A64A7"/>
    <w:rsid w:val="002B012C"/>
    <w:rsid w:val="002E281F"/>
    <w:rsid w:val="002E371C"/>
    <w:rsid w:val="002E5CC9"/>
    <w:rsid w:val="00303EBA"/>
    <w:rsid w:val="00305A5E"/>
    <w:rsid w:val="00305E12"/>
    <w:rsid w:val="00313084"/>
    <w:rsid w:val="003261B3"/>
    <w:rsid w:val="00331196"/>
    <w:rsid w:val="00336DA9"/>
    <w:rsid w:val="00337A4A"/>
    <w:rsid w:val="003450FE"/>
    <w:rsid w:val="0035643E"/>
    <w:rsid w:val="0037418A"/>
    <w:rsid w:val="00394FC7"/>
    <w:rsid w:val="003A29BA"/>
    <w:rsid w:val="003C33EF"/>
    <w:rsid w:val="003F1747"/>
    <w:rsid w:val="003F32D0"/>
    <w:rsid w:val="00406555"/>
    <w:rsid w:val="00426F69"/>
    <w:rsid w:val="00472531"/>
    <w:rsid w:val="0049171B"/>
    <w:rsid w:val="004A0A60"/>
    <w:rsid w:val="004A5F9E"/>
    <w:rsid w:val="004C644F"/>
    <w:rsid w:val="004D4414"/>
    <w:rsid w:val="004E4858"/>
    <w:rsid w:val="0051022F"/>
    <w:rsid w:val="00515F01"/>
    <w:rsid w:val="005225CB"/>
    <w:rsid w:val="0052792B"/>
    <w:rsid w:val="00536369"/>
    <w:rsid w:val="005426FC"/>
    <w:rsid w:val="00595461"/>
    <w:rsid w:val="005A7962"/>
    <w:rsid w:val="005C1B3F"/>
    <w:rsid w:val="005E4346"/>
    <w:rsid w:val="005F2100"/>
    <w:rsid w:val="005F71BE"/>
    <w:rsid w:val="006225A4"/>
    <w:rsid w:val="00633032"/>
    <w:rsid w:val="00643FF3"/>
    <w:rsid w:val="0064798A"/>
    <w:rsid w:val="00661183"/>
    <w:rsid w:val="006651AD"/>
    <w:rsid w:val="0068582D"/>
    <w:rsid w:val="006C1236"/>
    <w:rsid w:val="006C38B0"/>
    <w:rsid w:val="006C639F"/>
    <w:rsid w:val="006E1AA1"/>
    <w:rsid w:val="007034FA"/>
    <w:rsid w:val="0070429F"/>
    <w:rsid w:val="00710BFE"/>
    <w:rsid w:val="007145FF"/>
    <w:rsid w:val="007275D1"/>
    <w:rsid w:val="00740514"/>
    <w:rsid w:val="007701CA"/>
    <w:rsid w:val="00775A45"/>
    <w:rsid w:val="0077627D"/>
    <w:rsid w:val="007928F0"/>
    <w:rsid w:val="007A0C36"/>
    <w:rsid w:val="007B5266"/>
    <w:rsid w:val="007B5FA1"/>
    <w:rsid w:val="007B7261"/>
    <w:rsid w:val="007C054A"/>
    <w:rsid w:val="007D6F61"/>
    <w:rsid w:val="007E12FA"/>
    <w:rsid w:val="007F013D"/>
    <w:rsid w:val="008159C8"/>
    <w:rsid w:val="0083245F"/>
    <w:rsid w:val="008363DA"/>
    <w:rsid w:val="0084193E"/>
    <w:rsid w:val="00850E2C"/>
    <w:rsid w:val="00853428"/>
    <w:rsid w:val="00862B93"/>
    <w:rsid w:val="00867364"/>
    <w:rsid w:val="008744FB"/>
    <w:rsid w:val="00876438"/>
    <w:rsid w:val="00876B79"/>
    <w:rsid w:val="008D2F33"/>
    <w:rsid w:val="008E1FFB"/>
    <w:rsid w:val="008F0731"/>
    <w:rsid w:val="008F1A91"/>
    <w:rsid w:val="0091206B"/>
    <w:rsid w:val="0091763C"/>
    <w:rsid w:val="0092094F"/>
    <w:rsid w:val="0092631F"/>
    <w:rsid w:val="00927B92"/>
    <w:rsid w:val="009347D4"/>
    <w:rsid w:val="009572C6"/>
    <w:rsid w:val="00961E79"/>
    <w:rsid w:val="00961F01"/>
    <w:rsid w:val="00964DB9"/>
    <w:rsid w:val="009675A7"/>
    <w:rsid w:val="009707D2"/>
    <w:rsid w:val="009711EB"/>
    <w:rsid w:val="009A299A"/>
    <w:rsid w:val="009B5FE5"/>
    <w:rsid w:val="009C04ED"/>
    <w:rsid w:val="009C199E"/>
    <w:rsid w:val="009D3367"/>
    <w:rsid w:val="009E0A91"/>
    <w:rsid w:val="009F3321"/>
    <w:rsid w:val="009F7424"/>
    <w:rsid w:val="00A06C7D"/>
    <w:rsid w:val="00A13AF6"/>
    <w:rsid w:val="00A24ACA"/>
    <w:rsid w:val="00A52CA5"/>
    <w:rsid w:val="00A633F3"/>
    <w:rsid w:val="00A743F1"/>
    <w:rsid w:val="00A756AE"/>
    <w:rsid w:val="00A75F94"/>
    <w:rsid w:val="00AA3D41"/>
    <w:rsid w:val="00AC201C"/>
    <w:rsid w:val="00AC3125"/>
    <w:rsid w:val="00AC77C2"/>
    <w:rsid w:val="00AD7ADD"/>
    <w:rsid w:val="00AE1D09"/>
    <w:rsid w:val="00AE254A"/>
    <w:rsid w:val="00B31A6E"/>
    <w:rsid w:val="00B55A30"/>
    <w:rsid w:val="00B57F4E"/>
    <w:rsid w:val="00B75D97"/>
    <w:rsid w:val="00B77C6B"/>
    <w:rsid w:val="00BA7912"/>
    <w:rsid w:val="00BB28B5"/>
    <w:rsid w:val="00BB49F0"/>
    <w:rsid w:val="00BC623A"/>
    <w:rsid w:val="00BE53C0"/>
    <w:rsid w:val="00BF41B7"/>
    <w:rsid w:val="00C0175F"/>
    <w:rsid w:val="00C03D72"/>
    <w:rsid w:val="00C072B8"/>
    <w:rsid w:val="00C1309F"/>
    <w:rsid w:val="00C14684"/>
    <w:rsid w:val="00C1555A"/>
    <w:rsid w:val="00C17BEC"/>
    <w:rsid w:val="00C46523"/>
    <w:rsid w:val="00C971EE"/>
    <w:rsid w:val="00C97885"/>
    <w:rsid w:val="00CA5840"/>
    <w:rsid w:val="00CB3886"/>
    <w:rsid w:val="00CB4559"/>
    <w:rsid w:val="00CC7AB3"/>
    <w:rsid w:val="00CD4111"/>
    <w:rsid w:val="00D13016"/>
    <w:rsid w:val="00D175BF"/>
    <w:rsid w:val="00D24B16"/>
    <w:rsid w:val="00D2688D"/>
    <w:rsid w:val="00D355C8"/>
    <w:rsid w:val="00D60946"/>
    <w:rsid w:val="00D75BD1"/>
    <w:rsid w:val="00D7654B"/>
    <w:rsid w:val="00DA4BF8"/>
    <w:rsid w:val="00DB1643"/>
    <w:rsid w:val="00DD48D6"/>
    <w:rsid w:val="00DD5820"/>
    <w:rsid w:val="00DD7E1D"/>
    <w:rsid w:val="00DE1AE2"/>
    <w:rsid w:val="00E1308D"/>
    <w:rsid w:val="00E20EB6"/>
    <w:rsid w:val="00E22A50"/>
    <w:rsid w:val="00E40355"/>
    <w:rsid w:val="00E4111B"/>
    <w:rsid w:val="00E548BE"/>
    <w:rsid w:val="00E5719D"/>
    <w:rsid w:val="00E633ED"/>
    <w:rsid w:val="00E6723D"/>
    <w:rsid w:val="00E74E3D"/>
    <w:rsid w:val="00E76795"/>
    <w:rsid w:val="00EA7935"/>
    <w:rsid w:val="00EE39C4"/>
    <w:rsid w:val="00EE48A1"/>
    <w:rsid w:val="00EE7A15"/>
    <w:rsid w:val="00EF2998"/>
    <w:rsid w:val="00EF5279"/>
    <w:rsid w:val="00F01CAB"/>
    <w:rsid w:val="00F05304"/>
    <w:rsid w:val="00F12E2D"/>
    <w:rsid w:val="00F1386F"/>
    <w:rsid w:val="00F20E32"/>
    <w:rsid w:val="00F22F13"/>
    <w:rsid w:val="00F23FCC"/>
    <w:rsid w:val="00F3708D"/>
    <w:rsid w:val="00F42E13"/>
    <w:rsid w:val="00F530CF"/>
    <w:rsid w:val="00F5443B"/>
    <w:rsid w:val="00F55620"/>
    <w:rsid w:val="00F567FD"/>
    <w:rsid w:val="00F6790D"/>
    <w:rsid w:val="00F773C6"/>
    <w:rsid w:val="00F903DC"/>
    <w:rsid w:val="00FB6B71"/>
    <w:rsid w:val="00FC66DA"/>
    <w:rsid w:val="00FE0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6E6798-6227-497B-B94C-D64E980D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C1555A"/>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67364"/>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67364"/>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7275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Wypunktowanie,Tabela"/>
    <w:basedOn w:val="Normalny"/>
    <w:link w:val="AkapitzlistZnak"/>
    <w:uiPriority w:val="34"/>
    <w:qFormat/>
    <w:rsid w:val="007275D1"/>
    <w:pPr>
      <w:ind w:left="720"/>
      <w:contextualSpacing/>
    </w:pPr>
  </w:style>
  <w:style w:type="character" w:customStyle="1" w:styleId="AkapitzlistZnak">
    <w:name w:val="Akapit z listą Znak"/>
    <w:aliases w:val="Numerowanie Znak,List Paragraph Znak,Akapit z listą BS Znak,Wypunktowanie Znak,Tabela Znak"/>
    <w:link w:val="Akapitzlist"/>
    <w:uiPriority w:val="34"/>
    <w:qFormat/>
    <w:rsid w:val="00EE7A15"/>
  </w:style>
  <w:style w:type="paragraph" w:customStyle="1" w:styleId="Default">
    <w:name w:val="Default"/>
    <w:rsid w:val="0064798A"/>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B55A30"/>
    <w:rPr>
      <w:i/>
      <w:iCs/>
    </w:rPr>
  </w:style>
  <w:style w:type="character" w:styleId="Pogrubienie">
    <w:name w:val="Strong"/>
    <w:qFormat/>
    <w:rsid w:val="0077627D"/>
    <w:rPr>
      <w:b/>
      <w:bCs/>
    </w:rPr>
  </w:style>
  <w:style w:type="paragraph" w:styleId="Nagwek">
    <w:name w:val="header"/>
    <w:aliases w:val="Nagłówek strony"/>
    <w:basedOn w:val="Normalny"/>
    <w:link w:val="NagwekZnak"/>
    <w:unhideWhenUsed/>
    <w:rsid w:val="00D355C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355C8"/>
  </w:style>
  <w:style w:type="paragraph" w:styleId="Stopka">
    <w:name w:val="footer"/>
    <w:basedOn w:val="Normalny"/>
    <w:link w:val="StopkaZnak"/>
    <w:uiPriority w:val="99"/>
    <w:unhideWhenUsed/>
    <w:rsid w:val="00D355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5C8"/>
  </w:style>
  <w:style w:type="paragraph" w:styleId="Tekstdymka">
    <w:name w:val="Balloon Text"/>
    <w:basedOn w:val="Normalny"/>
    <w:link w:val="TekstdymkaZnak"/>
    <w:uiPriority w:val="99"/>
    <w:semiHidden/>
    <w:unhideWhenUsed/>
    <w:rsid w:val="005279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92B"/>
    <w:rPr>
      <w:rFonts w:ascii="Tahoma" w:hAnsi="Tahoma" w:cs="Tahoma"/>
      <w:sz w:val="16"/>
      <w:szCs w:val="16"/>
    </w:rPr>
  </w:style>
  <w:style w:type="paragraph" w:customStyle="1" w:styleId="Standard">
    <w:name w:val="Standard"/>
    <w:rsid w:val="00A75F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4Znak">
    <w:name w:val="Nagłówek 4 Znak"/>
    <w:basedOn w:val="Domylnaczcionkaakapitu"/>
    <w:link w:val="Nagwek4"/>
    <w:rsid w:val="00C1555A"/>
    <w:rPr>
      <w:rFonts w:ascii="Times New Roman" w:eastAsia="Times New Roman" w:hAnsi="Times New Roman" w:cs="Times New Roman"/>
      <w:b/>
      <w:bCs/>
      <w:sz w:val="28"/>
      <w:szCs w:val="28"/>
      <w:lang w:eastAsia="pl-PL"/>
    </w:rPr>
  </w:style>
  <w:style w:type="character" w:styleId="Odwoaniedokomentarza">
    <w:name w:val="annotation reference"/>
    <w:basedOn w:val="Domylnaczcionkaakapitu"/>
    <w:uiPriority w:val="99"/>
    <w:semiHidden/>
    <w:unhideWhenUsed/>
    <w:rsid w:val="00CD4111"/>
    <w:rPr>
      <w:sz w:val="16"/>
      <w:szCs w:val="16"/>
    </w:rPr>
  </w:style>
  <w:style w:type="paragraph" w:styleId="Tekstkomentarza">
    <w:name w:val="annotation text"/>
    <w:basedOn w:val="Normalny"/>
    <w:link w:val="TekstkomentarzaZnak"/>
    <w:uiPriority w:val="99"/>
    <w:semiHidden/>
    <w:unhideWhenUsed/>
    <w:rsid w:val="00CD41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4111"/>
    <w:rPr>
      <w:sz w:val="20"/>
      <w:szCs w:val="20"/>
    </w:rPr>
  </w:style>
  <w:style w:type="paragraph" w:styleId="Tematkomentarza">
    <w:name w:val="annotation subject"/>
    <w:basedOn w:val="Tekstkomentarza"/>
    <w:next w:val="Tekstkomentarza"/>
    <w:link w:val="TematkomentarzaZnak"/>
    <w:uiPriority w:val="99"/>
    <w:semiHidden/>
    <w:unhideWhenUsed/>
    <w:rsid w:val="00CD4111"/>
    <w:rPr>
      <w:b/>
      <w:bCs/>
    </w:rPr>
  </w:style>
  <w:style w:type="character" w:customStyle="1" w:styleId="TematkomentarzaZnak">
    <w:name w:val="Temat komentarza Znak"/>
    <w:basedOn w:val="TekstkomentarzaZnak"/>
    <w:link w:val="Tematkomentarza"/>
    <w:uiPriority w:val="99"/>
    <w:semiHidden/>
    <w:rsid w:val="00CD4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8454">
      <w:bodyDiv w:val="1"/>
      <w:marLeft w:val="0"/>
      <w:marRight w:val="0"/>
      <w:marTop w:val="0"/>
      <w:marBottom w:val="0"/>
      <w:divBdr>
        <w:top w:val="none" w:sz="0" w:space="0" w:color="auto"/>
        <w:left w:val="none" w:sz="0" w:space="0" w:color="auto"/>
        <w:bottom w:val="none" w:sz="0" w:space="0" w:color="auto"/>
        <w:right w:val="none" w:sz="0" w:space="0" w:color="auto"/>
      </w:divBdr>
      <w:divsChild>
        <w:div w:id="1412040618">
          <w:marLeft w:val="0"/>
          <w:marRight w:val="0"/>
          <w:marTop w:val="0"/>
          <w:marBottom w:val="0"/>
          <w:divBdr>
            <w:top w:val="none" w:sz="0" w:space="0" w:color="auto"/>
            <w:left w:val="none" w:sz="0" w:space="0" w:color="auto"/>
            <w:bottom w:val="none" w:sz="0" w:space="0" w:color="auto"/>
            <w:right w:val="none" w:sz="0" w:space="0" w:color="auto"/>
          </w:divBdr>
          <w:divsChild>
            <w:div w:id="856119531">
              <w:marLeft w:val="0"/>
              <w:marRight w:val="0"/>
              <w:marTop w:val="0"/>
              <w:marBottom w:val="0"/>
              <w:divBdr>
                <w:top w:val="none" w:sz="0" w:space="0" w:color="auto"/>
                <w:left w:val="none" w:sz="0" w:space="0" w:color="auto"/>
                <w:bottom w:val="none" w:sz="0" w:space="0" w:color="auto"/>
                <w:right w:val="none" w:sz="0" w:space="0" w:color="auto"/>
              </w:divBdr>
              <w:divsChild>
                <w:div w:id="1069763550">
                  <w:marLeft w:val="0"/>
                  <w:marRight w:val="0"/>
                  <w:marTop w:val="0"/>
                  <w:marBottom w:val="0"/>
                  <w:divBdr>
                    <w:top w:val="none" w:sz="0" w:space="0" w:color="auto"/>
                    <w:left w:val="none" w:sz="0" w:space="0" w:color="auto"/>
                    <w:bottom w:val="none" w:sz="0" w:space="0" w:color="auto"/>
                    <w:right w:val="none" w:sz="0" w:space="0" w:color="auto"/>
                  </w:divBdr>
                  <w:divsChild>
                    <w:div w:id="1126242207">
                      <w:marLeft w:val="0"/>
                      <w:marRight w:val="0"/>
                      <w:marTop w:val="0"/>
                      <w:marBottom w:val="0"/>
                      <w:divBdr>
                        <w:top w:val="none" w:sz="0" w:space="0" w:color="auto"/>
                        <w:left w:val="none" w:sz="0" w:space="0" w:color="auto"/>
                        <w:bottom w:val="none" w:sz="0" w:space="0" w:color="auto"/>
                        <w:right w:val="none" w:sz="0" w:space="0" w:color="auto"/>
                      </w:divBdr>
                      <w:divsChild>
                        <w:div w:id="255601332">
                          <w:marLeft w:val="0"/>
                          <w:marRight w:val="0"/>
                          <w:marTop w:val="0"/>
                          <w:marBottom w:val="0"/>
                          <w:divBdr>
                            <w:top w:val="none" w:sz="0" w:space="0" w:color="auto"/>
                            <w:left w:val="none" w:sz="0" w:space="0" w:color="auto"/>
                            <w:bottom w:val="none" w:sz="0" w:space="0" w:color="auto"/>
                            <w:right w:val="none" w:sz="0" w:space="0" w:color="auto"/>
                          </w:divBdr>
                          <w:divsChild>
                            <w:div w:id="548079140">
                              <w:marLeft w:val="0"/>
                              <w:marRight w:val="0"/>
                              <w:marTop w:val="0"/>
                              <w:marBottom w:val="0"/>
                              <w:divBdr>
                                <w:top w:val="none" w:sz="0" w:space="0" w:color="auto"/>
                                <w:left w:val="none" w:sz="0" w:space="0" w:color="auto"/>
                                <w:bottom w:val="none" w:sz="0" w:space="0" w:color="auto"/>
                                <w:right w:val="none" w:sz="0" w:space="0" w:color="auto"/>
                              </w:divBdr>
                              <w:divsChild>
                                <w:div w:id="15471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71134">
      <w:bodyDiv w:val="1"/>
      <w:marLeft w:val="0"/>
      <w:marRight w:val="0"/>
      <w:marTop w:val="0"/>
      <w:marBottom w:val="0"/>
      <w:divBdr>
        <w:top w:val="none" w:sz="0" w:space="0" w:color="auto"/>
        <w:left w:val="none" w:sz="0" w:space="0" w:color="auto"/>
        <w:bottom w:val="none" w:sz="0" w:space="0" w:color="auto"/>
        <w:right w:val="none" w:sz="0" w:space="0" w:color="auto"/>
      </w:divBdr>
      <w:divsChild>
        <w:div w:id="2087994534">
          <w:marLeft w:val="0"/>
          <w:marRight w:val="0"/>
          <w:marTop w:val="0"/>
          <w:marBottom w:val="0"/>
          <w:divBdr>
            <w:top w:val="none" w:sz="0" w:space="0" w:color="auto"/>
            <w:left w:val="none" w:sz="0" w:space="0" w:color="auto"/>
            <w:bottom w:val="none" w:sz="0" w:space="0" w:color="auto"/>
            <w:right w:val="none" w:sz="0" w:space="0" w:color="auto"/>
          </w:divBdr>
          <w:divsChild>
            <w:div w:id="44260515">
              <w:marLeft w:val="0"/>
              <w:marRight w:val="0"/>
              <w:marTop w:val="0"/>
              <w:marBottom w:val="0"/>
              <w:divBdr>
                <w:top w:val="none" w:sz="0" w:space="0" w:color="auto"/>
                <w:left w:val="none" w:sz="0" w:space="0" w:color="auto"/>
                <w:bottom w:val="none" w:sz="0" w:space="0" w:color="auto"/>
                <w:right w:val="none" w:sz="0" w:space="0" w:color="auto"/>
              </w:divBdr>
              <w:divsChild>
                <w:div w:id="1007555165">
                  <w:marLeft w:val="0"/>
                  <w:marRight w:val="0"/>
                  <w:marTop w:val="0"/>
                  <w:marBottom w:val="0"/>
                  <w:divBdr>
                    <w:top w:val="none" w:sz="0" w:space="0" w:color="auto"/>
                    <w:left w:val="none" w:sz="0" w:space="0" w:color="auto"/>
                    <w:bottom w:val="none" w:sz="0" w:space="0" w:color="auto"/>
                    <w:right w:val="none" w:sz="0" w:space="0" w:color="auto"/>
                  </w:divBdr>
                  <w:divsChild>
                    <w:div w:id="1591500251">
                      <w:marLeft w:val="0"/>
                      <w:marRight w:val="0"/>
                      <w:marTop w:val="0"/>
                      <w:marBottom w:val="0"/>
                      <w:divBdr>
                        <w:top w:val="none" w:sz="0" w:space="0" w:color="auto"/>
                        <w:left w:val="none" w:sz="0" w:space="0" w:color="auto"/>
                        <w:bottom w:val="none" w:sz="0" w:space="0" w:color="auto"/>
                        <w:right w:val="none" w:sz="0" w:space="0" w:color="auto"/>
                      </w:divBdr>
                      <w:divsChild>
                        <w:div w:id="1874227697">
                          <w:marLeft w:val="0"/>
                          <w:marRight w:val="0"/>
                          <w:marTop w:val="15"/>
                          <w:marBottom w:val="0"/>
                          <w:divBdr>
                            <w:top w:val="none" w:sz="0" w:space="0" w:color="auto"/>
                            <w:left w:val="none" w:sz="0" w:space="0" w:color="auto"/>
                            <w:bottom w:val="none" w:sz="0" w:space="0" w:color="auto"/>
                            <w:right w:val="none" w:sz="0" w:space="0" w:color="auto"/>
                          </w:divBdr>
                          <w:divsChild>
                            <w:div w:id="1573927843">
                              <w:marLeft w:val="0"/>
                              <w:marRight w:val="0"/>
                              <w:marTop w:val="0"/>
                              <w:marBottom w:val="0"/>
                              <w:divBdr>
                                <w:top w:val="none" w:sz="0" w:space="0" w:color="auto"/>
                                <w:left w:val="none" w:sz="0" w:space="0" w:color="auto"/>
                                <w:bottom w:val="none" w:sz="0" w:space="0" w:color="auto"/>
                                <w:right w:val="none" w:sz="0" w:space="0" w:color="auto"/>
                              </w:divBdr>
                              <w:divsChild>
                                <w:div w:id="704714729">
                                  <w:marLeft w:val="0"/>
                                  <w:marRight w:val="0"/>
                                  <w:marTop w:val="0"/>
                                  <w:marBottom w:val="0"/>
                                  <w:divBdr>
                                    <w:top w:val="none" w:sz="0" w:space="0" w:color="auto"/>
                                    <w:left w:val="none" w:sz="0" w:space="0" w:color="auto"/>
                                    <w:bottom w:val="none" w:sz="0" w:space="0" w:color="auto"/>
                                    <w:right w:val="none" w:sz="0" w:space="0" w:color="auto"/>
                                  </w:divBdr>
                                </w:div>
                                <w:div w:id="1499468292">
                                  <w:marLeft w:val="0"/>
                                  <w:marRight w:val="0"/>
                                  <w:marTop w:val="0"/>
                                  <w:marBottom w:val="0"/>
                                  <w:divBdr>
                                    <w:top w:val="none" w:sz="0" w:space="0" w:color="auto"/>
                                    <w:left w:val="none" w:sz="0" w:space="0" w:color="auto"/>
                                    <w:bottom w:val="none" w:sz="0" w:space="0" w:color="auto"/>
                                    <w:right w:val="none" w:sz="0" w:space="0" w:color="auto"/>
                                  </w:divBdr>
                                </w:div>
                                <w:div w:id="993681393">
                                  <w:marLeft w:val="0"/>
                                  <w:marRight w:val="0"/>
                                  <w:marTop w:val="0"/>
                                  <w:marBottom w:val="0"/>
                                  <w:divBdr>
                                    <w:top w:val="none" w:sz="0" w:space="0" w:color="auto"/>
                                    <w:left w:val="none" w:sz="0" w:space="0" w:color="auto"/>
                                    <w:bottom w:val="none" w:sz="0" w:space="0" w:color="auto"/>
                                    <w:right w:val="none" w:sz="0" w:space="0" w:color="auto"/>
                                  </w:divBdr>
                                </w:div>
                                <w:div w:id="1283923209">
                                  <w:marLeft w:val="0"/>
                                  <w:marRight w:val="0"/>
                                  <w:marTop w:val="0"/>
                                  <w:marBottom w:val="0"/>
                                  <w:divBdr>
                                    <w:top w:val="none" w:sz="0" w:space="0" w:color="auto"/>
                                    <w:left w:val="none" w:sz="0" w:space="0" w:color="auto"/>
                                    <w:bottom w:val="none" w:sz="0" w:space="0" w:color="auto"/>
                                    <w:right w:val="none" w:sz="0" w:space="0" w:color="auto"/>
                                  </w:divBdr>
                                </w:div>
                                <w:div w:id="2146316437">
                                  <w:marLeft w:val="0"/>
                                  <w:marRight w:val="0"/>
                                  <w:marTop w:val="0"/>
                                  <w:marBottom w:val="0"/>
                                  <w:divBdr>
                                    <w:top w:val="none" w:sz="0" w:space="0" w:color="auto"/>
                                    <w:left w:val="none" w:sz="0" w:space="0" w:color="auto"/>
                                    <w:bottom w:val="none" w:sz="0" w:space="0" w:color="auto"/>
                                    <w:right w:val="none" w:sz="0" w:space="0" w:color="auto"/>
                                  </w:divBdr>
                                </w:div>
                                <w:div w:id="1777289988">
                                  <w:marLeft w:val="0"/>
                                  <w:marRight w:val="0"/>
                                  <w:marTop w:val="0"/>
                                  <w:marBottom w:val="0"/>
                                  <w:divBdr>
                                    <w:top w:val="none" w:sz="0" w:space="0" w:color="auto"/>
                                    <w:left w:val="none" w:sz="0" w:space="0" w:color="auto"/>
                                    <w:bottom w:val="none" w:sz="0" w:space="0" w:color="auto"/>
                                    <w:right w:val="none" w:sz="0" w:space="0" w:color="auto"/>
                                  </w:divBdr>
                                </w:div>
                                <w:div w:id="1829666695">
                                  <w:marLeft w:val="0"/>
                                  <w:marRight w:val="0"/>
                                  <w:marTop w:val="0"/>
                                  <w:marBottom w:val="0"/>
                                  <w:divBdr>
                                    <w:top w:val="none" w:sz="0" w:space="0" w:color="auto"/>
                                    <w:left w:val="none" w:sz="0" w:space="0" w:color="auto"/>
                                    <w:bottom w:val="none" w:sz="0" w:space="0" w:color="auto"/>
                                    <w:right w:val="none" w:sz="0" w:space="0" w:color="auto"/>
                                  </w:divBdr>
                                </w:div>
                                <w:div w:id="21831656">
                                  <w:marLeft w:val="0"/>
                                  <w:marRight w:val="0"/>
                                  <w:marTop w:val="0"/>
                                  <w:marBottom w:val="0"/>
                                  <w:divBdr>
                                    <w:top w:val="none" w:sz="0" w:space="0" w:color="auto"/>
                                    <w:left w:val="none" w:sz="0" w:space="0" w:color="auto"/>
                                    <w:bottom w:val="none" w:sz="0" w:space="0" w:color="auto"/>
                                    <w:right w:val="none" w:sz="0" w:space="0" w:color="auto"/>
                                  </w:divBdr>
                                </w:div>
                                <w:div w:id="545483090">
                                  <w:marLeft w:val="0"/>
                                  <w:marRight w:val="0"/>
                                  <w:marTop w:val="0"/>
                                  <w:marBottom w:val="0"/>
                                  <w:divBdr>
                                    <w:top w:val="none" w:sz="0" w:space="0" w:color="auto"/>
                                    <w:left w:val="none" w:sz="0" w:space="0" w:color="auto"/>
                                    <w:bottom w:val="none" w:sz="0" w:space="0" w:color="auto"/>
                                    <w:right w:val="none" w:sz="0" w:space="0" w:color="auto"/>
                                  </w:divBdr>
                                </w:div>
                                <w:div w:id="503667509">
                                  <w:marLeft w:val="0"/>
                                  <w:marRight w:val="0"/>
                                  <w:marTop w:val="0"/>
                                  <w:marBottom w:val="0"/>
                                  <w:divBdr>
                                    <w:top w:val="none" w:sz="0" w:space="0" w:color="auto"/>
                                    <w:left w:val="none" w:sz="0" w:space="0" w:color="auto"/>
                                    <w:bottom w:val="none" w:sz="0" w:space="0" w:color="auto"/>
                                    <w:right w:val="none" w:sz="0" w:space="0" w:color="auto"/>
                                  </w:divBdr>
                                </w:div>
                                <w:div w:id="376589804">
                                  <w:marLeft w:val="0"/>
                                  <w:marRight w:val="0"/>
                                  <w:marTop w:val="0"/>
                                  <w:marBottom w:val="0"/>
                                  <w:divBdr>
                                    <w:top w:val="none" w:sz="0" w:space="0" w:color="auto"/>
                                    <w:left w:val="none" w:sz="0" w:space="0" w:color="auto"/>
                                    <w:bottom w:val="none" w:sz="0" w:space="0" w:color="auto"/>
                                    <w:right w:val="none" w:sz="0" w:space="0" w:color="auto"/>
                                  </w:divBdr>
                                </w:div>
                                <w:div w:id="18032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839051">
      <w:bodyDiv w:val="1"/>
      <w:marLeft w:val="0"/>
      <w:marRight w:val="0"/>
      <w:marTop w:val="0"/>
      <w:marBottom w:val="0"/>
      <w:divBdr>
        <w:top w:val="none" w:sz="0" w:space="0" w:color="auto"/>
        <w:left w:val="none" w:sz="0" w:space="0" w:color="auto"/>
        <w:bottom w:val="none" w:sz="0" w:space="0" w:color="auto"/>
        <w:right w:val="none" w:sz="0" w:space="0" w:color="auto"/>
      </w:divBdr>
    </w:div>
    <w:div w:id="1668751409">
      <w:bodyDiv w:val="1"/>
      <w:marLeft w:val="0"/>
      <w:marRight w:val="0"/>
      <w:marTop w:val="0"/>
      <w:marBottom w:val="0"/>
      <w:divBdr>
        <w:top w:val="none" w:sz="0" w:space="0" w:color="auto"/>
        <w:left w:val="none" w:sz="0" w:space="0" w:color="auto"/>
        <w:bottom w:val="none" w:sz="0" w:space="0" w:color="auto"/>
        <w:right w:val="none" w:sz="0" w:space="0" w:color="auto"/>
      </w:divBdr>
      <w:divsChild>
        <w:div w:id="1073426391">
          <w:marLeft w:val="0"/>
          <w:marRight w:val="0"/>
          <w:marTop w:val="0"/>
          <w:marBottom w:val="0"/>
          <w:divBdr>
            <w:top w:val="none" w:sz="0" w:space="0" w:color="auto"/>
            <w:left w:val="none" w:sz="0" w:space="0" w:color="auto"/>
            <w:bottom w:val="none" w:sz="0" w:space="0" w:color="auto"/>
            <w:right w:val="none" w:sz="0" w:space="0" w:color="auto"/>
          </w:divBdr>
          <w:divsChild>
            <w:div w:id="197596176">
              <w:marLeft w:val="0"/>
              <w:marRight w:val="0"/>
              <w:marTop w:val="0"/>
              <w:marBottom w:val="0"/>
              <w:divBdr>
                <w:top w:val="none" w:sz="0" w:space="0" w:color="auto"/>
                <w:left w:val="none" w:sz="0" w:space="0" w:color="auto"/>
                <w:bottom w:val="none" w:sz="0" w:space="0" w:color="auto"/>
                <w:right w:val="none" w:sz="0" w:space="0" w:color="auto"/>
              </w:divBdr>
              <w:divsChild>
                <w:div w:id="373165981">
                  <w:marLeft w:val="0"/>
                  <w:marRight w:val="0"/>
                  <w:marTop w:val="0"/>
                  <w:marBottom w:val="0"/>
                  <w:divBdr>
                    <w:top w:val="none" w:sz="0" w:space="0" w:color="auto"/>
                    <w:left w:val="none" w:sz="0" w:space="0" w:color="auto"/>
                    <w:bottom w:val="none" w:sz="0" w:space="0" w:color="auto"/>
                    <w:right w:val="none" w:sz="0" w:space="0" w:color="auto"/>
                  </w:divBdr>
                  <w:divsChild>
                    <w:div w:id="1913345034">
                      <w:marLeft w:val="0"/>
                      <w:marRight w:val="0"/>
                      <w:marTop w:val="0"/>
                      <w:marBottom w:val="0"/>
                      <w:divBdr>
                        <w:top w:val="none" w:sz="0" w:space="0" w:color="auto"/>
                        <w:left w:val="none" w:sz="0" w:space="0" w:color="auto"/>
                        <w:bottom w:val="none" w:sz="0" w:space="0" w:color="auto"/>
                        <w:right w:val="none" w:sz="0" w:space="0" w:color="auto"/>
                      </w:divBdr>
                      <w:divsChild>
                        <w:div w:id="961307257">
                          <w:marLeft w:val="0"/>
                          <w:marRight w:val="0"/>
                          <w:marTop w:val="15"/>
                          <w:marBottom w:val="0"/>
                          <w:divBdr>
                            <w:top w:val="none" w:sz="0" w:space="0" w:color="auto"/>
                            <w:left w:val="none" w:sz="0" w:space="0" w:color="auto"/>
                            <w:bottom w:val="none" w:sz="0" w:space="0" w:color="auto"/>
                            <w:right w:val="none" w:sz="0" w:space="0" w:color="auto"/>
                          </w:divBdr>
                          <w:divsChild>
                            <w:div w:id="1186165913">
                              <w:marLeft w:val="0"/>
                              <w:marRight w:val="0"/>
                              <w:marTop w:val="0"/>
                              <w:marBottom w:val="0"/>
                              <w:divBdr>
                                <w:top w:val="none" w:sz="0" w:space="0" w:color="auto"/>
                                <w:left w:val="none" w:sz="0" w:space="0" w:color="auto"/>
                                <w:bottom w:val="none" w:sz="0" w:space="0" w:color="auto"/>
                                <w:right w:val="none" w:sz="0" w:space="0" w:color="auto"/>
                              </w:divBdr>
                              <w:divsChild>
                                <w:div w:id="992298898">
                                  <w:marLeft w:val="0"/>
                                  <w:marRight w:val="0"/>
                                  <w:marTop w:val="0"/>
                                  <w:marBottom w:val="0"/>
                                  <w:divBdr>
                                    <w:top w:val="none" w:sz="0" w:space="0" w:color="auto"/>
                                    <w:left w:val="none" w:sz="0" w:space="0" w:color="auto"/>
                                    <w:bottom w:val="none" w:sz="0" w:space="0" w:color="auto"/>
                                    <w:right w:val="none" w:sz="0" w:space="0" w:color="auto"/>
                                  </w:divBdr>
                                </w:div>
                                <w:div w:id="1157456409">
                                  <w:marLeft w:val="0"/>
                                  <w:marRight w:val="0"/>
                                  <w:marTop w:val="0"/>
                                  <w:marBottom w:val="0"/>
                                  <w:divBdr>
                                    <w:top w:val="none" w:sz="0" w:space="0" w:color="auto"/>
                                    <w:left w:val="none" w:sz="0" w:space="0" w:color="auto"/>
                                    <w:bottom w:val="none" w:sz="0" w:space="0" w:color="auto"/>
                                    <w:right w:val="none" w:sz="0" w:space="0" w:color="auto"/>
                                  </w:divBdr>
                                </w:div>
                                <w:div w:id="2011133272">
                                  <w:marLeft w:val="0"/>
                                  <w:marRight w:val="0"/>
                                  <w:marTop w:val="0"/>
                                  <w:marBottom w:val="0"/>
                                  <w:divBdr>
                                    <w:top w:val="none" w:sz="0" w:space="0" w:color="auto"/>
                                    <w:left w:val="none" w:sz="0" w:space="0" w:color="auto"/>
                                    <w:bottom w:val="none" w:sz="0" w:space="0" w:color="auto"/>
                                    <w:right w:val="none" w:sz="0" w:space="0" w:color="auto"/>
                                  </w:divBdr>
                                </w:div>
                                <w:div w:id="1264533170">
                                  <w:marLeft w:val="0"/>
                                  <w:marRight w:val="0"/>
                                  <w:marTop w:val="0"/>
                                  <w:marBottom w:val="0"/>
                                  <w:divBdr>
                                    <w:top w:val="none" w:sz="0" w:space="0" w:color="auto"/>
                                    <w:left w:val="none" w:sz="0" w:space="0" w:color="auto"/>
                                    <w:bottom w:val="none" w:sz="0" w:space="0" w:color="auto"/>
                                    <w:right w:val="none" w:sz="0" w:space="0" w:color="auto"/>
                                  </w:divBdr>
                                </w:div>
                                <w:div w:id="1511489498">
                                  <w:marLeft w:val="0"/>
                                  <w:marRight w:val="0"/>
                                  <w:marTop w:val="0"/>
                                  <w:marBottom w:val="0"/>
                                  <w:divBdr>
                                    <w:top w:val="none" w:sz="0" w:space="0" w:color="auto"/>
                                    <w:left w:val="none" w:sz="0" w:space="0" w:color="auto"/>
                                    <w:bottom w:val="none" w:sz="0" w:space="0" w:color="auto"/>
                                    <w:right w:val="none" w:sz="0" w:space="0" w:color="auto"/>
                                  </w:divBdr>
                                </w:div>
                                <w:div w:id="187916221">
                                  <w:marLeft w:val="0"/>
                                  <w:marRight w:val="0"/>
                                  <w:marTop w:val="0"/>
                                  <w:marBottom w:val="0"/>
                                  <w:divBdr>
                                    <w:top w:val="none" w:sz="0" w:space="0" w:color="auto"/>
                                    <w:left w:val="none" w:sz="0" w:space="0" w:color="auto"/>
                                    <w:bottom w:val="none" w:sz="0" w:space="0" w:color="auto"/>
                                    <w:right w:val="none" w:sz="0" w:space="0" w:color="auto"/>
                                  </w:divBdr>
                                </w:div>
                                <w:div w:id="158350572">
                                  <w:marLeft w:val="0"/>
                                  <w:marRight w:val="0"/>
                                  <w:marTop w:val="0"/>
                                  <w:marBottom w:val="0"/>
                                  <w:divBdr>
                                    <w:top w:val="none" w:sz="0" w:space="0" w:color="auto"/>
                                    <w:left w:val="none" w:sz="0" w:space="0" w:color="auto"/>
                                    <w:bottom w:val="none" w:sz="0" w:space="0" w:color="auto"/>
                                    <w:right w:val="none" w:sz="0" w:space="0" w:color="auto"/>
                                  </w:divBdr>
                                </w:div>
                                <w:div w:id="1012099934">
                                  <w:marLeft w:val="0"/>
                                  <w:marRight w:val="0"/>
                                  <w:marTop w:val="0"/>
                                  <w:marBottom w:val="0"/>
                                  <w:divBdr>
                                    <w:top w:val="none" w:sz="0" w:space="0" w:color="auto"/>
                                    <w:left w:val="none" w:sz="0" w:space="0" w:color="auto"/>
                                    <w:bottom w:val="none" w:sz="0" w:space="0" w:color="auto"/>
                                    <w:right w:val="none" w:sz="0" w:space="0" w:color="auto"/>
                                  </w:divBdr>
                                </w:div>
                                <w:div w:id="649210212">
                                  <w:marLeft w:val="0"/>
                                  <w:marRight w:val="0"/>
                                  <w:marTop w:val="0"/>
                                  <w:marBottom w:val="0"/>
                                  <w:divBdr>
                                    <w:top w:val="none" w:sz="0" w:space="0" w:color="auto"/>
                                    <w:left w:val="none" w:sz="0" w:space="0" w:color="auto"/>
                                    <w:bottom w:val="none" w:sz="0" w:space="0" w:color="auto"/>
                                    <w:right w:val="none" w:sz="0" w:space="0" w:color="auto"/>
                                  </w:divBdr>
                                </w:div>
                                <w:div w:id="1987733827">
                                  <w:marLeft w:val="0"/>
                                  <w:marRight w:val="0"/>
                                  <w:marTop w:val="0"/>
                                  <w:marBottom w:val="0"/>
                                  <w:divBdr>
                                    <w:top w:val="none" w:sz="0" w:space="0" w:color="auto"/>
                                    <w:left w:val="none" w:sz="0" w:space="0" w:color="auto"/>
                                    <w:bottom w:val="none" w:sz="0" w:space="0" w:color="auto"/>
                                    <w:right w:val="none" w:sz="0" w:space="0" w:color="auto"/>
                                  </w:divBdr>
                                </w:div>
                                <w:div w:id="1519655009">
                                  <w:marLeft w:val="0"/>
                                  <w:marRight w:val="0"/>
                                  <w:marTop w:val="0"/>
                                  <w:marBottom w:val="0"/>
                                  <w:divBdr>
                                    <w:top w:val="none" w:sz="0" w:space="0" w:color="auto"/>
                                    <w:left w:val="none" w:sz="0" w:space="0" w:color="auto"/>
                                    <w:bottom w:val="none" w:sz="0" w:space="0" w:color="auto"/>
                                    <w:right w:val="none" w:sz="0" w:space="0" w:color="auto"/>
                                  </w:divBdr>
                                </w:div>
                                <w:div w:id="1553614534">
                                  <w:marLeft w:val="0"/>
                                  <w:marRight w:val="0"/>
                                  <w:marTop w:val="0"/>
                                  <w:marBottom w:val="0"/>
                                  <w:divBdr>
                                    <w:top w:val="none" w:sz="0" w:space="0" w:color="auto"/>
                                    <w:left w:val="none" w:sz="0" w:space="0" w:color="auto"/>
                                    <w:bottom w:val="none" w:sz="0" w:space="0" w:color="auto"/>
                                    <w:right w:val="none" w:sz="0" w:space="0" w:color="auto"/>
                                  </w:divBdr>
                                </w:div>
                                <w:div w:id="608048840">
                                  <w:marLeft w:val="0"/>
                                  <w:marRight w:val="0"/>
                                  <w:marTop w:val="0"/>
                                  <w:marBottom w:val="0"/>
                                  <w:divBdr>
                                    <w:top w:val="none" w:sz="0" w:space="0" w:color="auto"/>
                                    <w:left w:val="none" w:sz="0" w:space="0" w:color="auto"/>
                                    <w:bottom w:val="none" w:sz="0" w:space="0" w:color="auto"/>
                                    <w:right w:val="none" w:sz="0" w:space="0" w:color="auto"/>
                                  </w:divBdr>
                                </w:div>
                                <w:div w:id="257642706">
                                  <w:marLeft w:val="0"/>
                                  <w:marRight w:val="0"/>
                                  <w:marTop w:val="0"/>
                                  <w:marBottom w:val="0"/>
                                  <w:divBdr>
                                    <w:top w:val="none" w:sz="0" w:space="0" w:color="auto"/>
                                    <w:left w:val="none" w:sz="0" w:space="0" w:color="auto"/>
                                    <w:bottom w:val="none" w:sz="0" w:space="0" w:color="auto"/>
                                    <w:right w:val="none" w:sz="0" w:space="0" w:color="auto"/>
                                  </w:divBdr>
                                </w:div>
                                <w:div w:id="422606629">
                                  <w:marLeft w:val="0"/>
                                  <w:marRight w:val="0"/>
                                  <w:marTop w:val="0"/>
                                  <w:marBottom w:val="0"/>
                                  <w:divBdr>
                                    <w:top w:val="none" w:sz="0" w:space="0" w:color="auto"/>
                                    <w:left w:val="none" w:sz="0" w:space="0" w:color="auto"/>
                                    <w:bottom w:val="none" w:sz="0" w:space="0" w:color="auto"/>
                                    <w:right w:val="none" w:sz="0" w:space="0" w:color="auto"/>
                                  </w:divBdr>
                                </w:div>
                                <w:div w:id="2118478087">
                                  <w:marLeft w:val="0"/>
                                  <w:marRight w:val="0"/>
                                  <w:marTop w:val="0"/>
                                  <w:marBottom w:val="0"/>
                                  <w:divBdr>
                                    <w:top w:val="none" w:sz="0" w:space="0" w:color="auto"/>
                                    <w:left w:val="none" w:sz="0" w:space="0" w:color="auto"/>
                                    <w:bottom w:val="none" w:sz="0" w:space="0" w:color="auto"/>
                                    <w:right w:val="none" w:sz="0" w:space="0" w:color="auto"/>
                                  </w:divBdr>
                                </w:div>
                                <w:div w:id="1288314780">
                                  <w:marLeft w:val="0"/>
                                  <w:marRight w:val="0"/>
                                  <w:marTop w:val="0"/>
                                  <w:marBottom w:val="0"/>
                                  <w:divBdr>
                                    <w:top w:val="none" w:sz="0" w:space="0" w:color="auto"/>
                                    <w:left w:val="none" w:sz="0" w:space="0" w:color="auto"/>
                                    <w:bottom w:val="none" w:sz="0" w:space="0" w:color="auto"/>
                                    <w:right w:val="none" w:sz="0" w:space="0" w:color="auto"/>
                                  </w:divBdr>
                                </w:div>
                                <w:div w:id="878860654">
                                  <w:marLeft w:val="0"/>
                                  <w:marRight w:val="0"/>
                                  <w:marTop w:val="0"/>
                                  <w:marBottom w:val="0"/>
                                  <w:divBdr>
                                    <w:top w:val="none" w:sz="0" w:space="0" w:color="auto"/>
                                    <w:left w:val="none" w:sz="0" w:space="0" w:color="auto"/>
                                    <w:bottom w:val="none" w:sz="0" w:space="0" w:color="auto"/>
                                    <w:right w:val="none" w:sz="0" w:space="0" w:color="auto"/>
                                  </w:divBdr>
                                </w:div>
                                <w:div w:id="1907257179">
                                  <w:marLeft w:val="0"/>
                                  <w:marRight w:val="0"/>
                                  <w:marTop w:val="0"/>
                                  <w:marBottom w:val="0"/>
                                  <w:divBdr>
                                    <w:top w:val="none" w:sz="0" w:space="0" w:color="auto"/>
                                    <w:left w:val="none" w:sz="0" w:space="0" w:color="auto"/>
                                    <w:bottom w:val="none" w:sz="0" w:space="0" w:color="auto"/>
                                    <w:right w:val="none" w:sz="0" w:space="0" w:color="auto"/>
                                  </w:divBdr>
                                </w:div>
                                <w:div w:id="512257144">
                                  <w:marLeft w:val="0"/>
                                  <w:marRight w:val="0"/>
                                  <w:marTop w:val="0"/>
                                  <w:marBottom w:val="0"/>
                                  <w:divBdr>
                                    <w:top w:val="none" w:sz="0" w:space="0" w:color="auto"/>
                                    <w:left w:val="none" w:sz="0" w:space="0" w:color="auto"/>
                                    <w:bottom w:val="none" w:sz="0" w:space="0" w:color="auto"/>
                                    <w:right w:val="none" w:sz="0" w:space="0" w:color="auto"/>
                                  </w:divBdr>
                                </w:div>
                                <w:div w:id="1800146604">
                                  <w:marLeft w:val="0"/>
                                  <w:marRight w:val="0"/>
                                  <w:marTop w:val="0"/>
                                  <w:marBottom w:val="0"/>
                                  <w:divBdr>
                                    <w:top w:val="none" w:sz="0" w:space="0" w:color="auto"/>
                                    <w:left w:val="none" w:sz="0" w:space="0" w:color="auto"/>
                                    <w:bottom w:val="none" w:sz="0" w:space="0" w:color="auto"/>
                                    <w:right w:val="none" w:sz="0" w:space="0" w:color="auto"/>
                                  </w:divBdr>
                                </w:div>
                                <w:div w:id="1861888956">
                                  <w:marLeft w:val="0"/>
                                  <w:marRight w:val="0"/>
                                  <w:marTop w:val="0"/>
                                  <w:marBottom w:val="0"/>
                                  <w:divBdr>
                                    <w:top w:val="none" w:sz="0" w:space="0" w:color="auto"/>
                                    <w:left w:val="none" w:sz="0" w:space="0" w:color="auto"/>
                                    <w:bottom w:val="none" w:sz="0" w:space="0" w:color="auto"/>
                                    <w:right w:val="none" w:sz="0" w:space="0" w:color="auto"/>
                                  </w:divBdr>
                                </w:div>
                                <w:div w:id="1816870604">
                                  <w:marLeft w:val="0"/>
                                  <w:marRight w:val="0"/>
                                  <w:marTop w:val="0"/>
                                  <w:marBottom w:val="0"/>
                                  <w:divBdr>
                                    <w:top w:val="none" w:sz="0" w:space="0" w:color="auto"/>
                                    <w:left w:val="none" w:sz="0" w:space="0" w:color="auto"/>
                                    <w:bottom w:val="none" w:sz="0" w:space="0" w:color="auto"/>
                                    <w:right w:val="none" w:sz="0" w:space="0" w:color="auto"/>
                                  </w:divBdr>
                                </w:div>
                                <w:div w:id="688336329">
                                  <w:marLeft w:val="0"/>
                                  <w:marRight w:val="0"/>
                                  <w:marTop w:val="0"/>
                                  <w:marBottom w:val="0"/>
                                  <w:divBdr>
                                    <w:top w:val="none" w:sz="0" w:space="0" w:color="auto"/>
                                    <w:left w:val="none" w:sz="0" w:space="0" w:color="auto"/>
                                    <w:bottom w:val="none" w:sz="0" w:space="0" w:color="auto"/>
                                    <w:right w:val="none" w:sz="0" w:space="0" w:color="auto"/>
                                  </w:divBdr>
                                </w:div>
                                <w:div w:id="224336051">
                                  <w:marLeft w:val="0"/>
                                  <w:marRight w:val="0"/>
                                  <w:marTop w:val="0"/>
                                  <w:marBottom w:val="0"/>
                                  <w:divBdr>
                                    <w:top w:val="none" w:sz="0" w:space="0" w:color="auto"/>
                                    <w:left w:val="none" w:sz="0" w:space="0" w:color="auto"/>
                                    <w:bottom w:val="none" w:sz="0" w:space="0" w:color="auto"/>
                                    <w:right w:val="none" w:sz="0" w:space="0" w:color="auto"/>
                                  </w:divBdr>
                                </w:div>
                                <w:div w:id="461193454">
                                  <w:marLeft w:val="0"/>
                                  <w:marRight w:val="0"/>
                                  <w:marTop w:val="0"/>
                                  <w:marBottom w:val="0"/>
                                  <w:divBdr>
                                    <w:top w:val="none" w:sz="0" w:space="0" w:color="auto"/>
                                    <w:left w:val="none" w:sz="0" w:space="0" w:color="auto"/>
                                    <w:bottom w:val="none" w:sz="0" w:space="0" w:color="auto"/>
                                    <w:right w:val="none" w:sz="0" w:space="0" w:color="auto"/>
                                  </w:divBdr>
                                </w:div>
                                <w:div w:id="1950509222">
                                  <w:marLeft w:val="0"/>
                                  <w:marRight w:val="0"/>
                                  <w:marTop w:val="0"/>
                                  <w:marBottom w:val="0"/>
                                  <w:divBdr>
                                    <w:top w:val="none" w:sz="0" w:space="0" w:color="auto"/>
                                    <w:left w:val="none" w:sz="0" w:space="0" w:color="auto"/>
                                    <w:bottom w:val="none" w:sz="0" w:space="0" w:color="auto"/>
                                    <w:right w:val="none" w:sz="0" w:space="0" w:color="auto"/>
                                  </w:divBdr>
                                </w:div>
                                <w:div w:id="1099058293">
                                  <w:marLeft w:val="0"/>
                                  <w:marRight w:val="0"/>
                                  <w:marTop w:val="0"/>
                                  <w:marBottom w:val="0"/>
                                  <w:divBdr>
                                    <w:top w:val="none" w:sz="0" w:space="0" w:color="auto"/>
                                    <w:left w:val="none" w:sz="0" w:space="0" w:color="auto"/>
                                    <w:bottom w:val="none" w:sz="0" w:space="0" w:color="auto"/>
                                    <w:right w:val="none" w:sz="0" w:space="0" w:color="auto"/>
                                  </w:divBdr>
                                </w:div>
                                <w:div w:id="1308052110">
                                  <w:marLeft w:val="0"/>
                                  <w:marRight w:val="0"/>
                                  <w:marTop w:val="0"/>
                                  <w:marBottom w:val="0"/>
                                  <w:divBdr>
                                    <w:top w:val="none" w:sz="0" w:space="0" w:color="auto"/>
                                    <w:left w:val="none" w:sz="0" w:space="0" w:color="auto"/>
                                    <w:bottom w:val="none" w:sz="0" w:space="0" w:color="auto"/>
                                    <w:right w:val="none" w:sz="0" w:space="0" w:color="auto"/>
                                  </w:divBdr>
                                </w:div>
                                <w:div w:id="1397168467">
                                  <w:marLeft w:val="0"/>
                                  <w:marRight w:val="0"/>
                                  <w:marTop w:val="0"/>
                                  <w:marBottom w:val="0"/>
                                  <w:divBdr>
                                    <w:top w:val="none" w:sz="0" w:space="0" w:color="auto"/>
                                    <w:left w:val="none" w:sz="0" w:space="0" w:color="auto"/>
                                    <w:bottom w:val="none" w:sz="0" w:space="0" w:color="auto"/>
                                    <w:right w:val="none" w:sz="0" w:space="0" w:color="auto"/>
                                  </w:divBdr>
                                </w:div>
                                <w:div w:id="68118008">
                                  <w:marLeft w:val="0"/>
                                  <w:marRight w:val="0"/>
                                  <w:marTop w:val="0"/>
                                  <w:marBottom w:val="0"/>
                                  <w:divBdr>
                                    <w:top w:val="none" w:sz="0" w:space="0" w:color="auto"/>
                                    <w:left w:val="none" w:sz="0" w:space="0" w:color="auto"/>
                                    <w:bottom w:val="none" w:sz="0" w:space="0" w:color="auto"/>
                                    <w:right w:val="none" w:sz="0" w:space="0" w:color="auto"/>
                                  </w:divBdr>
                                </w:div>
                                <w:div w:id="2048555520">
                                  <w:marLeft w:val="0"/>
                                  <w:marRight w:val="0"/>
                                  <w:marTop w:val="0"/>
                                  <w:marBottom w:val="0"/>
                                  <w:divBdr>
                                    <w:top w:val="none" w:sz="0" w:space="0" w:color="auto"/>
                                    <w:left w:val="none" w:sz="0" w:space="0" w:color="auto"/>
                                    <w:bottom w:val="none" w:sz="0" w:space="0" w:color="auto"/>
                                    <w:right w:val="none" w:sz="0" w:space="0" w:color="auto"/>
                                  </w:divBdr>
                                </w:div>
                                <w:div w:id="262760643">
                                  <w:marLeft w:val="0"/>
                                  <w:marRight w:val="0"/>
                                  <w:marTop w:val="0"/>
                                  <w:marBottom w:val="0"/>
                                  <w:divBdr>
                                    <w:top w:val="none" w:sz="0" w:space="0" w:color="auto"/>
                                    <w:left w:val="none" w:sz="0" w:space="0" w:color="auto"/>
                                    <w:bottom w:val="none" w:sz="0" w:space="0" w:color="auto"/>
                                    <w:right w:val="none" w:sz="0" w:space="0" w:color="auto"/>
                                  </w:divBdr>
                                </w:div>
                                <w:div w:id="445732461">
                                  <w:marLeft w:val="0"/>
                                  <w:marRight w:val="0"/>
                                  <w:marTop w:val="0"/>
                                  <w:marBottom w:val="0"/>
                                  <w:divBdr>
                                    <w:top w:val="none" w:sz="0" w:space="0" w:color="auto"/>
                                    <w:left w:val="none" w:sz="0" w:space="0" w:color="auto"/>
                                    <w:bottom w:val="none" w:sz="0" w:space="0" w:color="auto"/>
                                    <w:right w:val="none" w:sz="0" w:space="0" w:color="auto"/>
                                  </w:divBdr>
                                </w:div>
                                <w:div w:id="904217828">
                                  <w:marLeft w:val="0"/>
                                  <w:marRight w:val="0"/>
                                  <w:marTop w:val="0"/>
                                  <w:marBottom w:val="0"/>
                                  <w:divBdr>
                                    <w:top w:val="none" w:sz="0" w:space="0" w:color="auto"/>
                                    <w:left w:val="none" w:sz="0" w:space="0" w:color="auto"/>
                                    <w:bottom w:val="none" w:sz="0" w:space="0" w:color="auto"/>
                                    <w:right w:val="none" w:sz="0" w:space="0" w:color="auto"/>
                                  </w:divBdr>
                                </w:div>
                                <w:div w:id="1853370651">
                                  <w:marLeft w:val="0"/>
                                  <w:marRight w:val="0"/>
                                  <w:marTop w:val="0"/>
                                  <w:marBottom w:val="0"/>
                                  <w:divBdr>
                                    <w:top w:val="none" w:sz="0" w:space="0" w:color="auto"/>
                                    <w:left w:val="none" w:sz="0" w:space="0" w:color="auto"/>
                                    <w:bottom w:val="none" w:sz="0" w:space="0" w:color="auto"/>
                                    <w:right w:val="none" w:sz="0" w:space="0" w:color="auto"/>
                                  </w:divBdr>
                                </w:div>
                                <w:div w:id="2091581883">
                                  <w:marLeft w:val="0"/>
                                  <w:marRight w:val="0"/>
                                  <w:marTop w:val="0"/>
                                  <w:marBottom w:val="0"/>
                                  <w:divBdr>
                                    <w:top w:val="none" w:sz="0" w:space="0" w:color="auto"/>
                                    <w:left w:val="none" w:sz="0" w:space="0" w:color="auto"/>
                                    <w:bottom w:val="none" w:sz="0" w:space="0" w:color="auto"/>
                                    <w:right w:val="none" w:sz="0" w:space="0" w:color="auto"/>
                                  </w:divBdr>
                                </w:div>
                                <w:div w:id="1540127408">
                                  <w:marLeft w:val="0"/>
                                  <w:marRight w:val="0"/>
                                  <w:marTop w:val="0"/>
                                  <w:marBottom w:val="0"/>
                                  <w:divBdr>
                                    <w:top w:val="none" w:sz="0" w:space="0" w:color="auto"/>
                                    <w:left w:val="none" w:sz="0" w:space="0" w:color="auto"/>
                                    <w:bottom w:val="none" w:sz="0" w:space="0" w:color="auto"/>
                                    <w:right w:val="none" w:sz="0" w:space="0" w:color="auto"/>
                                  </w:divBdr>
                                </w:div>
                                <w:div w:id="1748991466">
                                  <w:marLeft w:val="0"/>
                                  <w:marRight w:val="0"/>
                                  <w:marTop w:val="0"/>
                                  <w:marBottom w:val="0"/>
                                  <w:divBdr>
                                    <w:top w:val="none" w:sz="0" w:space="0" w:color="auto"/>
                                    <w:left w:val="none" w:sz="0" w:space="0" w:color="auto"/>
                                    <w:bottom w:val="none" w:sz="0" w:space="0" w:color="auto"/>
                                    <w:right w:val="none" w:sz="0" w:space="0" w:color="auto"/>
                                  </w:divBdr>
                                </w:div>
                                <w:div w:id="420219721">
                                  <w:marLeft w:val="0"/>
                                  <w:marRight w:val="0"/>
                                  <w:marTop w:val="0"/>
                                  <w:marBottom w:val="0"/>
                                  <w:divBdr>
                                    <w:top w:val="none" w:sz="0" w:space="0" w:color="auto"/>
                                    <w:left w:val="none" w:sz="0" w:space="0" w:color="auto"/>
                                    <w:bottom w:val="none" w:sz="0" w:space="0" w:color="auto"/>
                                    <w:right w:val="none" w:sz="0" w:space="0" w:color="auto"/>
                                  </w:divBdr>
                                </w:div>
                                <w:div w:id="66653892">
                                  <w:marLeft w:val="0"/>
                                  <w:marRight w:val="0"/>
                                  <w:marTop w:val="0"/>
                                  <w:marBottom w:val="0"/>
                                  <w:divBdr>
                                    <w:top w:val="none" w:sz="0" w:space="0" w:color="auto"/>
                                    <w:left w:val="none" w:sz="0" w:space="0" w:color="auto"/>
                                    <w:bottom w:val="none" w:sz="0" w:space="0" w:color="auto"/>
                                    <w:right w:val="none" w:sz="0" w:space="0" w:color="auto"/>
                                  </w:divBdr>
                                </w:div>
                                <w:div w:id="203519854">
                                  <w:marLeft w:val="0"/>
                                  <w:marRight w:val="0"/>
                                  <w:marTop w:val="0"/>
                                  <w:marBottom w:val="0"/>
                                  <w:divBdr>
                                    <w:top w:val="none" w:sz="0" w:space="0" w:color="auto"/>
                                    <w:left w:val="none" w:sz="0" w:space="0" w:color="auto"/>
                                    <w:bottom w:val="none" w:sz="0" w:space="0" w:color="auto"/>
                                    <w:right w:val="none" w:sz="0" w:space="0" w:color="auto"/>
                                  </w:divBdr>
                                </w:div>
                                <w:div w:id="1370380068">
                                  <w:marLeft w:val="0"/>
                                  <w:marRight w:val="0"/>
                                  <w:marTop w:val="0"/>
                                  <w:marBottom w:val="0"/>
                                  <w:divBdr>
                                    <w:top w:val="none" w:sz="0" w:space="0" w:color="auto"/>
                                    <w:left w:val="none" w:sz="0" w:space="0" w:color="auto"/>
                                    <w:bottom w:val="none" w:sz="0" w:space="0" w:color="auto"/>
                                    <w:right w:val="none" w:sz="0" w:space="0" w:color="auto"/>
                                  </w:divBdr>
                                </w:div>
                                <w:div w:id="296910464">
                                  <w:marLeft w:val="0"/>
                                  <w:marRight w:val="0"/>
                                  <w:marTop w:val="0"/>
                                  <w:marBottom w:val="0"/>
                                  <w:divBdr>
                                    <w:top w:val="none" w:sz="0" w:space="0" w:color="auto"/>
                                    <w:left w:val="none" w:sz="0" w:space="0" w:color="auto"/>
                                    <w:bottom w:val="none" w:sz="0" w:space="0" w:color="auto"/>
                                    <w:right w:val="none" w:sz="0" w:space="0" w:color="auto"/>
                                  </w:divBdr>
                                </w:div>
                                <w:div w:id="309986531">
                                  <w:marLeft w:val="0"/>
                                  <w:marRight w:val="0"/>
                                  <w:marTop w:val="0"/>
                                  <w:marBottom w:val="0"/>
                                  <w:divBdr>
                                    <w:top w:val="none" w:sz="0" w:space="0" w:color="auto"/>
                                    <w:left w:val="none" w:sz="0" w:space="0" w:color="auto"/>
                                    <w:bottom w:val="none" w:sz="0" w:space="0" w:color="auto"/>
                                    <w:right w:val="none" w:sz="0" w:space="0" w:color="auto"/>
                                  </w:divBdr>
                                </w:div>
                                <w:div w:id="1933926971">
                                  <w:marLeft w:val="0"/>
                                  <w:marRight w:val="0"/>
                                  <w:marTop w:val="0"/>
                                  <w:marBottom w:val="0"/>
                                  <w:divBdr>
                                    <w:top w:val="none" w:sz="0" w:space="0" w:color="auto"/>
                                    <w:left w:val="none" w:sz="0" w:space="0" w:color="auto"/>
                                    <w:bottom w:val="none" w:sz="0" w:space="0" w:color="auto"/>
                                    <w:right w:val="none" w:sz="0" w:space="0" w:color="auto"/>
                                  </w:divBdr>
                                </w:div>
                                <w:div w:id="196240722">
                                  <w:marLeft w:val="0"/>
                                  <w:marRight w:val="0"/>
                                  <w:marTop w:val="0"/>
                                  <w:marBottom w:val="0"/>
                                  <w:divBdr>
                                    <w:top w:val="none" w:sz="0" w:space="0" w:color="auto"/>
                                    <w:left w:val="none" w:sz="0" w:space="0" w:color="auto"/>
                                    <w:bottom w:val="none" w:sz="0" w:space="0" w:color="auto"/>
                                    <w:right w:val="none" w:sz="0" w:space="0" w:color="auto"/>
                                  </w:divBdr>
                                </w:div>
                                <w:div w:id="776291215">
                                  <w:marLeft w:val="0"/>
                                  <w:marRight w:val="0"/>
                                  <w:marTop w:val="0"/>
                                  <w:marBottom w:val="0"/>
                                  <w:divBdr>
                                    <w:top w:val="none" w:sz="0" w:space="0" w:color="auto"/>
                                    <w:left w:val="none" w:sz="0" w:space="0" w:color="auto"/>
                                    <w:bottom w:val="none" w:sz="0" w:space="0" w:color="auto"/>
                                    <w:right w:val="none" w:sz="0" w:space="0" w:color="auto"/>
                                  </w:divBdr>
                                </w:div>
                                <w:div w:id="1934588916">
                                  <w:marLeft w:val="0"/>
                                  <w:marRight w:val="0"/>
                                  <w:marTop w:val="0"/>
                                  <w:marBottom w:val="0"/>
                                  <w:divBdr>
                                    <w:top w:val="none" w:sz="0" w:space="0" w:color="auto"/>
                                    <w:left w:val="none" w:sz="0" w:space="0" w:color="auto"/>
                                    <w:bottom w:val="none" w:sz="0" w:space="0" w:color="auto"/>
                                    <w:right w:val="none" w:sz="0" w:space="0" w:color="auto"/>
                                  </w:divBdr>
                                </w:div>
                                <w:div w:id="1678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1259">
      <w:bodyDiv w:val="1"/>
      <w:marLeft w:val="0"/>
      <w:marRight w:val="0"/>
      <w:marTop w:val="0"/>
      <w:marBottom w:val="0"/>
      <w:divBdr>
        <w:top w:val="none" w:sz="0" w:space="0" w:color="auto"/>
        <w:left w:val="none" w:sz="0" w:space="0" w:color="auto"/>
        <w:bottom w:val="none" w:sz="0" w:space="0" w:color="auto"/>
        <w:right w:val="none" w:sz="0" w:space="0" w:color="auto"/>
      </w:divBdr>
      <w:divsChild>
        <w:div w:id="705838517">
          <w:marLeft w:val="0"/>
          <w:marRight w:val="0"/>
          <w:marTop w:val="0"/>
          <w:marBottom w:val="0"/>
          <w:divBdr>
            <w:top w:val="none" w:sz="0" w:space="0" w:color="auto"/>
            <w:left w:val="none" w:sz="0" w:space="0" w:color="auto"/>
            <w:bottom w:val="none" w:sz="0" w:space="0" w:color="auto"/>
            <w:right w:val="none" w:sz="0" w:space="0" w:color="auto"/>
          </w:divBdr>
          <w:divsChild>
            <w:div w:id="1348170354">
              <w:marLeft w:val="0"/>
              <w:marRight w:val="0"/>
              <w:marTop w:val="0"/>
              <w:marBottom w:val="0"/>
              <w:divBdr>
                <w:top w:val="none" w:sz="0" w:space="0" w:color="auto"/>
                <w:left w:val="none" w:sz="0" w:space="0" w:color="auto"/>
                <w:bottom w:val="none" w:sz="0" w:space="0" w:color="auto"/>
                <w:right w:val="none" w:sz="0" w:space="0" w:color="auto"/>
              </w:divBdr>
              <w:divsChild>
                <w:div w:id="85881669">
                  <w:marLeft w:val="0"/>
                  <w:marRight w:val="0"/>
                  <w:marTop w:val="0"/>
                  <w:marBottom w:val="0"/>
                  <w:divBdr>
                    <w:top w:val="none" w:sz="0" w:space="0" w:color="auto"/>
                    <w:left w:val="none" w:sz="0" w:space="0" w:color="auto"/>
                    <w:bottom w:val="none" w:sz="0" w:space="0" w:color="auto"/>
                    <w:right w:val="none" w:sz="0" w:space="0" w:color="auto"/>
                  </w:divBdr>
                  <w:divsChild>
                    <w:div w:id="1952085063">
                      <w:marLeft w:val="0"/>
                      <w:marRight w:val="0"/>
                      <w:marTop w:val="0"/>
                      <w:marBottom w:val="0"/>
                      <w:divBdr>
                        <w:top w:val="none" w:sz="0" w:space="0" w:color="auto"/>
                        <w:left w:val="none" w:sz="0" w:space="0" w:color="auto"/>
                        <w:bottom w:val="none" w:sz="0" w:space="0" w:color="auto"/>
                        <w:right w:val="none" w:sz="0" w:space="0" w:color="auto"/>
                      </w:divBdr>
                      <w:divsChild>
                        <w:div w:id="2069526199">
                          <w:marLeft w:val="0"/>
                          <w:marRight w:val="0"/>
                          <w:marTop w:val="15"/>
                          <w:marBottom w:val="0"/>
                          <w:divBdr>
                            <w:top w:val="none" w:sz="0" w:space="0" w:color="auto"/>
                            <w:left w:val="none" w:sz="0" w:space="0" w:color="auto"/>
                            <w:bottom w:val="none" w:sz="0" w:space="0" w:color="auto"/>
                            <w:right w:val="none" w:sz="0" w:space="0" w:color="auto"/>
                          </w:divBdr>
                          <w:divsChild>
                            <w:div w:id="23098553">
                              <w:marLeft w:val="0"/>
                              <w:marRight w:val="0"/>
                              <w:marTop w:val="0"/>
                              <w:marBottom w:val="0"/>
                              <w:divBdr>
                                <w:top w:val="none" w:sz="0" w:space="0" w:color="auto"/>
                                <w:left w:val="none" w:sz="0" w:space="0" w:color="auto"/>
                                <w:bottom w:val="none" w:sz="0" w:space="0" w:color="auto"/>
                                <w:right w:val="none" w:sz="0" w:space="0" w:color="auto"/>
                              </w:divBdr>
                              <w:divsChild>
                                <w:div w:id="874151022">
                                  <w:marLeft w:val="0"/>
                                  <w:marRight w:val="0"/>
                                  <w:marTop w:val="0"/>
                                  <w:marBottom w:val="0"/>
                                  <w:divBdr>
                                    <w:top w:val="none" w:sz="0" w:space="0" w:color="auto"/>
                                    <w:left w:val="none" w:sz="0" w:space="0" w:color="auto"/>
                                    <w:bottom w:val="none" w:sz="0" w:space="0" w:color="auto"/>
                                    <w:right w:val="none" w:sz="0" w:space="0" w:color="auto"/>
                                  </w:divBdr>
                                </w:div>
                                <w:div w:id="984160370">
                                  <w:marLeft w:val="0"/>
                                  <w:marRight w:val="0"/>
                                  <w:marTop w:val="0"/>
                                  <w:marBottom w:val="0"/>
                                  <w:divBdr>
                                    <w:top w:val="none" w:sz="0" w:space="0" w:color="auto"/>
                                    <w:left w:val="none" w:sz="0" w:space="0" w:color="auto"/>
                                    <w:bottom w:val="none" w:sz="0" w:space="0" w:color="auto"/>
                                    <w:right w:val="none" w:sz="0" w:space="0" w:color="auto"/>
                                  </w:divBdr>
                                </w:div>
                                <w:div w:id="1258639469">
                                  <w:marLeft w:val="0"/>
                                  <w:marRight w:val="0"/>
                                  <w:marTop w:val="0"/>
                                  <w:marBottom w:val="0"/>
                                  <w:divBdr>
                                    <w:top w:val="none" w:sz="0" w:space="0" w:color="auto"/>
                                    <w:left w:val="none" w:sz="0" w:space="0" w:color="auto"/>
                                    <w:bottom w:val="none" w:sz="0" w:space="0" w:color="auto"/>
                                    <w:right w:val="none" w:sz="0" w:space="0" w:color="auto"/>
                                  </w:divBdr>
                                </w:div>
                                <w:div w:id="227038310">
                                  <w:marLeft w:val="0"/>
                                  <w:marRight w:val="0"/>
                                  <w:marTop w:val="0"/>
                                  <w:marBottom w:val="0"/>
                                  <w:divBdr>
                                    <w:top w:val="none" w:sz="0" w:space="0" w:color="auto"/>
                                    <w:left w:val="none" w:sz="0" w:space="0" w:color="auto"/>
                                    <w:bottom w:val="none" w:sz="0" w:space="0" w:color="auto"/>
                                    <w:right w:val="none" w:sz="0" w:space="0" w:color="auto"/>
                                  </w:divBdr>
                                </w:div>
                                <w:div w:id="1915965913">
                                  <w:marLeft w:val="0"/>
                                  <w:marRight w:val="0"/>
                                  <w:marTop w:val="0"/>
                                  <w:marBottom w:val="0"/>
                                  <w:divBdr>
                                    <w:top w:val="none" w:sz="0" w:space="0" w:color="auto"/>
                                    <w:left w:val="none" w:sz="0" w:space="0" w:color="auto"/>
                                    <w:bottom w:val="none" w:sz="0" w:space="0" w:color="auto"/>
                                    <w:right w:val="none" w:sz="0" w:space="0" w:color="auto"/>
                                  </w:divBdr>
                                </w:div>
                                <w:div w:id="186679003">
                                  <w:marLeft w:val="0"/>
                                  <w:marRight w:val="0"/>
                                  <w:marTop w:val="0"/>
                                  <w:marBottom w:val="0"/>
                                  <w:divBdr>
                                    <w:top w:val="none" w:sz="0" w:space="0" w:color="auto"/>
                                    <w:left w:val="none" w:sz="0" w:space="0" w:color="auto"/>
                                    <w:bottom w:val="none" w:sz="0" w:space="0" w:color="auto"/>
                                    <w:right w:val="none" w:sz="0" w:space="0" w:color="auto"/>
                                  </w:divBdr>
                                </w:div>
                                <w:div w:id="1446122853">
                                  <w:marLeft w:val="0"/>
                                  <w:marRight w:val="0"/>
                                  <w:marTop w:val="0"/>
                                  <w:marBottom w:val="0"/>
                                  <w:divBdr>
                                    <w:top w:val="none" w:sz="0" w:space="0" w:color="auto"/>
                                    <w:left w:val="none" w:sz="0" w:space="0" w:color="auto"/>
                                    <w:bottom w:val="none" w:sz="0" w:space="0" w:color="auto"/>
                                    <w:right w:val="none" w:sz="0" w:space="0" w:color="auto"/>
                                  </w:divBdr>
                                </w:div>
                                <w:div w:id="1266617298">
                                  <w:marLeft w:val="0"/>
                                  <w:marRight w:val="0"/>
                                  <w:marTop w:val="0"/>
                                  <w:marBottom w:val="0"/>
                                  <w:divBdr>
                                    <w:top w:val="none" w:sz="0" w:space="0" w:color="auto"/>
                                    <w:left w:val="none" w:sz="0" w:space="0" w:color="auto"/>
                                    <w:bottom w:val="none" w:sz="0" w:space="0" w:color="auto"/>
                                    <w:right w:val="none" w:sz="0" w:space="0" w:color="auto"/>
                                  </w:divBdr>
                                </w:div>
                                <w:div w:id="2032761710">
                                  <w:marLeft w:val="0"/>
                                  <w:marRight w:val="0"/>
                                  <w:marTop w:val="0"/>
                                  <w:marBottom w:val="0"/>
                                  <w:divBdr>
                                    <w:top w:val="none" w:sz="0" w:space="0" w:color="auto"/>
                                    <w:left w:val="none" w:sz="0" w:space="0" w:color="auto"/>
                                    <w:bottom w:val="none" w:sz="0" w:space="0" w:color="auto"/>
                                    <w:right w:val="none" w:sz="0" w:space="0" w:color="auto"/>
                                  </w:divBdr>
                                </w:div>
                                <w:div w:id="1549415332">
                                  <w:marLeft w:val="0"/>
                                  <w:marRight w:val="0"/>
                                  <w:marTop w:val="0"/>
                                  <w:marBottom w:val="0"/>
                                  <w:divBdr>
                                    <w:top w:val="none" w:sz="0" w:space="0" w:color="auto"/>
                                    <w:left w:val="none" w:sz="0" w:space="0" w:color="auto"/>
                                    <w:bottom w:val="none" w:sz="0" w:space="0" w:color="auto"/>
                                    <w:right w:val="none" w:sz="0" w:space="0" w:color="auto"/>
                                  </w:divBdr>
                                </w:div>
                                <w:div w:id="572275917">
                                  <w:marLeft w:val="0"/>
                                  <w:marRight w:val="0"/>
                                  <w:marTop w:val="0"/>
                                  <w:marBottom w:val="0"/>
                                  <w:divBdr>
                                    <w:top w:val="none" w:sz="0" w:space="0" w:color="auto"/>
                                    <w:left w:val="none" w:sz="0" w:space="0" w:color="auto"/>
                                    <w:bottom w:val="none" w:sz="0" w:space="0" w:color="auto"/>
                                    <w:right w:val="none" w:sz="0" w:space="0" w:color="auto"/>
                                  </w:divBdr>
                                </w:div>
                                <w:div w:id="249386894">
                                  <w:marLeft w:val="0"/>
                                  <w:marRight w:val="0"/>
                                  <w:marTop w:val="0"/>
                                  <w:marBottom w:val="0"/>
                                  <w:divBdr>
                                    <w:top w:val="none" w:sz="0" w:space="0" w:color="auto"/>
                                    <w:left w:val="none" w:sz="0" w:space="0" w:color="auto"/>
                                    <w:bottom w:val="none" w:sz="0" w:space="0" w:color="auto"/>
                                    <w:right w:val="none" w:sz="0" w:space="0" w:color="auto"/>
                                  </w:divBdr>
                                </w:div>
                                <w:div w:id="274480915">
                                  <w:marLeft w:val="0"/>
                                  <w:marRight w:val="0"/>
                                  <w:marTop w:val="0"/>
                                  <w:marBottom w:val="0"/>
                                  <w:divBdr>
                                    <w:top w:val="none" w:sz="0" w:space="0" w:color="auto"/>
                                    <w:left w:val="none" w:sz="0" w:space="0" w:color="auto"/>
                                    <w:bottom w:val="none" w:sz="0" w:space="0" w:color="auto"/>
                                    <w:right w:val="none" w:sz="0" w:space="0" w:color="auto"/>
                                  </w:divBdr>
                                </w:div>
                                <w:div w:id="1500846857">
                                  <w:marLeft w:val="0"/>
                                  <w:marRight w:val="0"/>
                                  <w:marTop w:val="0"/>
                                  <w:marBottom w:val="0"/>
                                  <w:divBdr>
                                    <w:top w:val="none" w:sz="0" w:space="0" w:color="auto"/>
                                    <w:left w:val="none" w:sz="0" w:space="0" w:color="auto"/>
                                    <w:bottom w:val="none" w:sz="0" w:space="0" w:color="auto"/>
                                    <w:right w:val="none" w:sz="0" w:space="0" w:color="auto"/>
                                  </w:divBdr>
                                </w:div>
                                <w:div w:id="1176765982">
                                  <w:marLeft w:val="0"/>
                                  <w:marRight w:val="0"/>
                                  <w:marTop w:val="0"/>
                                  <w:marBottom w:val="0"/>
                                  <w:divBdr>
                                    <w:top w:val="none" w:sz="0" w:space="0" w:color="auto"/>
                                    <w:left w:val="none" w:sz="0" w:space="0" w:color="auto"/>
                                    <w:bottom w:val="none" w:sz="0" w:space="0" w:color="auto"/>
                                    <w:right w:val="none" w:sz="0" w:space="0" w:color="auto"/>
                                  </w:divBdr>
                                </w:div>
                                <w:div w:id="878863508">
                                  <w:marLeft w:val="0"/>
                                  <w:marRight w:val="0"/>
                                  <w:marTop w:val="0"/>
                                  <w:marBottom w:val="0"/>
                                  <w:divBdr>
                                    <w:top w:val="none" w:sz="0" w:space="0" w:color="auto"/>
                                    <w:left w:val="none" w:sz="0" w:space="0" w:color="auto"/>
                                    <w:bottom w:val="none" w:sz="0" w:space="0" w:color="auto"/>
                                    <w:right w:val="none" w:sz="0" w:space="0" w:color="auto"/>
                                  </w:divBdr>
                                </w:div>
                                <w:div w:id="851652155">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800876981">
                                  <w:marLeft w:val="0"/>
                                  <w:marRight w:val="0"/>
                                  <w:marTop w:val="0"/>
                                  <w:marBottom w:val="0"/>
                                  <w:divBdr>
                                    <w:top w:val="none" w:sz="0" w:space="0" w:color="auto"/>
                                    <w:left w:val="none" w:sz="0" w:space="0" w:color="auto"/>
                                    <w:bottom w:val="none" w:sz="0" w:space="0" w:color="auto"/>
                                    <w:right w:val="none" w:sz="0" w:space="0" w:color="auto"/>
                                  </w:divBdr>
                                </w:div>
                                <w:div w:id="1667587703">
                                  <w:marLeft w:val="0"/>
                                  <w:marRight w:val="0"/>
                                  <w:marTop w:val="0"/>
                                  <w:marBottom w:val="0"/>
                                  <w:divBdr>
                                    <w:top w:val="none" w:sz="0" w:space="0" w:color="auto"/>
                                    <w:left w:val="none" w:sz="0" w:space="0" w:color="auto"/>
                                    <w:bottom w:val="none" w:sz="0" w:space="0" w:color="auto"/>
                                    <w:right w:val="none" w:sz="0" w:space="0" w:color="auto"/>
                                  </w:divBdr>
                                </w:div>
                                <w:div w:id="644774235">
                                  <w:marLeft w:val="0"/>
                                  <w:marRight w:val="0"/>
                                  <w:marTop w:val="0"/>
                                  <w:marBottom w:val="0"/>
                                  <w:divBdr>
                                    <w:top w:val="none" w:sz="0" w:space="0" w:color="auto"/>
                                    <w:left w:val="none" w:sz="0" w:space="0" w:color="auto"/>
                                    <w:bottom w:val="none" w:sz="0" w:space="0" w:color="auto"/>
                                    <w:right w:val="none" w:sz="0" w:space="0" w:color="auto"/>
                                  </w:divBdr>
                                </w:div>
                                <w:div w:id="894706597">
                                  <w:marLeft w:val="0"/>
                                  <w:marRight w:val="0"/>
                                  <w:marTop w:val="0"/>
                                  <w:marBottom w:val="0"/>
                                  <w:divBdr>
                                    <w:top w:val="none" w:sz="0" w:space="0" w:color="auto"/>
                                    <w:left w:val="none" w:sz="0" w:space="0" w:color="auto"/>
                                    <w:bottom w:val="none" w:sz="0" w:space="0" w:color="auto"/>
                                    <w:right w:val="none" w:sz="0" w:space="0" w:color="auto"/>
                                  </w:divBdr>
                                </w:div>
                                <w:div w:id="1971788034">
                                  <w:marLeft w:val="0"/>
                                  <w:marRight w:val="0"/>
                                  <w:marTop w:val="0"/>
                                  <w:marBottom w:val="0"/>
                                  <w:divBdr>
                                    <w:top w:val="none" w:sz="0" w:space="0" w:color="auto"/>
                                    <w:left w:val="none" w:sz="0" w:space="0" w:color="auto"/>
                                    <w:bottom w:val="none" w:sz="0" w:space="0" w:color="auto"/>
                                    <w:right w:val="none" w:sz="0" w:space="0" w:color="auto"/>
                                  </w:divBdr>
                                </w:div>
                                <w:div w:id="2074963762">
                                  <w:marLeft w:val="0"/>
                                  <w:marRight w:val="0"/>
                                  <w:marTop w:val="0"/>
                                  <w:marBottom w:val="0"/>
                                  <w:divBdr>
                                    <w:top w:val="none" w:sz="0" w:space="0" w:color="auto"/>
                                    <w:left w:val="none" w:sz="0" w:space="0" w:color="auto"/>
                                    <w:bottom w:val="none" w:sz="0" w:space="0" w:color="auto"/>
                                    <w:right w:val="none" w:sz="0" w:space="0" w:color="auto"/>
                                  </w:divBdr>
                                </w:div>
                                <w:div w:id="28848212">
                                  <w:marLeft w:val="0"/>
                                  <w:marRight w:val="0"/>
                                  <w:marTop w:val="0"/>
                                  <w:marBottom w:val="0"/>
                                  <w:divBdr>
                                    <w:top w:val="none" w:sz="0" w:space="0" w:color="auto"/>
                                    <w:left w:val="none" w:sz="0" w:space="0" w:color="auto"/>
                                    <w:bottom w:val="none" w:sz="0" w:space="0" w:color="auto"/>
                                    <w:right w:val="none" w:sz="0" w:space="0" w:color="auto"/>
                                  </w:divBdr>
                                </w:div>
                                <w:div w:id="450365045">
                                  <w:marLeft w:val="0"/>
                                  <w:marRight w:val="0"/>
                                  <w:marTop w:val="0"/>
                                  <w:marBottom w:val="0"/>
                                  <w:divBdr>
                                    <w:top w:val="none" w:sz="0" w:space="0" w:color="auto"/>
                                    <w:left w:val="none" w:sz="0" w:space="0" w:color="auto"/>
                                    <w:bottom w:val="none" w:sz="0" w:space="0" w:color="auto"/>
                                    <w:right w:val="none" w:sz="0" w:space="0" w:color="auto"/>
                                  </w:divBdr>
                                </w:div>
                                <w:div w:id="1081028359">
                                  <w:marLeft w:val="0"/>
                                  <w:marRight w:val="0"/>
                                  <w:marTop w:val="0"/>
                                  <w:marBottom w:val="0"/>
                                  <w:divBdr>
                                    <w:top w:val="none" w:sz="0" w:space="0" w:color="auto"/>
                                    <w:left w:val="none" w:sz="0" w:space="0" w:color="auto"/>
                                    <w:bottom w:val="none" w:sz="0" w:space="0" w:color="auto"/>
                                    <w:right w:val="none" w:sz="0" w:space="0" w:color="auto"/>
                                  </w:divBdr>
                                </w:div>
                                <w:div w:id="929237249">
                                  <w:marLeft w:val="0"/>
                                  <w:marRight w:val="0"/>
                                  <w:marTop w:val="0"/>
                                  <w:marBottom w:val="0"/>
                                  <w:divBdr>
                                    <w:top w:val="none" w:sz="0" w:space="0" w:color="auto"/>
                                    <w:left w:val="none" w:sz="0" w:space="0" w:color="auto"/>
                                    <w:bottom w:val="none" w:sz="0" w:space="0" w:color="auto"/>
                                    <w:right w:val="none" w:sz="0" w:space="0" w:color="auto"/>
                                  </w:divBdr>
                                </w:div>
                                <w:div w:id="1998147888">
                                  <w:marLeft w:val="0"/>
                                  <w:marRight w:val="0"/>
                                  <w:marTop w:val="0"/>
                                  <w:marBottom w:val="0"/>
                                  <w:divBdr>
                                    <w:top w:val="none" w:sz="0" w:space="0" w:color="auto"/>
                                    <w:left w:val="none" w:sz="0" w:space="0" w:color="auto"/>
                                    <w:bottom w:val="none" w:sz="0" w:space="0" w:color="auto"/>
                                    <w:right w:val="none" w:sz="0" w:space="0" w:color="auto"/>
                                  </w:divBdr>
                                </w:div>
                                <w:div w:id="1311055199">
                                  <w:marLeft w:val="0"/>
                                  <w:marRight w:val="0"/>
                                  <w:marTop w:val="0"/>
                                  <w:marBottom w:val="0"/>
                                  <w:divBdr>
                                    <w:top w:val="none" w:sz="0" w:space="0" w:color="auto"/>
                                    <w:left w:val="none" w:sz="0" w:space="0" w:color="auto"/>
                                    <w:bottom w:val="none" w:sz="0" w:space="0" w:color="auto"/>
                                    <w:right w:val="none" w:sz="0" w:space="0" w:color="auto"/>
                                  </w:divBdr>
                                </w:div>
                                <w:div w:id="1343581817">
                                  <w:marLeft w:val="0"/>
                                  <w:marRight w:val="0"/>
                                  <w:marTop w:val="0"/>
                                  <w:marBottom w:val="0"/>
                                  <w:divBdr>
                                    <w:top w:val="none" w:sz="0" w:space="0" w:color="auto"/>
                                    <w:left w:val="none" w:sz="0" w:space="0" w:color="auto"/>
                                    <w:bottom w:val="none" w:sz="0" w:space="0" w:color="auto"/>
                                    <w:right w:val="none" w:sz="0" w:space="0" w:color="auto"/>
                                  </w:divBdr>
                                </w:div>
                                <w:div w:id="1175345745">
                                  <w:marLeft w:val="0"/>
                                  <w:marRight w:val="0"/>
                                  <w:marTop w:val="0"/>
                                  <w:marBottom w:val="0"/>
                                  <w:divBdr>
                                    <w:top w:val="none" w:sz="0" w:space="0" w:color="auto"/>
                                    <w:left w:val="none" w:sz="0" w:space="0" w:color="auto"/>
                                    <w:bottom w:val="none" w:sz="0" w:space="0" w:color="auto"/>
                                    <w:right w:val="none" w:sz="0" w:space="0" w:color="auto"/>
                                  </w:divBdr>
                                </w:div>
                                <w:div w:id="1972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4327</Words>
  <Characters>25963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PB;BL</dc:creator>
  <cp:lastModifiedBy>Paweł Słodownik</cp:lastModifiedBy>
  <cp:revision>6</cp:revision>
  <cp:lastPrinted>2019-02-21T10:16:00Z</cp:lastPrinted>
  <dcterms:created xsi:type="dcterms:W3CDTF">2019-02-20T08:36:00Z</dcterms:created>
  <dcterms:modified xsi:type="dcterms:W3CDTF">2019-03-07T07:22:00Z</dcterms:modified>
</cp:coreProperties>
</file>