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2F7" w:rsidRPr="006672AE" w:rsidRDefault="006852F7" w:rsidP="006672AE">
      <w:pPr>
        <w:tabs>
          <w:tab w:val="right" w:pos="0"/>
          <w:tab w:val="center" w:pos="4535"/>
        </w:tabs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</w:p>
    <w:p w:rsidR="00D66708" w:rsidRPr="006672AE" w:rsidRDefault="00D66708" w:rsidP="006672AE">
      <w:pPr>
        <w:tabs>
          <w:tab w:val="right" w:pos="0"/>
          <w:tab w:val="center" w:pos="4535"/>
        </w:tabs>
        <w:suppressAutoHyphens/>
        <w:spacing w:line="276" w:lineRule="auto"/>
        <w:jc w:val="center"/>
        <w:rPr>
          <w:b/>
          <w:sz w:val="22"/>
          <w:szCs w:val="22"/>
          <w:lang w:eastAsia="ar-SA"/>
        </w:rPr>
      </w:pPr>
      <w:r w:rsidRPr="006672AE">
        <w:rPr>
          <w:b/>
          <w:sz w:val="22"/>
          <w:szCs w:val="22"/>
          <w:lang w:eastAsia="ar-SA"/>
        </w:rPr>
        <w:t>UMOW</w:t>
      </w:r>
      <w:r w:rsidR="00886DDE" w:rsidRPr="006672AE">
        <w:rPr>
          <w:b/>
          <w:sz w:val="22"/>
          <w:szCs w:val="22"/>
          <w:lang w:eastAsia="ar-SA"/>
        </w:rPr>
        <w:t>A</w:t>
      </w:r>
      <w:r w:rsidRPr="006672AE">
        <w:rPr>
          <w:b/>
          <w:sz w:val="22"/>
          <w:szCs w:val="22"/>
          <w:lang w:eastAsia="ar-SA"/>
        </w:rPr>
        <w:t xml:space="preserve"> </w:t>
      </w:r>
      <w:r w:rsidR="00886DDE" w:rsidRPr="006672AE">
        <w:rPr>
          <w:b/>
          <w:sz w:val="22"/>
          <w:szCs w:val="22"/>
          <w:lang w:eastAsia="ar-SA"/>
        </w:rPr>
        <w:t>(WZÓR)</w:t>
      </w:r>
    </w:p>
    <w:p w:rsidR="00D66708" w:rsidRPr="006672AE" w:rsidRDefault="00D66708" w:rsidP="006672AE">
      <w:pPr>
        <w:tabs>
          <w:tab w:val="right" w:pos="0"/>
          <w:tab w:val="right" w:pos="9336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t>o wykonanie robót budowlano-montażowych</w:t>
      </w:r>
    </w:p>
    <w:p w:rsidR="008F2A6F" w:rsidRPr="006672AE" w:rsidRDefault="008F2A6F" w:rsidP="006672AE">
      <w:pPr>
        <w:spacing w:line="276" w:lineRule="auto"/>
        <w:jc w:val="both"/>
        <w:rPr>
          <w:b/>
          <w:sz w:val="22"/>
          <w:szCs w:val="22"/>
        </w:rPr>
      </w:pPr>
    </w:p>
    <w:p w:rsidR="00FE696E" w:rsidRPr="006672AE" w:rsidRDefault="00E95851" w:rsidP="006672AE">
      <w:p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zawarta  w dniu </w:t>
      </w:r>
      <w:r w:rsidR="009C6B27" w:rsidRPr="006672AE">
        <w:rPr>
          <w:sz w:val="22"/>
          <w:szCs w:val="22"/>
        </w:rPr>
        <w:t>…</w:t>
      </w:r>
      <w:r w:rsidR="00CF6732" w:rsidRPr="006672AE">
        <w:rPr>
          <w:sz w:val="22"/>
          <w:szCs w:val="22"/>
        </w:rPr>
        <w:t>…</w:t>
      </w:r>
      <w:r w:rsidR="009C6B27" w:rsidRPr="006672AE">
        <w:rPr>
          <w:sz w:val="22"/>
          <w:szCs w:val="22"/>
        </w:rPr>
        <w:t>…</w:t>
      </w:r>
      <w:r w:rsidR="006C674D" w:rsidRPr="006672AE">
        <w:rPr>
          <w:sz w:val="22"/>
          <w:szCs w:val="22"/>
        </w:rPr>
        <w:t>………</w:t>
      </w:r>
      <w:r w:rsidR="009C6B27" w:rsidRPr="006672AE">
        <w:rPr>
          <w:sz w:val="22"/>
          <w:szCs w:val="22"/>
        </w:rPr>
        <w:t>…..</w:t>
      </w:r>
      <w:r w:rsidR="00773B2B" w:rsidRPr="006672AE">
        <w:rPr>
          <w:sz w:val="22"/>
          <w:szCs w:val="22"/>
        </w:rPr>
        <w:t xml:space="preserve"> 201</w:t>
      </w:r>
      <w:r w:rsidR="00886DDE" w:rsidRPr="006672AE">
        <w:rPr>
          <w:sz w:val="22"/>
          <w:szCs w:val="22"/>
        </w:rPr>
        <w:t>9</w:t>
      </w:r>
      <w:r w:rsidR="00773B2B" w:rsidRPr="006672AE">
        <w:rPr>
          <w:sz w:val="22"/>
          <w:szCs w:val="22"/>
        </w:rPr>
        <w:t xml:space="preserve">  roku  we  Wrocławiu  pomiędzy:</w:t>
      </w:r>
    </w:p>
    <w:p w:rsidR="00773B2B" w:rsidRPr="006672AE" w:rsidRDefault="00773B2B" w:rsidP="006672AE">
      <w:pPr>
        <w:spacing w:line="276" w:lineRule="auto"/>
        <w:jc w:val="both"/>
        <w:rPr>
          <w:sz w:val="22"/>
          <w:szCs w:val="22"/>
        </w:rPr>
      </w:pPr>
    </w:p>
    <w:p w:rsidR="0053622E" w:rsidRPr="006672AE" w:rsidRDefault="00773B2B" w:rsidP="006672AE">
      <w:pPr>
        <w:spacing w:line="276" w:lineRule="auto"/>
        <w:jc w:val="both"/>
        <w:rPr>
          <w:sz w:val="22"/>
          <w:szCs w:val="22"/>
        </w:rPr>
      </w:pPr>
      <w:r w:rsidRPr="006672AE">
        <w:rPr>
          <w:b/>
          <w:sz w:val="22"/>
          <w:szCs w:val="22"/>
        </w:rPr>
        <w:t>Dolnośląskim Urzędem Wojewódzkim we Wrocławiu</w:t>
      </w:r>
      <w:r w:rsidRPr="006672AE">
        <w:rPr>
          <w:sz w:val="22"/>
          <w:szCs w:val="22"/>
        </w:rPr>
        <w:t>, pl. Powstańców Warszawy 1,</w:t>
      </w:r>
      <w:r w:rsidR="00BB0E15" w:rsidRPr="006672AE">
        <w:rPr>
          <w:sz w:val="22"/>
          <w:szCs w:val="22"/>
        </w:rPr>
        <w:t xml:space="preserve"> 50-153 Wrocław,</w:t>
      </w:r>
      <w:r w:rsidR="000E2B60" w:rsidRPr="006672AE">
        <w:rPr>
          <w:sz w:val="22"/>
          <w:szCs w:val="22"/>
        </w:rPr>
        <w:t xml:space="preserve"> </w:t>
      </w:r>
    </w:p>
    <w:p w:rsidR="00BA5614" w:rsidRPr="006672AE" w:rsidRDefault="006C674D" w:rsidP="006672AE">
      <w:p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posiadającym </w:t>
      </w:r>
      <w:r w:rsidR="000E2B60" w:rsidRPr="006672AE">
        <w:rPr>
          <w:sz w:val="22"/>
          <w:szCs w:val="22"/>
        </w:rPr>
        <w:t>NIP</w:t>
      </w:r>
      <w:r w:rsidR="0053622E" w:rsidRPr="006672AE">
        <w:rPr>
          <w:sz w:val="22"/>
          <w:szCs w:val="22"/>
        </w:rPr>
        <w:t>:</w:t>
      </w:r>
      <w:r w:rsidR="000E2B60" w:rsidRPr="006672AE">
        <w:rPr>
          <w:sz w:val="22"/>
          <w:szCs w:val="22"/>
        </w:rPr>
        <w:t xml:space="preserve"> </w:t>
      </w:r>
      <w:r w:rsidR="00BB0E15" w:rsidRPr="006672AE">
        <w:rPr>
          <w:sz w:val="22"/>
          <w:szCs w:val="22"/>
        </w:rPr>
        <w:t>896-10-03-245,</w:t>
      </w:r>
      <w:r w:rsidR="00773B2B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>REGON</w:t>
      </w:r>
      <w:r w:rsidR="0053622E" w:rsidRPr="006672AE">
        <w:rPr>
          <w:sz w:val="22"/>
          <w:szCs w:val="22"/>
        </w:rPr>
        <w:t>:</w:t>
      </w:r>
      <w:r w:rsidRPr="006672AE">
        <w:rPr>
          <w:sz w:val="22"/>
          <w:szCs w:val="22"/>
        </w:rPr>
        <w:t xml:space="preserve"> 000514377, </w:t>
      </w:r>
      <w:r w:rsidR="00773B2B" w:rsidRPr="006672AE">
        <w:rPr>
          <w:sz w:val="22"/>
          <w:szCs w:val="22"/>
        </w:rPr>
        <w:t>reprezentowanym przez</w:t>
      </w:r>
      <w:r w:rsidR="00BA5614" w:rsidRPr="006672AE">
        <w:rPr>
          <w:sz w:val="22"/>
          <w:szCs w:val="22"/>
        </w:rPr>
        <w:t>:</w:t>
      </w:r>
    </w:p>
    <w:p w:rsidR="009C6B27" w:rsidRPr="006672AE" w:rsidRDefault="000D4D82" w:rsidP="006672AE">
      <w:pPr>
        <w:spacing w:line="276" w:lineRule="auto"/>
        <w:jc w:val="both"/>
        <w:rPr>
          <w:sz w:val="22"/>
          <w:szCs w:val="22"/>
        </w:rPr>
      </w:pPr>
      <w:r w:rsidRPr="006672AE">
        <w:rPr>
          <w:b/>
          <w:sz w:val="22"/>
          <w:szCs w:val="22"/>
        </w:rPr>
        <w:t xml:space="preserve">Mirosława </w:t>
      </w:r>
      <w:proofErr w:type="spellStart"/>
      <w:r w:rsidRPr="006672AE">
        <w:rPr>
          <w:b/>
          <w:sz w:val="22"/>
          <w:szCs w:val="22"/>
        </w:rPr>
        <w:t>Ziajkę</w:t>
      </w:r>
      <w:proofErr w:type="spellEnd"/>
      <w:r w:rsidR="008E3B58" w:rsidRPr="006672AE">
        <w:rPr>
          <w:sz w:val="22"/>
          <w:szCs w:val="22"/>
        </w:rPr>
        <w:t xml:space="preserve"> – Dyrekt</w:t>
      </w:r>
      <w:r w:rsidR="00BA5614" w:rsidRPr="006672AE">
        <w:rPr>
          <w:sz w:val="22"/>
          <w:szCs w:val="22"/>
        </w:rPr>
        <w:t>ora Generalnego</w:t>
      </w:r>
      <w:r w:rsidR="007870C3" w:rsidRPr="006672AE">
        <w:rPr>
          <w:sz w:val="22"/>
          <w:szCs w:val="22"/>
        </w:rPr>
        <w:t>,</w:t>
      </w:r>
    </w:p>
    <w:p w:rsidR="00154323" w:rsidRPr="006672AE" w:rsidRDefault="00773B2B" w:rsidP="006672AE">
      <w:p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zwanym w </w:t>
      </w:r>
      <w:r w:rsidR="005C7802" w:rsidRPr="006672AE">
        <w:rPr>
          <w:sz w:val="22"/>
          <w:szCs w:val="22"/>
        </w:rPr>
        <w:t xml:space="preserve">treści </w:t>
      </w:r>
      <w:r w:rsidR="00154323" w:rsidRPr="006672AE">
        <w:rPr>
          <w:sz w:val="22"/>
          <w:szCs w:val="22"/>
        </w:rPr>
        <w:t xml:space="preserve"> umowy Zamawiającym</w:t>
      </w:r>
      <w:r w:rsidRPr="006672AE">
        <w:rPr>
          <w:sz w:val="22"/>
          <w:szCs w:val="22"/>
        </w:rPr>
        <w:t>,</w:t>
      </w:r>
    </w:p>
    <w:p w:rsidR="008B1C25" w:rsidRPr="006672AE" w:rsidRDefault="008B1C25" w:rsidP="006672AE">
      <w:pPr>
        <w:tabs>
          <w:tab w:val="right" w:pos="0"/>
          <w:tab w:val="right" w:pos="8002"/>
        </w:tabs>
        <w:spacing w:line="276" w:lineRule="auto"/>
        <w:jc w:val="both"/>
        <w:rPr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>a</w:t>
      </w:r>
    </w:p>
    <w:p w:rsidR="006C674D" w:rsidRPr="006672AE" w:rsidRDefault="0037082B" w:rsidP="006672AE">
      <w:pPr>
        <w:tabs>
          <w:tab w:val="right" w:pos="9072"/>
        </w:tabs>
        <w:spacing w:line="276" w:lineRule="auto"/>
        <w:rPr>
          <w:sz w:val="22"/>
          <w:szCs w:val="22"/>
        </w:rPr>
      </w:pPr>
      <w:r w:rsidRPr="006672AE">
        <w:rPr>
          <w:bCs/>
          <w:sz w:val="22"/>
          <w:szCs w:val="22"/>
        </w:rPr>
        <w:t xml:space="preserve">………………………………………………………………………………………………………… </w:t>
      </w:r>
      <w:r w:rsidRPr="006672AE">
        <w:rPr>
          <w:bCs/>
          <w:sz w:val="22"/>
          <w:szCs w:val="22"/>
        </w:rPr>
        <w:br/>
      </w:r>
      <w:r w:rsidR="001C79EC" w:rsidRPr="006672AE">
        <w:rPr>
          <w:bCs/>
          <w:sz w:val="22"/>
          <w:szCs w:val="22"/>
        </w:rPr>
        <w:t>p</w:t>
      </w:r>
      <w:r w:rsidR="008B1C25" w:rsidRPr="006672AE">
        <w:rPr>
          <w:bCs/>
          <w:sz w:val="22"/>
          <w:szCs w:val="22"/>
        </w:rPr>
        <w:t>osiadającym NIP</w:t>
      </w:r>
      <w:r w:rsidR="0053622E" w:rsidRPr="006672AE">
        <w:rPr>
          <w:bCs/>
          <w:sz w:val="22"/>
          <w:szCs w:val="22"/>
        </w:rPr>
        <w:t>:</w:t>
      </w:r>
      <w:r w:rsidR="008B1C25" w:rsidRPr="006672AE">
        <w:rPr>
          <w:bCs/>
          <w:sz w:val="22"/>
          <w:szCs w:val="22"/>
        </w:rPr>
        <w:t xml:space="preserve"> </w:t>
      </w:r>
      <w:r w:rsidRPr="006672AE">
        <w:rPr>
          <w:bCs/>
          <w:sz w:val="22"/>
          <w:szCs w:val="22"/>
        </w:rPr>
        <w:t>…………</w:t>
      </w:r>
      <w:r w:rsidR="00886DDE" w:rsidRPr="006672AE">
        <w:rPr>
          <w:bCs/>
          <w:sz w:val="22"/>
          <w:szCs w:val="22"/>
        </w:rPr>
        <w:t>…….</w:t>
      </w:r>
      <w:r w:rsidR="00F27C2B" w:rsidRPr="006672AE">
        <w:rPr>
          <w:bCs/>
          <w:sz w:val="22"/>
          <w:szCs w:val="22"/>
        </w:rPr>
        <w:t>,</w:t>
      </w:r>
      <w:r w:rsidR="008B1C25" w:rsidRPr="006672AE">
        <w:rPr>
          <w:bCs/>
          <w:sz w:val="22"/>
          <w:szCs w:val="22"/>
        </w:rPr>
        <w:t xml:space="preserve"> REGON</w:t>
      </w:r>
      <w:r w:rsidR="0053622E" w:rsidRPr="006672AE">
        <w:rPr>
          <w:bCs/>
          <w:sz w:val="22"/>
          <w:szCs w:val="22"/>
        </w:rPr>
        <w:t>:</w:t>
      </w:r>
      <w:r w:rsidR="008B1C25" w:rsidRPr="006672AE">
        <w:rPr>
          <w:bCs/>
          <w:sz w:val="22"/>
          <w:szCs w:val="22"/>
        </w:rPr>
        <w:t xml:space="preserve"> </w:t>
      </w:r>
      <w:r w:rsidRPr="006672AE">
        <w:rPr>
          <w:bCs/>
          <w:sz w:val="22"/>
          <w:szCs w:val="22"/>
        </w:rPr>
        <w:t>………………….</w:t>
      </w:r>
      <w:r w:rsidR="008B1C25" w:rsidRPr="006672AE">
        <w:rPr>
          <w:sz w:val="22"/>
          <w:szCs w:val="22"/>
        </w:rPr>
        <w:t>,</w:t>
      </w:r>
      <w:r w:rsidR="006C674D" w:rsidRPr="006672AE">
        <w:rPr>
          <w:sz w:val="22"/>
          <w:szCs w:val="22"/>
        </w:rPr>
        <w:t xml:space="preserve"> </w:t>
      </w:r>
    </w:p>
    <w:p w:rsidR="00BA5614" w:rsidRPr="006672AE" w:rsidRDefault="006C674D" w:rsidP="006672AE">
      <w:pPr>
        <w:tabs>
          <w:tab w:val="right" w:pos="9072"/>
        </w:tabs>
        <w:spacing w:line="276" w:lineRule="auto"/>
        <w:rPr>
          <w:sz w:val="22"/>
          <w:szCs w:val="22"/>
        </w:rPr>
      </w:pPr>
      <w:r w:rsidRPr="006672AE">
        <w:rPr>
          <w:sz w:val="22"/>
          <w:szCs w:val="22"/>
        </w:rPr>
        <w:t>reprezentowanym przez:</w:t>
      </w:r>
    </w:p>
    <w:p w:rsidR="006C674D" w:rsidRPr="006672AE" w:rsidRDefault="0037082B" w:rsidP="006672AE">
      <w:pPr>
        <w:tabs>
          <w:tab w:val="right" w:pos="9072"/>
        </w:tabs>
        <w:spacing w:line="276" w:lineRule="auto"/>
        <w:rPr>
          <w:sz w:val="22"/>
          <w:szCs w:val="22"/>
        </w:rPr>
      </w:pPr>
      <w:r w:rsidRPr="006672AE">
        <w:rPr>
          <w:sz w:val="22"/>
          <w:szCs w:val="22"/>
        </w:rPr>
        <w:t>……………………………………………………………</w:t>
      </w:r>
      <w:r w:rsidR="006C674D" w:rsidRPr="006672AE">
        <w:rPr>
          <w:sz w:val="22"/>
          <w:szCs w:val="22"/>
        </w:rPr>
        <w:t>,</w:t>
      </w:r>
    </w:p>
    <w:p w:rsidR="008B1C25" w:rsidRPr="006672AE" w:rsidRDefault="008B1C25" w:rsidP="006672AE">
      <w:pPr>
        <w:tabs>
          <w:tab w:val="right" w:pos="9072"/>
        </w:tabs>
        <w:spacing w:line="276" w:lineRule="auto"/>
        <w:jc w:val="both"/>
        <w:rPr>
          <w:bCs/>
          <w:sz w:val="22"/>
          <w:szCs w:val="22"/>
        </w:rPr>
      </w:pPr>
      <w:r w:rsidRPr="006672AE">
        <w:rPr>
          <w:sz w:val="22"/>
          <w:szCs w:val="22"/>
        </w:rPr>
        <w:t xml:space="preserve">zwanym </w:t>
      </w:r>
      <w:r w:rsidR="00BA5614" w:rsidRPr="006672AE">
        <w:rPr>
          <w:sz w:val="22"/>
          <w:szCs w:val="22"/>
        </w:rPr>
        <w:t>w treści umowy</w:t>
      </w:r>
      <w:r w:rsidR="00CF6732" w:rsidRPr="006672AE">
        <w:rPr>
          <w:bCs/>
          <w:sz w:val="22"/>
          <w:szCs w:val="22"/>
        </w:rPr>
        <w:t xml:space="preserve"> Wykonawcą.</w:t>
      </w:r>
      <w:r w:rsidRPr="006672AE">
        <w:rPr>
          <w:bCs/>
          <w:sz w:val="22"/>
          <w:szCs w:val="22"/>
        </w:rPr>
        <w:t xml:space="preserve"> </w:t>
      </w:r>
    </w:p>
    <w:p w:rsidR="00471DB9" w:rsidRPr="006672AE" w:rsidRDefault="00471DB9" w:rsidP="006672AE">
      <w:pPr>
        <w:tabs>
          <w:tab w:val="right" w:pos="9072"/>
        </w:tabs>
        <w:spacing w:line="276" w:lineRule="auto"/>
        <w:jc w:val="both"/>
        <w:rPr>
          <w:bCs/>
          <w:sz w:val="22"/>
          <w:szCs w:val="22"/>
        </w:rPr>
      </w:pPr>
    </w:p>
    <w:p w:rsidR="006D4681" w:rsidRPr="006672AE" w:rsidRDefault="006D4681" w:rsidP="006672AE">
      <w:pPr>
        <w:tabs>
          <w:tab w:val="right" w:pos="9072"/>
        </w:tabs>
        <w:spacing w:line="276" w:lineRule="auto"/>
        <w:jc w:val="both"/>
        <w:rPr>
          <w:sz w:val="22"/>
          <w:szCs w:val="22"/>
        </w:rPr>
      </w:pPr>
      <w:r w:rsidRPr="000D6331">
        <w:rPr>
          <w:sz w:val="22"/>
          <w:szCs w:val="22"/>
        </w:rPr>
        <w:t xml:space="preserve">Stosownie do rozstrzygnięcia przetargu nieograniczonego dla </w:t>
      </w:r>
      <w:r w:rsidR="000D6331" w:rsidRPr="000D6331">
        <w:rPr>
          <w:sz w:val="22"/>
          <w:szCs w:val="22"/>
        </w:rPr>
        <w:t>zadania</w:t>
      </w:r>
      <w:r w:rsidR="00D95DE9" w:rsidRPr="000D6331">
        <w:rPr>
          <w:sz w:val="22"/>
          <w:szCs w:val="22"/>
        </w:rPr>
        <w:t xml:space="preserve"> </w:t>
      </w:r>
      <w:r w:rsidRPr="000D6331">
        <w:rPr>
          <w:sz w:val="22"/>
          <w:szCs w:val="22"/>
        </w:rPr>
        <w:t xml:space="preserve"> p.n. </w:t>
      </w:r>
      <w:r w:rsidRPr="000D6331">
        <w:rPr>
          <w:b/>
          <w:sz w:val="22"/>
          <w:szCs w:val="22"/>
        </w:rPr>
        <w:t>„</w:t>
      </w:r>
      <w:r w:rsidR="000D6331">
        <w:rPr>
          <w:b/>
          <w:sz w:val="22"/>
          <w:szCs w:val="22"/>
        </w:rPr>
        <w:t>B</w:t>
      </w:r>
      <w:r w:rsidR="000D6331" w:rsidRPr="000D6331">
        <w:rPr>
          <w:b/>
          <w:sz w:val="22"/>
          <w:szCs w:val="22"/>
        </w:rPr>
        <w:t xml:space="preserve">udowa podjazdu dla niepełnosprawnych w budynku Delegatury Dolnośląskiego Urzędu Wojewódzkiego w Legnicy przy </w:t>
      </w:r>
      <w:proofErr w:type="spellStart"/>
      <w:r w:rsidR="000D6331" w:rsidRPr="000D6331">
        <w:rPr>
          <w:b/>
          <w:sz w:val="22"/>
          <w:szCs w:val="22"/>
        </w:rPr>
        <w:t>ul.Skarbka</w:t>
      </w:r>
      <w:proofErr w:type="spellEnd"/>
      <w:r w:rsidR="000D6331" w:rsidRPr="000D6331">
        <w:rPr>
          <w:b/>
          <w:sz w:val="22"/>
          <w:szCs w:val="22"/>
        </w:rPr>
        <w:t xml:space="preserve"> 3</w:t>
      </w:r>
      <w:r w:rsidR="00536BBD" w:rsidRPr="000D6331">
        <w:rPr>
          <w:sz w:val="22"/>
          <w:szCs w:val="22"/>
        </w:rPr>
        <w:t>”</w:t>
      </w:r>
      <w:r w:rsidR="00A82DE2" w:rsidRPr="000D6331">
        <w:rPr>
          <w:sz w:val="22"/>
          <w:szCs w:val="22"/>
        </w:rPr>
        <w:t xml:space="preserve">, </w:t>
      </w:r>
      <w:r w:rsidRPr="000D6331">
        <w:rPr>
          <w:sz w:val="22"/>
          <w:szCs w:val="22"/>
        </w:rPr>
        <w:t>w wyniku</w:t>
      </w:r>
      <w:r w:rsidRPr="006672AE">
        <w:rPr>
          <w:sz w:val="22"/>
          <w:szCs w:val="22"/>
        </w:rPr>
        <w:t xml:space="preserve"> którego jako najkorzystniejsza wybrana została oferta Wykonawcy oraz na podstawie:</w:t>
      </w:r>
    </w:p>
    <w:p w:rsidR="006D4681" w:rsidRPr="006672AE" w:rsidRDefault="006D4681" w:rsidP="006672AE">
      <w:pPr>
        <w:numPr>
          <w:ilvl w:val="0"/>
          <w:numId w:val="5"/>
        </w:numPr>
        <w:tabs>
          <w:tab w:val="right" w:pos="9072"/>
        </w:tabs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ustawy z dnia 29 stycznia 2004 r. Prawo zamówień publicznych (Dz. U. z 201</w:t>
      </w:r>
      <w:r w:rsidR="00006C62" w:rsidRPr="006672AE">
        <w:rPr>
          <w:sz w:val="22"/>
          <w:szCs w:val="22"/>
        </w:rPr>
        <w:t>8</w:t>
      </w:r>
      <w:r w:rsidR="008E4964" w:rsidRPr="006672AE">
        <w:rPr>
          <w:sz w:val="22"/>
          <w:szCs w:val="22"/>
        </w:rPr>
        <w:t xml:space="preserve"> r. poz. 1</w:t>
      </w:r>
      <w:r w:rsidR="00006C62" w:rsidRPr="006672AE">
        <w:rPr>
          <w:sz w:val="22"/>
          <w:szCs w:val="22"/>
        </w:rPr>
        <w:t xml:space="preserve">986 </w:t>
      </w:r>
      <w:r w:rsidR="008E4964" w:rsidRPr="006672AE">
        <w:rPr>
          <w:sz w:val="22"/>
          <w:szCs w:val="22"/>
        </w:rPr>
        <w:t>), zwanej</w:t>
      </w:r>
      <w:r w:rsidRPr="006672AE">
        <w:rPr>
          <w:sz w:val="22"/>
          <w:szCs w:val="22"/>
        </w:rPr>
        <w:t xml:space="preserve"> dalej „ustawą </w:t>
      </w:r>
      <w:proofErr w:type="spellStart"/>
      <w:r w:rsidRPr="006672AE">
        <w:rPr>
          <w:sz w:val="22"/>
          <w:szCs w:val="22"/>
        </w:rPr>
        <w:t>Pzp</w:t>
      </w:r>
      <w:proofErr w:type="spellEnd"/>
      <w:r w:rsidRPr="006672AE">
        <w:rPr>
          <w:sz w:val="22"/>
          <w:szCs w:val="22"/>
        </w:rPr>
        <w:t>”,</w:t>
      </w:r>
    </w:p>
    <w:p w:rsidR="006D4681" w:rsidRPr="006672AE" w:rsidRDefault="006D4681" w:rsidP="006672AE">
      <w:pPr>
        <w:numPr>
          <w:ilvl w:val="0"/>
          <w:numId w:val="5"/>
        </w:numPr>
        <w:tabs>
          <w:tab w:val="right" w:pos="9072"/>
        </w:tabs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do</w:t>
      </w:r>
      <w:r w:rsidR="00CC1A60" w:rsidRPr="006672AE">
        <w:rPr>
          <w:sz w:val="22"/>
          <w:szCs w:val="22"/>
        </w:rPr>
        <w:t>kumentacji przetargowej</w:t>
      </w:r>
      <w:r w:rsidRPr="006672AE">
        <w:rPr>
          <w:sz w:val="22"/>
          <w:szCs w:val="22"/>
        </w:rPr>
        <w:t>,</w:t>
      </w:r>
    </w:p>
    <w:p w:rsidR="006D4681" w:rsidRPr="006672AE" w:rsidRDefault="006D4681" w:rsidP="006672AE">
      <w:pPr>
        <w:numPr>
          <w:ilvl w:val="0"/>
          <w:numId w:val="5"/>
        </w:numPr>
        <w:tabs>
          <w:tab w:val="right" w:pos="9072"/>
        </w:tabs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oferty Wykonawcy,</w:t>
      </w:r>
    </w:p>
    <w:p w:rsidR="006D4681" w:rsidRPr="006672AE" w:rsidRDefault="006D4681" w:rsidP="006672AE">
      <w:pPr>
        <w:tabs>
          <w:tab w:val="right" w:pos="9072"/>
        </w:tabs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strony zawierają </w:t>
      </w:r>
      <w:r w:rsidR="009E1221" w:rsidRPr="006672AE">
        <w:rPr>
          <w:sz w:val="22"/>
          <w:szCs w:val="22"/>
        </w:rPr>
        <w:t>umowę, zwaną w dalszej części „u</w:t>
      </w:r>
      <w:r w:rsidRPr="006672AE">
        <w:rPr>
          <w:sz w:val="22"/>
          <w:szCs w:val="22"/>
        </w:rPr>
        <w:t>mową”,</w:t>
      </w:r>
      <w:r w:rsidR="00EC6051" w:rsidRPr="006672AE">
        <w:rPr>
          <w:sz w:val="22"/>
          <w:szCs w:val="22"/>
        </w:rPr>
        <w:t xml:space="preserve"> o</w:t>
      </w:r>
      <w:r w:rsidRPr="006672AE">
        <w:rPr>
          <w:sz w:val="22"/>
          <w:szCs w:val="22"/>
        </w:rPr>
        <w:t xml:space="preserve"> następującej treści:</w:t>
      </w:r>
    </w:p>
    <w:p w:rsidR="006D4681" w:rsidRPr="006672AE" w:rsidRDefault="006D4681" w:rsidP="006672AE">
      <w:pPr>
        <w:tabs>
          <w:tab w:val="right" w:pos="9072"/>
        </w:tabs>
        <w:spacing w:line="276" w:lineRule="auto"/>
        <w:jc w:val="both"/>
        <w:rPr>
          <w:b/>
          <w:sz w:val="22"/>
          <w:szCs w:val="22"/>
        </w:rPr>
      </w:pPr>
    </w:p>
    <w:p w:rsidR="0049462B" w:rsidRPr="006672AE" w:rsidRDefault="0070760A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§ 1</w:t>
      </w:r>
    </w:p>
    <w:p w:rsidR="00CC34B1" w:rsidRPr="006672AE" w:rsidRDefault="00743A15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PRZEDMOT UMOWY</w:t>
      </w:r>
    </w:p>
    <w:p w:rsidR="002D5EA9" w:rsidRPr="006672AE" w:rsidRDefault="00B54751" w:rsidP="006672A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Przedmiotem umowy są </w:t>
      </w:r>
      <w:r w:rsidR="00505E6E" w:rsidRPr="006672AE">
        <w:rPr>
          <w:sz w:val="22"/>
          <w:szCs w:val="22"/>
        </w:rPr>
        <w:t>roboty budowlano -</w:t>
      </w:r>
      <w:r w:rsidR="00A82DE2" w:rsidRPr="006672AE">
        <w:rPr>
          <w:sz w:val="22"/>
          <w:szCs w:val="22"/>
        </w:rPr>
        <w:t xml:space="preserve"> </w:t>
      </w:r>
      <w:r w:rsidR="00505E6E" w:rsidRPr="006672AE">
        <w:rPr>
          <w:sz w:val="22"/>
          <w:szCs w:val="22"/>
        </w:rPr>
        <w:t>montażowe</w:t>
      </w:r>
      <w:r w:rsidR="00536BBD" w:rsidRPr="006672AE">
        <w:rPr>
          <w:sz w:val="22"/>
          <w:szCs w:val="22"/>
        </w:rPr>
        <w:t xml:space="preserve"> </w:t>
      </w:r>
      <w:r w:rsidR="006C6A64" w:rsidRPr="006672AE">
        <w:rPr>
          <w:sz w:val="22"/>
          <w:szCs w:val="22"/>
        </w:rPr>
        <w:t xml:space="preserve">w </w:t>
      </w:r>
      <w:r w:rsidRPr="006672AE">
        <w:rPr>
          <w:sz w:val="22"/>
          <w:szCs w:val="22"/>
        </w:rPr>
        <w:t>budynku</w:t>
      </w:r>
      <w:r w:rsidR="000D6331">
        <w:rPr>
          <w:sz w:val="22"/>
          <w:szCs w:val="22"/>
        </w:rPr>
        <w:t xml:space="preserve"> Delegatury</w:t>
      </w:r>
      <w:r w:rsidRPr="006672AE">
        <w:rPr>
          <w:sz w:val="22"/>
          <w:szCs w:val="22"/>
        </w:rPr>
        <w:t xml:space="preserve"> </w:t>
      </w:r>
      <w:r w:rsidR="002F0872" w:rsidRPr="006672AE">
        <w:rPr>
          <w:sz w:val="22"/>
          <w:szCs w:val="22"/>
        </w:rPr>
        <w:t>Dolnośląskiego Urzędu Wojewódzkiego w</w:t>
      </w:r>
      <w:r w:rsidR="0053622E" w:rsidRPr="006672AE">
        <w:rPr>
          <w:sz w:val="22"/>
          <w:szCs w:val="22"/>
        </w:rPr>
        <w:t> </w:t>
      </w:r>
      <w:r w:rsidR="000D6331">
        <w:rPr>
          <w:sz w:val="22"/>
          <w:szCs w:val="22"/>
        </w:rPr>
        <w:t xml:space="preserve">Legnicy </w:t>
      </w:r>
      <w:r w:rsidR="00536BBD" w:rsidRPr="006672AE">
        <w:rPr>
          <w:sz w:val="22"/>
          <w:szCs w:val="22"/>
        </w:rPr>
        <w:t xml:space="preserve">przy </w:t>
      </w:r>
      <w:r w:rsidR="000D6331">
        <w:rPr>
          <w:sz w:val="22"/>
          <w:szCs w:val="22"/>
        </w:rPr>
        <w:t>ul. Skarbka 3</w:t>
      </w:r>
      <w:r w:rsidR="00D012D8" w:rsidRPr="006672AE">
        <w:rPr>
          <w:sz w:val="22"/>
          <w:szCs w:val="22"/>
        </w:rPr>
        <w:t xml:space="preserve">, w </w:t>
      </w:r>
      <w:r w:rsidR="000D6331">
        <w:rPr>
          <w:sz w:val="22"/>
          <w:szCs w:val="22"/>
        </w:rPr>
        <w:t>zakresie budowy podjazdu dla osób niepełnosprawnych.</w:t>
      </w:r>
    </w:p>
    <w:p w:rsidR="00410777" w:rsidRPr="006672AE" w:rsidRDefault="00347982" w:rsidP="006672A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Przedmiot</w:t>
      </w:r>
      <w:r w:rsidR="001C062C" w:rsidRPr="006672AE">
        <w:rPr>
          <w:sz w:val="22"/>
          <w:szCs w:val="22"/>
        </w:rPr>
        <w:t xml:space="preserve"> umowy o</w:t>
      </w:r>
      <w:r w:rsidR="00F60961" w:rsidRPr="006672AE">
        <w:rPr>
          <w:sz w:val="22"/>
          <w:szCs w:val="22"/>
        </w:rPr>
        <w:t>bejmuje</w:t>
      </w:r>
      <w:r w:rsidR="007A2665" w:rsidRPr="006672AE">
        <w:rPr>
          <w:sz w:val="22"/>
          <w:szCs w:val="22"/>
        </w:rPr>
        <w:t xml:space="preserve"> wykonanie zadań</w:t>
      </w:r>
      <w:r w:rsidR="006C6A64" w:rsidRPr="006672AE">
        <w:rPr>
          <w:sz w:val="22"/>
          <w:szCs w:val="22"/>
        </w:rPr>
        <w:t xml:space="preserve"> opisa</w:t>
      </w:r>
      <w:r w:rsidR="007713D9" w:rsidRPr="006672AE">
        <w:rPr>
          <w:sz w:val="22"/>
          <w:szCs w:val="22"/>
        </w:rPr>
        <w:t>nych w dokumentacji projektowej</w:t>
      </w:r>
      <w:r w:rsidR="006C6A64" w:rsidRPr="006672AE">
        <w:rPr>
          <w:sz w:val="22"/>
          <w:szCs w:val="22"/>
        </w:rPr>
        <w:t xml:space="preserve">, SIWZ, </w:t>
      </w:r>
      <w:r w:rsidR="007713D9" w:rsidRPr="006672AE">
        <w:rPr>
          <w:sz w:val="22"/>
          <w:szCs w:val="22"/>
        </w:rPr>
        <w:t xml:space="preserve">Szczegółowym </w:t>
      </w:r>
      <w:r w:rsidR="00DE4AB9" w:rsidRPr="006672AE">
        <w:rPr>
          <w:sz w:val="22"/>
          <w:szCs w:val="22"/>
        </w:rPr>
        <w:t>O</w:t>
      </w:r>
      <w:r w:rsidR="006C6A64" w:rsidRPr="006672AE">
        <w:rPr>
          <w:sz w:val="22"/>
          <w:szCs w:val="22"/>
        </w:rPr>
        <w:t xml:space="preserve">pisie </w:t>
      </w:r>
      <w:r w:rsidR="00DE4AB9" w:rsidRPr="006672AE">
        <w:rPr>
          <w:sz w:val="22"/>
          <w:szCs w:val="22"/>
        </w:rPr>
        <w:t>P</w:t>
      </w:r>
      <w:r w:rsidR="006C6A64" w:rsidRPr="006672AE">
        <w:rPr>
          <w:sz w:val="22"/>
          <w:szCs w:val="22"/>
        </w:rPr>
        <w:t xml:space="preserve">rzedmiotu </w:t>
      </w:r>
      <w:r w:rsidR="00DE4AB9" w:rsidRPr="006672AE">
        <w:rPr>
          <w:sz w:val="22"/>
          <w:szCs w:val="22"/>
        </w:rPr>
        <w:t>Z</w:t>
      </w:r>
      <w:r w:rsidR="007713D9" w:rsidRPr="006672AE">
        <w:rPr>
          <w:sz w:val="22"/>
          <w:szCs w:val="22"/>
        </w:rPr>
        <w:t>amówienia</w:t>
      </w:r>
      <w:r w:rsidR="006C6A64" w:rsidRPr="006672AE">
        <w:rPr>
          <w:sz w:val="22"/>
          <w:szCs w:val="22"/>
        </w:rPr>
        <w:t xml:space="preserve"> oraz Specyfikacjach Technicznych Odbioru i Wykonania Robót (</w:t>
      </w:r>
      <w:proofErr w:type="spellStart"/>
      <w:r w:rsidR="006C6A64" w:rsidRPr="006672AE">
        <w:rPr>
          <w:sz w:val="22"/>
          <w:szCs w:val="22"/>
        </w:rPr>
        <w:t>STWiOR</w:t>
      </w:r>
      <w:proofErr w:type="spellEnd"/>
      <w:r w:rsidR="006C6A64" w:rsidRPr="006672AE">
        <w:rPr>
          <w:sz w:val="22"/>
          <w:szCs w:val="22"/>
        </w:rPr>
        <w:t>).</w:t>
      </w:r>
    </w:p>
    <w:p w:rsidR="00D66708" w:rsidRPr="006672AE" w:rsidRDefault="00D66708" w:rsidP="006672AE">
      <w:pPr>
        <w:numPr>
          <w:ilvl w:val="0"/>
          <w:numId w:val="3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Przedmiot </w:t>
      </w:r>
      <w:r w:rsidR="009E1221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opisany został</w:t>
      </w:r>
      <w:r w:rsidR="006C6A64" w:rsidRPr="006672AE">
        <w:rPr>
          <w:sz w:val="22"/>
          <w:szCs w:val="22"/>
        </w:rPr>
        <w:t xml:space="preserve"> szczegółowo</w:t>
      </w:r>
      <w:r w:rsidRPr="006672AE">
        <w:rPr>
          <w:sz w:val="22"/>
          <w:szCs w:val="22"/>
        </w:rPr>
        <w:t xml:space="preserve"> w następujących, będących integralną częścią umowy</w:t>
      </w:r>
      <w:r w:rsidR="00BA56C4" w:rsidRPr="006672AE">
        <w:rPr>
          <w:sz w:val="22"/>
          <w:szCs w:val="22"/>
        </w:rPr>
        <w:t>,</w:t>
      </w:r>
      <w:r w:rsidRPr="006672AE">
        <w:rPr>
          <w:b/>
          <w:sz w:val="22"/>
          <w:szCs w:val="22"/>
        </w:rPr>
        <w:t xml:space="preserve"> </w:t>
      </w:r>
      <w:r w:rsidRPr="006672AE">
        <w:rPr>
          <w:sz w:val="22"/>
          <w:szCs w:val="22"/>
        </w:rPr>
        <w:t>dokumentach:</w:t>
      </w:r>
    </w:p>
    <w:p w:rsidR="00D66708" w:rsidRPr="006672AE" w:rsidRDefault="00D66708" w:rsidP="006672AE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Specyfikacj</w:t>
      </w:r>
      <w:r w:rsidR="00536BBD" w:rsidRPr="006672AE">
        <w:rPr>
          <w:sz w:val="22"/>
          <w:szCs w:val="22"/>
        </w:rPr>
        <w:t>i</w:t>
      </w:r>
      <w:r w:rsidRPr="006672AE">
        <w:rPr>
          <w:sz w:val="22"/>
          <w:szCs w:val="22"/>
        </w:rPr>
        <w:t xml:space="preserve"> Istotnych Warunków Zamówienia</w:t>
      </w:r>
      <w:r w:rsidR="007713D9" w:rsidRPr="006672AE">
        <w:rPr>
          <w:sz w:val="22"/>
          <w:szCs w:val="22"/>
        </w:rPr>
        <w:t xml:space="preserve"> (z załącznikami)</w:t>
      </w:r>
      <w:r w:rsidRPr="006672AE">
        <w:rPr>
          <w:sz w:val="22"/>
          <w:szCs w:val="22"/>
        </w:rPr>
        <w:t>,</w:t>
      </w:r>
    </w:p>
    <w:p w:rsidR="00536BBD" w:rsidRPr="006672AE" w:rsidRDefault="00536BBD" w:rsidP="006672AE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P</w:t>
      </w:r>
      <w:r w:rsidR="009D7FB6" w:rsidRPr="006672AE">
        <w:rPr>
          <w:sz w:val="22"/>
          <w:szCs w:val="22"/>
        </w:rPr>
        <w:t>rojekcie</w:t>
      </w:r>
      <w:r w:rsidRPr="006672AE">
        <w:rPr>
          <w:sz w:val="22"/>
          <w:szCs w:val="22"/>
        </w:rPr>
        <w:t xml:space="preserve"> </w:t>
      </w:r>
      <w:r w:rsidR="006C6A64" w:rsidRPr="006672AE">
        <w:rPr>
          <w:sz w:val="22"/>
          <w:szCs w:val="22"/>
        </w:rPr>
        <w:t>Budowlanym</w:t>
      </w:r>
      <w:r w:rsidR="000D6331">
        <w:rPr>
          <w:sz w:val="22"/>
          <w:szCs w:val="22"/>
        </w:rPr>
        <w:t>,</w:t>
      </w:r>
    </w:p>
    <w:p w:rsidR="00DE4AB9" w:rsidRPr="006672AE" w:rsidRDefault="00DE4AB9" w:rsidP="006672AE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Projekcie Wykonawczym (PW) </w:t>
      </w:r>
    </w:p>
    <w:p w:rsidR="00804704" w:rsidRPr="006672AE" w:rsidRDefault="009D7FB6" w:rsidP="006672AE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Specyfikacj</w:t>
      </w:r>
      <w:r w:rsidR="00804704" w:rsidRPr="006672AE">
        <w:rPr>
          <w:sz w:val="22"/>
          <w:szCs w:val="22"/>
        </w:rPr>
        <w:t>ach</w:t>
      </w:r>
      <w:r w:rsidRPr="006672AE">
        <w:rPr>
          <w:sz w:val="22"/>
          <w:szCs w:val="22"/>
        </w:rPr>
        <w:t xml:space="preserve"> Techniczn</w:t>
      </w:r>
      <w:r w:rsidR="00804704" w:rsidRPr="006672AE">
        <w:rPr>
          <w:sz w:val="22"/>
          <w:szCs w:val="22"/>
        </w:rPr>
        <w:t>ych</w:t>
      </w:r>
      <w:r w:rsidR="00536BBD" w:rsidRPr="006672AE">
        <w:rPr>
          <w:sz w:val="22"/>
          <w:szCs w:val="22"/>
        </w:rPr>
        <w:t xml:space="preserve"> Wykonania i Odbioru Robót Budowlanych,</w:t>
      </w:r>
    </w:p>
    <w:p w:rsidR="00D66708" w:rsidRPr="006672AE" w:rsidRDefault="00D66708" w:rsidP="006672AE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Ofer</w:t>
      </w:r>
      <w:r w:rsidR="00161A2A" w:rsidRPr="006672AE">
        <w:rPr>
          <w:sz w:val="22"/>
          <w:szCs w:val="22"/>
        </w:rPr>
        <w:t>cie</w:t>
      </w:r>
      <w:r w:rsidRPr="006672AE">
        <w:rPr>
          <w:sz w:val="22"/>
          <w:szCs w:val="22"/>
        </w:rPr>
        <w:t xml:space="preserve"> Wykonawcy.</w:t>
      </w:r>
    </w:p>
    <w:p w:rsidR="00A82DE2" w:rsidRPr="006672AE" w:rsidRDefault="00A82DE2" w:rsidP="006672AE">
      <w:pPr>
        <w:spacing w:line="276" w:lineRule="auto"/>
        <w:ind w:left="720"/>
        <w:jc w:val="both"/>
        <w:rPr>
          <w:sz w:val="22"/>
          <w:szCs w:val="22"/>
        </w:rPr>
      </w:pPr>
    </w:p>
    <w:p w:rsidR="00256BCE" w:rsidRPr="006672AE" w:rsidRDefault="00256BCE" w:rsidP="000D6331">
      <w:pPr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 w:rsidRPr="006672AE">
        <w:rPr>
          <w:sz w:val="22"/>
          <w:szCs w:val="22"/>
        </w:rPr>
        <w:t>Materiały i narzędzia do wykonania przedmiotu umowy zapewnia Wykonawca</w:t>
      </w:r>
      <w:r w:rsidR="00F27C2B" w:rsidRPr="006672AE">
        <w:rPr>
          <w:sz w:val="22"/>
          <w:szCs w:val="22"/>
        </w:rPr>
        <w:t>.</w:t>
      </w:r>
    </w:p>
    <w:p w:rsidR="0067625A" w:rsidRPr="006672AE" w:rsidRDefault="0067625A" w:rsidP="006672AE">
      <w:pPr>
        <w:numPr>
          <w:ilvl w:val="0"/>
          <w:numId w:val="3"/>
        </w:numPr>
        <w:spacing w:line="276" w:lineRule="auto"/>
        <w:ind w:left="284" w:hanging="284"/>
        <w:rPr>
          <w:sz w:val="22"/>
          <w:szCs w:val="22"/>
        </w:rPr>
      </w:pPr>
      <w:r w:rsidRPr="006672AE">
        <w:rPr>
          <w:sz w:val="22"/>
          <w:szCs w:val="22"/>
        </w:rPr>
        <w:t xml:space="preserve">Dokumentacja projektowa została opracowana przez </w:t>
      </w:r>
      <w:r w:rsidR="000D6331" w:rsidRPr="000D6331">
        <w:rPr>
          <w:sz w:val="22"/>
          <w:szCs w:val="22"/>
        </w:rPr>
        <w:t>ARCHWIG Sp. z o.o., ul. Sienkiewicza 100/5, 50-348 Wrocław.</w:t>
      </w:r>
    </w:p>
    <w:p w:rsidR="00804704" w:rsidRDefault="00804704" w:rsidP="006672AE">
      <w:pPr>
        <w:spacing w:line="276" w:lineRule="auto"/>
        <w:ind w:left="284"/>
        <w:jc w:val="both"/>
        <w:rPr>
          <w:sz w:val="22"/>
          <w:szCs w:val="22"/>
        </w:rPr>
      </w:pPr>
    </w:p>
    <w:p w:rsidR="000D6331" w:rsidRDefault="000D6331" w:rsidP="006672AE">
      <w:pPr>
        <w:spacing w:line="276" w:lineRule="auto"/>
        <w:ind w:left="284"/>
        <w:jc w:val="both"/>
        <w:rPr>
          <w:sz w:val="22"/>
          <w:szCs w:val="22"/>
        </w:rPr>
      </w:pPr>
    </w:p>
    <w:p w:rsidR="000D6331" w:rsidRDefault="000D6331" w:rsidP="006672AE">
      <w:pPr>
        <w:spacing w:line="276" w:lineRule="auto"/>
        <w:ind w:left="284"/>
        <w:jc w:val="both"/>
        <w:rPr>
          <w:sz w:val="22"/>
          <w:szCs w:val="22"/>
        </w:rPr>
      </w:pPr>
    </w:p>
    <w:p w:rsidR="00A15D44" w:rsidRPr="006672AE" w:rsidRDefault="00A15D44" w:rsidP="006672AE">
      <w:pPr>
        <w:spacing w:line="276" w:lineRule="auto"/>
        <w:ind w:left="284"/>
        <w:jc w:val="both"/>
        <w:rPr>
          <w:sz w:val="22"/>
          <w:szCs w:val="22"/>
        </w:rPr>
      </w:pPr>
    </w:p>
    <w:p w:rsidR="00ED1D29" w:rsidRPr="006672AE" w:rsidRDefault="0070760A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lastRenderedPageBreak/>
        <w:t>§ 2</w:t>
      </w:r>
    </w:p>
    <w:p w:rsidR="00CC34B1" w:rsidRPr="006672AE" w:rsidRDefault="00CC34B1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TERMIN REALIZACJI</w:t>
      </w:r>
      <w:r w:rsidR="00463AAA" w:rsidRPr="006672AE">
        <w:rPr>
          <w:b/>
          <w:sz w:val="22"/>
          <w:szCs w:val="22"/>
        </w:rPr>
        <w:t xml:space="preserve"> </w:t>
      </w:r>
    </w:p>
    <w:p w:rsidR="00D66708" w:rsidRPr="006672AE" w:rsidRDefault="00D66708" w:rsidP="006672AE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Strony ustalają następujące terminy realizacji przedmiotu </w:t>
      </w:r>
      <w:r w:rsidR="009E1221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>:</w:t>
      </w:r>
    </w:p>
    <w:p w:rsidR="00D66708" w:rsidRPr="006672AE" w:rsidRDefault="000F1918" w:rsidP="006672AE">
      <w:p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ab/>
        <w:t>- t</w:t>
      </w:r>
      <w:r w:rsidR="00D66708" w:rsidRPr="006672AE">
        <w:rPr>
          <w:sz w:val="22"/>
          <w:szCs w:val="22"/>
        </w:rPr>
        <w:t>ermin rozpoczęcia : ……</w:t>
      </w:r>
      <w:r w:rsidR="006C674D" w:rsidRPr="006672AE">
        <w:rPr>
          <w:sz w:val="22"/>
          <w:szCs w:val="22"/>
        </w:rPr>
        <w:t>……</w:t>
      </w:r>
      <w:r w:rsidR="00D66708" w:rsidRPr="006672AE">
        <w:rPr>
          <w:sz w:val="22"/>
          <w:szCs w:val="22"/>
        </w:rPr>
        <w:t>…</w:t>
      </w:r>
      <w:r w:rsidR="006C674D" w:rsidRPr="006672AE">
        <w:rPr>
          <w:sz w:val="22"/>
          <w:szCs w:val="22"/>
        </w:rPr>
        <w:t>…</w:t>
      </w:r>
      <w:r w:rsidR="00D66708" w:rsidRPr="006672AE">
        <w:rPr>
          <w:sz w:val="22"/>
          <w:szCs w:val="22"/>
        </w:rPr>
        <w:t>……. r.</w:t>
      </w:r>
    </w:p>
    <w:p w:rsidR="00D66708" w:rsidRPr="006672AE" w:rsidRDefault="00D66708" w:rsidP="006672AE">
      <w:p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ab/>
      </w:r>
      <w:r w:rsidR="000F1918" w:rsidRPr="006672AE">
        <w:rPr>
          <w:sz w:val="22"/>
          <w:szCs w:val="22"/>
        </w:rPr>
        <w:t>- t</w:t>
      </w:r>
      <w:r w:rsidR="00D22A93" w:rsidRPr="006672AE">
        <w:rPr>
          <w:sz w:val="22"/>
          <w:szCs w:val="22"/>
        </w:rPr>
        <w:t xml:space="preserve">ermin zakończenia: </w:t>
      </w:r>
      <w:r w:rsidR="00804704" w:rsidRPr="006672AE">
        <w:rPr>
          <w:sz w:val="22"/>
          <w:szCs w:val="22"/>
        </w:rPr>
        <w:t>30</w:t>
      </w:r>
      <w:r w:rsidR="00E74B63" w:rsidRPr="006672AE">
        <w:rPr>
          <w:sz w:val="22"/>
          <w:szCs w:val="22"/>
        </w:rPr>
        <w:t xml:space="preserve"> </w:t>
      </w:r>
      <w:r w:rsidR="00804704" w:rsidRPr="006672AE">
        <w:rPr>
          <w:sz w:val="22"/>
          <w:szCs w:val="22"/>
        </w:rPr>
        <w:t>sierpnia</w:t>
      </w:r>
      <w:r w:rsidR="00E74B63" w:rsidRPr="006672AE">
        <w:rPr>
          <w:sz w:val="22"/>
          <w:szCs w:val="22"/>
        </w:rPr>
        <w:t xml:space="preserve"> </w:t>
      </w:r>
      <w:r w:rsidR="00E31003" w:rsidRPr="006672AE">
        <w:rPr>
          <w:sz w:val="22"/>
          <w:szCs w:val="22"/>
        </w:rPr>
        <w:t>201</w:t>
      </w:r>
      <w:r w:rsidR="00804704" w:rsidRPr="006672AE">
        <w:rPr>
          <w:sz w:val="22"/>
          <w:szCs w:val="22"/>
        </w:rPr>
        <w:t>9</w:t>
      </w:r>
      <w:r w:rsidRPr="006672AE">
        <w:rPr>
          <w:sz w:val="22"/>
          <w:szCs w:val="22"/>
        </w:rPr>
        <w:t xml:space="preserve"> r.</w:t>
      </w:r>
    </w:p>
    <w:p w:rsidR="00ED1D29" w:rsidRPr="006672AE" w:rsidRDefault="00D66708" w:rsidP="006672AE">
      <w:pPr>
        <w:numPr>
          <w:ilvl w:val="0"/>
          <w:numId w:val="2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Zachowaniem terminu wykonania przedmiotu umowy jest zgłoszenie Zamawiającemu na piśmie faktu wykonania całości przedmiotu umowy (100% zakresu robót) i gotowości do odbioru wykonanych robót przed upływem terminu zakończenia wskazanego w ust.</w:t>
      </w:r>
      <w:r w:rsidR="001E296C" w:rsidRPr="006672AE">
        <w:rPr>
          <w:sz w:val="22"/>
          <w:szCs w:val="22"/>
        </w:rPr>
        <w:t xml:space="preserve"> 1</w:t>
      </w:r>
      <w:r w:rsidRPr="006672AE">
        <w:rPr>
          <w:sz w:val="22"/>
          <w:szCs w:val="22"/>
        </w:rPr>
        <w:t>.</w:t>
      </w:r>
    </w:p>
    <w:p w:rsidR="00D66708" w:rsidRPr="006672AE" w:rsidRDefault="00D66708" w:rsidP="006672AE">
      <w:pPr>
        <w:spacing w:line="276" w:lineRule="auto"/>
        <w:jc w:val="center"/>
        <w:rPr>
          <w:sz w:val="22"/>
          <w:szCs w:val="22"/>
        </w:rPr>
      </w:pPr>
    </w:p>
    <w:p w:rsidR="00FA3A1D" w:rsidRPr="006672AE" w:rsidRDefault="00FA3A1D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§ 3</w:t>
      </w:r>
    </w:p>
    <w:p w:rsidR="00CC34B1" w:rsidRPr="006672AE" w:rsidRDefault="006672AE" w:rsidP="006672AE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WYNAGRODZENIE I </w:t>
      </w:r>
      <w:r w:rsidR="00CC34B1" w:rsidRPr="006672AE">
        <w:rPr>
          <w:b/>
          <w:sz w:val="22"/>
          <w:szCs w:val="22"/>
        </w:rPr>
        <w:t>W</w:t>
      </w:r>
      <w:r w:rsidR="002E702B" w:rsidRPr="006672AE">
        <w:rPr>
          <w:b/>
          <w:sz w:val="22"/>
          <w:szCs w:val="22"/>
        </w:rPr>
        <w:t>ARUNKI PŁATNOŚCI</w:t>
      </w:r>
    </w:p>
    <w:p w:rsidR="00FA3A1D" w:rsidRPr="006672AE" w:rsidRDefault="00FA3A1D" w:rsidP="006672AE">
      <w:pPr>
        <w:pStyle w:val="Akapitzlist"/>
        <w:numPr>
          <w:ilvl w:val="0"/>
          <w:numId w:val="4"/>
        </w:numPr>
        <w:tabs>
          <w:tab w:val="left" w:pos="360"/>
          <w:tab w:val="left" w:pos="567"/>
        </w:tabs>
        <w:suppressAutoHyphens/>
        <w:spacing w:after="0"/>
        <w:ind w:hanging="360"/>
        <w:rPr>
          <w:rFonts w:ascii="Times New Roman" w:hAnsi="Times New Roman"/>
          <w:i/>
        </w:rPr>
      </w:pPr>
      <w:r w:rsidRPr="006672AE">
        <w:rPr>
          <w:rFonts w:ascii="Times New Roman" w:hAnsi="Times New Roman"/>
        </w:rPr>
        <w:t>Za prawidłowe wykonanie przedmiotu umowy Wykonawcy przysługiwać będzie wynag</w:t>
      </w:r>
      <w:r w:rsidR="008E2CCD" w:rsidRPr="006672AE">
        <w:rPr>
          <w:rFonts w:ascii="Times New Roman" w:hAnsi="Times New Roman"/>
        </w:rPr>
        <w:t xml:space="preserve">rodzenie  </w:t>
      </w:r>
      <w:r w:rsidR="00CC34B1" w:rsidRPr="006672AE">
        <w:rPr>
          <w:rFonts w:ascii="Times New Roman" w:hAnsi="Times New Roman"/>
        </w:rPr>
        <w:br/>
      </w:r>
      <w:r w:rsidR="008E2CCD" w:rsidRPr="006672AE">
        <w:rPr>
          <w:rFonts w:ascii="Times New Roman" w:hAnsi="Times New Roman"/>
        </w:rPr>
        <w:t xml:space="preserve">w kwocie netto </w:t>
      </w:r>
      <w:r w:rsidR="009E1221" w:rsidRPr="006672AE">
        <w:rPr>
          <w:rFonts w:ascii="Times New Roman" w:hAnsi="Times New Roman"/>
        </w:rPr>
        <w:t>…………………..</w:t>
      </w:r>
      <w:r w:rsidR="006C674D" w:rsidRPr="006672AE">
        <w:rPr>
          <w:rFonts w:ascii="Times New Roman" w:hAnsi="Times New Roman"/>
        </w:rPr>
        <w:t xml:space="preserve"> zł (</w:t>
      </w:r>
      <w:r w:rsidR="00743A15" w:rsidRPr="006672AE">
        <w:rPr>
          <w:rFonts w:ascii="Times New Roman" w:hAnsi="Times New Roman"/>
          <w:i/>
        </w:rPr>
        <w:t>słownie: …</w:t>
      </w:r>
      <w:r w:rsidR="009E1221" w:rsidRPr="006672AE">
        <w:rPr>
          <w:rFonts w:ascii="Times New Roman" w:hAnsi="Times New Roman"/>
          <w:i/>
        </w:rPr>
        <w:t>……</w:t>
      </w:r>
      <w:r w:rsidR="00EC0E62" w:rsidRPr="006672AE">
        <w:rPr>
          <w:rFonts w:ascii="Times New Roman" w:hAnsi="Times New Roman"/>
          <w:i/>
        </w:rPr>
        <w:t>…………..</w:t>
      </w:r>
      <w:r w:rsidR="009E1221" w:rsidRPr="006672AE">
        <w:rPr>
          <w:rFonts w:ascii="Times New Roman" w:hAnsi="Times New Roman"/>
          <w:i/>
        </w:rPr>
        <w:t>…………złotych</w:t>
      </w:r>
      <w:r w:rsidR="0073615D" w:rsidRPr="006672AE">
        <w:rPr>
          <w:rFonts w:ascii="Times New Roman" w:hAnsi="Times New Roman"/>
          <w:i/>
        </w:rPr>
        <w:t xml:space="preserve"> …</w:t>
      </w:r>
      <w:r w:rsidR="006C674D" w:rsidRPr="006672AE">
        <w:rPr>
          <w:rFonts w:ascii="Times New Roman" w:hAnsi="Times New Roman"/>
          <w:i/>
        </w:rPr>
        <w:t>/100</w:t>
      </w:r>
      <w:r w:rsidR="006C674D" w:rsidRPr="006672AE">
        <w:rPr>
          <w:rFonts w:ascii="Times New Roman" w:hAnsi="Times New Roman"/>
        </w:rPr>
        <w:t>),</w:t>
      </w:r>
      <w:r w:rsidR="009E1221" w:rsidRPr="006672AE">
        <w:rPr>
          <w:rFonts w:ascii="Times New Roman" w:hAnsi="Times New Roman"/>
        </w:rPr>
        <w:t xml:space="preserve"> co </w:t>
      </w:r>
      <w:r w:rsidRPr="006672AE">
        <w:rPr>
          <w:rFonts w:ascii="Times New Roman" w:hAnsi="Times New Roman"/>
        </w:rPr>
        <w:t>z</w:t>
      </w:r>
      <w:r w:rsidR="009E1221" w:rsidRPr="006672AE">
        <w:rPr>
          <w:rFonts w:ascii="Times New Roman" w:hAnsi="Times New Roman"/>
        </w:rPr>
        <w:t> </w:t>
      </w:r>
      <w:r w:rsidRPr="006672AE">
        <w:rPr>
          <w:rFonts w:ascii="Times New Roman" w:hAnsi="Times New Roman"/>
        </w:rPr>
        <w:t xml:space="preserve">podatkiem </w:t>
      </w:r>
      <w:r w:rsidR="00743A15" w:rsidRPr="006672AE">
        <w:rPr>
          <w:rFonts w:ascii="Times New Roman" w:hAnsi="Times New Roman"/>
        </w:rPr>
        <w:br/>
      </w:r>
      <w:r w:rsidRPr="006672AE">
        <w:rPr>
          <w:rFonts w:ascii="Times New Roman" w:hAnsi="Times New Roman"/>
        </w:rPr>
        <w:t>od towarów i</w:t>
      </w:r>
      <w:r w:rsidR="00471DB9" w:rsidRPr="006672AE">
        <w:rPr>
          <w:rFonts w:ascii="Times New Roman" w:hAnsi="Times New Roman"/>
        </w:rPr>
        <w:t> </w:t>
      </w:r>
      <w:r w:rsidRPr="006672AE">
        <w:rPr>
          <w:rFonts w:ascii="Times New Roman" w:hAnsi="Times New Roman"/>
        </w:rPr>
        <w:t xml:space="preserve">usług (VAT) </w:t>
      </w:r>
      <w:r w:rsidR="008E2CCD" w:rsidRPr="006672AE">
        <w:rPr>
          <w:rFonts w:ascii="Times New Roman" w:hAnsi="Times New Roman"/>
        </w:rPr>
        <w:t xml:space="preserve">stanowi wartość brutto </w:t>
      </w:r>
      <w:r w:rsidR="00CC34B1" w:rsidRPr="006672AE">
        <w:rPr>
          <w:rFonts w:ascii="Times New Roman" w:hAnsi="Times New Roman"/>
        </w:rPr>
        <w:t>…</w:t>
      </w:r>
      <w:r w:rsidR="009E1221" w:rsidRPr="006672AE">
        <w:rPr>
          <w:rFonts w:ascii="Times New Roman" w:hAnsi="Times New Roman"/>
        </w:rPr>
        <w:t>…………..</w:t>
      </w:r>
      <w:r w:rsidRPr="006672AE">
        <w:rPr>
          <w:rFonts w:ascii="Times New Roman" w:hAnsi="Times New Roman"/>
          <w:b/>
        </w:rPr>
        <w:t xml:space="preserve"> </w:t>
      </w:r>
      <w:r w:rsidRPr="006672AE">
        <w:rPr>
          <w:rFonts w:ascii="Times New Roman" w:hAnsi="Times New Roman"/>
        </w:rPr>
        <w:t>zł (</w:t>
      </w:r>
      <w:r w:rsidR="00CC34B1" w:rsidRPr="006672AE">
        <w:rPr>
          <w:rFonts w:ascii="Times New Roman" w:hAnsi="Times New Roman"/>
          <w:i/>
        </w:rPr>
        <w:t>słownie:………</w:t>
      </w:r>
      <w:r w:rsidR="00EC0E62" w:rsidRPr="006672AE">
        <w:rPr>
          <w:rFonts w:ascii="Times New Roman" w:hAnsi="Times New Roman"/>
          <w:i/>
        </w:rPr>
        <w:t>……….</w:t>
      </w:r>
      <w:r w:rsidR="00743A15" w:rsidRPr="006672AE">
        <w:rPr>
          <w:rFonts w:ascii="Times New Roman" w:hAnsi="Times New Roman"/>
          <w:i/>
        </w:rPr>
        <w:t>…</w:t>
      </w:r>
      <w:r w:rsidR="009E1221" w:rsidRPr="006672AE">
        <w:rPr>
          <w:rFonts w:ascii="Times New Roman" w:hAnsi="Times New Roman"/>
          <w:i/>
        </w:rPr>
        <w:t>……..</w:t>
      </w:r>
      <w:r w:rsidR="006C674D" w:rsidRPr="006672AE">
        <w:rPr>
          <w:rFonts w:ascii="Times New Roman" w:hAnsi="Times New Roman"/>
          <w:i/>
        </w:rPr>
        <w:t xml:space="preserve"> </w:t>
      </w:r>
      <w:r w:rsidR="0073615D" w:rsidRPr="006672AE">
        <w:rPr>
          <w:rFonts w:ascii="Times New Roman" w:hAnsi="Times New Roman"/>
          <w:i/>
        </w:rPr>
        <w:t>złotych …</w:t>
      </w:r>
      <w:r w:rsidRPr="006672AE">
        <w:rPr>
          <w:rFonts w:ascii="Times New Roman" w:hAnsi="Times New Roman"/>
          <w:i/>
        </w:rPr>
        <w:t xml:space="preserve">/100 ). </w:t>
      </w:r>
    </w:p>
    <w:p w:rsidR="00FA3A1D" w:rsidRPr="006672AE" w:rsidRDefault="00FA3A1D" w:rsidP="006672AE">
      <w:pPr>
        <w:pStyle w:val="Akapitzlist"/>
        <w:numPr>
          <w:ilvl w:val="0"/>
          <w:numId w:val="4"/>
        </w:numPr>
        <w:tabs>
          <w:tab w:val="left" w:pos="360"/>
          <w:tab w:val="left" w:pos="567"/>
        </w:tabs>
        <w:suppressAutoHyphens/>
        <w:spacing w:after="0"/>
        <w:ind w:hanging="360"/>
        <w:rPr>
          <w:rFonts w:ascii="Times New Roman" w:hAnsi="Times New Roman"/>
          <w:i/>
        </w:rPr>
      </w:pPr>
      <w:r w:rsidRPr="006672AE">
        <w:rPr>
          <w:rFonts w:ascii="Times New Roman" w:hAnsi="Times New Roman"/>
        </w:rPr>
        <w:t>Wynagrodzenie ma charakter ryczałtu i nie będzie podlegać zmianom w trakcie realizacji niniejszej umowy.</w:t>
      </w:r>
    </w:p>
    <w:p w:rsidR="00FA3A1D" w:rsidRPr="006672AE" w:rsidRDefault="00FA3A1D" w:rsidP="006672AE">
      <w:pPr>
        <w:pStyle w:val="Akapitzlist"/>
        <w:numPr>
          <w:ilvl w:val="0"/>
          <w:numId w:val="4"/>
        </w:numPr>
        <w:tabs>
          <w:tab w:val="left" w:pos="360"/>
          <w:tab w:val="left" w:pos="567"/>
        </w:tabs>
        <w:suppressAutoHyphens/>
        <w:spacing w:after="0"/>
        <w:ind w:hanging="360"/>
        <w:rPr>
          <w:rFonts w:ascii="Times New Roman" w:hAnsi="Times New Roman"/>
        </w:rPr>
      </w:pPr>
      <w:r w:rsidRPr="006672AE">
        <w:rPr>
          <w:rFonts w:ascii="Times New Roman" w:hAnsi="Times New Roman"/>
        </w:rPr>
        <w:t>Wynagrodzenie płatne będzie przelewem na konto wskazane przez Wykonawcę w</w:t>
      </w:r>
      <w:r w:rsidR="004E75FC" w:rsidRPr="006672AE">
        <w:rPr>
          <w:rFonts w:ascii="Times New Roman" w:hAnsi="Times New Roman"/>
        </w:rPr>
        <w:t> </w:t>
      </w:r>
      <w:r w:rsidRPr="006672AE">
        <w:rPr>
          <w:rFonts w:ascii="Times New Roman" w:hAnsi="Times New Roman"/>
        </w:rPr>
        <w:t xml:space="preserve">ciągu </w:t>
      </w:r>
      <w:r w:rsidR="0053622E" w:rsidRPr="006672AE">
        <w:rPr>
          <w:rFonts w:ascii="Times New Roman" w:hAnsi="Times New Roman"/>
        </w:rPr>
        <w:t>21</w:t>
      </w:r>
      <w:r w:rsidRPr="006672AE">
        <w:rPr>
          <w:rFonts w:ascii="Times New Roman" w:hAnsi="Times New Roman"/>
        </w:rPr>
        <w:t xml:space="preserve"> dni od daty doręczenia Zamawiającemu prawidłowo wystawionej faktury VAT. Fakturę VAT Wykonawca wystawi po podpisaniu przez strony umowy protokołu odbioru prac.</w:t>
      </w:r>
    </w:p>
    <w:p w:rsidR="00B9089B" w:rsidRPr="006672AE" w:rsidRDefault="00B9089B" w:rsidP="006672AE">
      <w:pPr>
        <w:pStyle w:val="Akapitzlist"/>
        <w:numPr>
          <w:ilvl w:val="0"/>
          <w:numId w:val="4"/>
        </w:numPr>
        <w:tabs>
          <w:tab w:val="left" w:pos="360"/>
          <w:tab w:val="left" w:pos="567"/>
        </w:tabs>
        <w:suppressAutoHyphens/>
        <w:spacing w:after="0"/>
        <w:ind w:hanging="360"/>
        <w:rPr>
          <w:rFonts w:ascii="Times New Roman" w:hAnsi="Times New Roman"/>
        </w:rPr>
      </w:pPr>
      <w:r w:rsidRPr="006672AE">
        <w:rPr>
          <w:rFonts w:ascii="Times New Roman" w:hAnsi="Times New Roman"/>
        </w:rPr>
        <w:t>Wraz z fakturą VAT Wykonawca zobowiązany jest do złożenia:</w:t>
      </w:r>
    </w:p>
    <w:p w:rsidR="00B9089B" w:rsidRPr="006672AE" w:rsidRDefault="00B9089B" w:rsidP="006672AE">
      <w:pPr>
        <w:numPr>
          <w:ilvl w:val="1"/>
          <w:numId w:val="25"/>
        </w:numPr>
        <w:tabs>
          <w:tab w:val="left" w:pos="426"/>
          <w:tab w:val="right" w:pos="7854"/>
        </w:tabs>
        <w:spacing w:line="276" w:lineRule="auto"/>
        <w:jc w:val="both"/>
        <w:rPr>
          <w:bCs/>
          <w:color w:val="000000"/>
          <w:sz w:val="22"/>
          <w:szCs w:val="22"/>
        </w:rPr>
      </w:pPr>
      <w:r w:rsidRPr="006672AE">
        <w:rPr>
          <w:sz w:val="22"/>
          <w:szCs w:val="22"/>
        </w:rPr>
        <w:t xml:space="preserve">protokołu odbioru końcowego </w:t>
      </w:r>
      <w:r w:rsidRPr="006672AE">
        <w:rPr>
          <w:snapToGrid w:val="0"/>
          <w:sz w:val="22"/>
          <w:szCs w:val="22"/>
        </w:rPr>
        <w:t xml:space="preserve">podpisanego przez uczestników odbioru, </w:t>
      </w:r>
    </w:p>
    <w:p w:rsidR="00B9089B" w:rsidRPr="006672AE" w:rsidRDefault="00B9089B" w:rsidP="006672AE">
      <w:pPr>
        <w:numPr>
          <w:ilvl w:val="1"/>
          <w:numId w:val="25"/>
        </w:numPr>
        <w:tabs>
          <w:tab w:val="left" w:pos="426"/>
          <w:tab w:val="right" w:pos="7854"/>
        </w:tabs>
        <w:spacing w:line="276" w:lineRule="auto"/>
        <w:jc w:val="both"/>
        <w:rPr>
          <w:bCs/>
          <w:color w:val="000000"/>
          <w:sz w:val="22"/>
          <w:szCs w:val="22"/>
        </w:rPr>
      </w:pPr>
      <w:r w:rsidRPr="006672AE">
        <w:rPr>
          <w:sz w:val="22"/>
          <w:szCs w:val="22"/>
        </w:rPr>
        <w:t>z zastrzeżeniem ust. 5 - oświadczenia, że żadnej części zadania nie powierzył Podwykonawcom i Dalszym Podwykonawcom.</w:t>
      </w:r>
    </w:p>
    <w:p w:rsidR="00EC6A4D" w:rsidRPr="006672AE" w:rsidRDefault="00EC6A4D" w:rsidP="006672AE">
      <w:pPr>
        <w:numPr>
          <w:ilvl w:val="0"/>
          <w:numId w:val="4"/>
        </w:numPr>
        <w:spacing w:line="276" w:lineRule="auto"/>
        <w:ind w:hanging="360"/>
        <w:jc w:val="both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>W przypadku gdy umowa realizowana jest przy udziale podwykonawców i dalszych podwykonawców, wypłata nal</w:t>
      </w:r>
      <w:r w:rsidR="006672AE" w:rsidRPr="006672AE">
        <w:rPr>
          <w:rFonts w:eastAsia="Calibri"/>
          <w:sz w:val="22"/>
          <w:szCs w:val="22"/>
          <w:lang w:eastAsia="en-US"/>
        </w:rPr>
        <w:t>eżnego Wykonawcy wynagrodzenia</w:t>
      </w:r>
      <w:r w:rsidRPr="006672AE">
        <w:rPr>
          <w:rFonts w:eastAsia="Calibri"/>
          <w:sz w:val="22"/>
          <w:szCs w:val="22"/>
          <w:lang w:eastAsia="en-US"/>
        </w:rPr>
        <w:t xml:space="preserve"> uwarunkowana jest przedłożeniem przez Wykonawcę wraz z fakturą VAT:</w:t>
      </w:r>
    </w:p>
    <w:p w:rsidR="00B9089B" w:rsidRPr="006672AE" w:rsidRDefault="00B9089B" w:rsidP="006672AE">
      <w:pPr>
        <w:numPr>
          <w:ilvl w:val="0"/>
          <w:numId w:val="17"/>
        </w:numPr>
        <w:spacing w:line="276" w:lineRule="auto"/>
        <w:ind w:left="85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 xml:space="preserve">oświadczenia Wykonawcy, że żadnej części zamówienia nie powierzył Podwykonawcom </w:t>
      </w:r>
      <w:r w:rsidR="003F52A2">
        <w:rPr>
          <w:rFonts w:eastAsia="Calibri"/>
          <w:sz w:val="22"/>
          <w:szCs w:val="22"/>
          <w:lang w:eastAsia="en-US"/>
        </w:rPr>
        <w:br/>
      </w:r>
      <w:r w:rsidRPr="006672AE">
        <w:rPr>
          <w:rFonts w:eastAsia="Calibri"/>
          <w:sz w:val="22"/>
          <w:szCs w:val="22"/>
          <w:lang w:eastAsia="en-US"/>
        </w:rPr>
        <w:t>i Dalszym Podwykonawcom poza zgłoszonymi i zaakceptowanymi przez Zamawiającego,</w:t>
      </w:r>
    </w:p>
    <w:p w:rsidR="00EC6A4D" w:rsidRPr="006672AE" w:rsidRDefault="00EC6A4D" w:rsidP="006672AE">
      <w:pPr>
        <w:numPr>
          <w:ilvl w:val="0"/>
          <w:numId w:val="17"/>
        </w:numPr>
        <w:spacing w:line="276" w:lineRule="auto"/>
        <w:ind w:left="85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>kopi</w:t>
      </w:r>
      <w:r w:rsidR="00EC6051" w:rsidRPr="006672AE">
        <w:rPr>
          <w:rFonts w:eastAsia="Calibri"/>
          <w:sz w:val="22"/>
          <w:szCs w:val="22"/>
          <w:lang w:eastAsia="en-US"/>
        </w:rPr>
        <w:t>i</w:t>
      </w:r>
      <w:r w:rsidRPr="006672AE">
        <w:rPr>
          <w:rFonts w:eastAsia="Calibri"/>
          <w:sz w:val="22"/>
          <w:szCs w:val="22"/>
          <w:lang w:eastAsia="en-US"/>
        </w:rPr>
        <w:t xml:space="preserve"> faktur VAT lub rachunków wys</w:t>
      </w:r>
      <w:r w:rsidR="00F70682" w:rsidRPr="006672AE">
        <w:rPr>
          <w:rFonts w:eastAsia="Calibri"/>
          <w:sz w:val="22"/>
          <w:szCs w:val="22"/>
          <w:lang w:eastAsia="en-US"/>
        </w:rPr>
        <w:t>tawionych przez Podwykonawców i Dalszych Podwykonawców oraz ich oświadc</w:t>
      </w:r>
      <w:r w:rsidR="00B9089B" w:rsidRPr="006672AE">
        <w:rPr>
          <w:rFonts w:eastAsia="Calibri"/>
          <w:sz w:val="22"/>
          <w:szCs w:val="22"/>
          <w:lang w:eastAsia="en-US"/>
        </w:rPr>
        <w:t>zenia, że zapłata za te faktury/r</w:t>
      </w:r>
      <w:r w:rsidR="00F70682" w:rsidRPr="006672AE">
        <w:rPr>
          <w:rFonts w:eastAsia="Calibri"/>
          <w:sz w:val="22"/>
          <w:szCs w:val="22"/>
          <w:lang w:eastAsia="en-US"/>
        </w:rPr>
        <w:t xml:space="preserve">achunki wyczerpuje ich roszczenia z tytułu wykonanych części przedmiotu umowy. </w:t>
      </w:r>
    </w:p>
    <w:p w:rsidR="00B9089B" w:rsidRPr="006672AE" w:rsidRDefault="00EC6A4D" w:rsidP="006672AE">
      <w:pPr>
        <w:numPr>
          <w:ilvl w:val="0"/>
          <w:numId w:val="17"/>
        </w:numPr>
        <w:spacing w:line="276" w:lineRule="auto"/>
        <w:ind w:left="85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>kopi</w:t>
      </w:r>
      <w:r w:rsidR="00EC6051" w:rsidRPr="006672AE">
        <w:rPr>
          <w:rFonts w:eastAsia="Calibri"/>
          <w:sz w:val="22"/>
          <w:szCs w:val="22"/>
          <w:lang w:eastAsia="en-US"/>
        </w:rPr>
        <w:t>i</w:t>
      </w:r>
      <w:r w:rsidRPr="006672AE">
        <w:rPr>
          <w:rFonts w:eastAsia="Calibri"/>
          <w:sz w:val="22"/>
          <w:szCs w:val="22"/>
          <w:lang w:eastAsia="en-US"/>
        </w:rPr>
        <w:t xml:space="preserve"> przelewów bankowych </w:t>
      </w:r>
      <w:r w:rsidR="00F70682" w:rsidRPr="006672AE">
        <w:rPr>
          <w:rFonts w:eastAsia="Calibri"/>
          <w:sz w:val="22"/>
          <w:szCs w:val="22"/>
          <w:lang w:eastAsia="en-US"/>
        </w:rPr>
        <w:t>lub innego dokumentu świadczącego o dokonaniu zapłaty wymagalnego wynagrodzenia należnego Podwykonawcom i Dalszym Podwykonawcom, potwierdzonego przez Wykonawcę</w:t>
      </w:r>
      <w:r w:rsidRPr="006672AE">
        <w:rPr>
          <w:rFonts w:eastAsia="Calibri"/>
          <w:sz w:val="22"/>
          <w:szCs w:val="22"/>
          <w:lang w:eastAsia="en-US"/>
        </w:rPr>
        <w:t>,</w:t>
      </w:r>
      <w:r w:rsidR="00F70682" w:rsidRPr="006672AE">
        <w:rPr>
          <w:rFonts w:eastAsia="Calibri"/>
          <w:sz w:val="22"/>
          <w:szCs w:val="22"/>
          <w:lang w:eastAsia="en-US"/>
        </w:rPr>
        <w:t xml:space="preserve"> za zgodność z oryginałem, a także oświadczenia tych Podwykonawców i Dalszych Podwykonawców o nie zaleganiu z wypłatą należności za wykonane roboty budowlane</w:t>
      </w:r>
      <w:r w:rsidR="00B9089B" w:rsidRPr="006672AE">
        <w:rPr>
          <w:rFonts w:eastAsia="Calibri"/>
          <w:sz w:val="22"/>
          <w:szCs w:val="22"/>
          <w:lang w:eastAsia="en-US"/>
        </w:rPr>
        <w:t>,</w:t>
      </w:r>
    </w:p>
    <w:p w:rsidR="00B9089B" w:rsidRPr="006672AE" w:rsidRDefault="00B9089B" w:rsidP="006672AE">
      <w:pPr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>Uwaga! Rozliczenia finansowe pomiędzy Wykonawcą a Podwykonawcą lub Dalszym Podwykonawcą mogą dotyczyć wyłącznie robót objętych Przedmiotem Umowy.</w:t>
      </w:r>
    </w:p>
    <w:p w:rsidR="00B9089B" w:rsidRPr="006672AE" w:rsidRDefault="00B9089B" w:rsidP="006672AE">
      <w:pPr>
        <w:numPr>
          <w:ilvl w:val="0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W </w:t>
      </w:r>
      <w:r w:rsidRPr="006672AE">
        <w:rPr>
          <w:rFonts w:eastAsia="Calibri"/>
          <w:sz w:val="22"/>
          <w:szCs w:val="22"/>
          <w:lang w:eastAsia="en-US"/>
        </w:rPr>
        <w:t>przypadku</w:t>
      </w:r>
      <w:r w:rsidRPr="006672AE">
        <w:rPr>
          <w:snapToGrid w:val="0"/>
          <w:sz w:val="22"/>
          <w:szCs w:val="22"/>
        </w:rPr>
        <w:t>,</w:t>
      </w:r>
      <w:r w:rsidRPr="006672AE">
        <w:rPr>
          <w:sz w:val="22"/>
          <w:szCs w:val="22"/>
        </w:rPr>
        <w:t xml:space="preserve"> gdy: </w:t>
      </w:r>
    </w:p>
    <w:p w:rsidR="00B9089B" w:rsidRPr="006672AE" w:rsidRDefault="00B9089B" w:rsidP="006672AE">
      <w:pPr>
        <w:numPr>
          <w:ilvl w:val="0"/>
          <w:numId w:val="27"/>
        </w:numPr>
        <w:spacing w:line="276" w:lineRule="auto"/>
        <w:ind w:left="85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 xml:space="preserve">termin zapłaty wymagalnego wynagrodzenia należnego Podwykonawcom lub Dalszym Podwykonawcom wykracza poza termin zapłaty wymagalnego wynagrodzenia należnego Wykonawcy, lub </w:t>
      </w:r>
    </w:p>
    <w:p w:rsidR="00B9089B" w:rsidRPr="006672AE" w:rsidRDefault="00B9089B" w:rsidP="006672AE">
      <w:pPr>
        <w:numPr>
          <w:ilvl w:val="0"/>
          <w:numId w:val="27"/>
        </w:numPr>
        <w:spacing w:line="276" w:lineRule="auto"/>
        <w:ind w:left="85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 xml:space="preserve">na moment składania faktury VAT Wykonawca nie ma możliwości załączenia któregokolwiek z dokumentów, o których mowa w ust. 5 pkt. 2 i/lub 3, </w:t>
      </w:r>
    </w:p>
    <w:p w:rsidR="00B9089B" w:rsidRPr="006672AE" w:rsidRDefault="00B9089B" w:rsidP="006672AE">
      <w:pPr>
        <w:numPr>
          <w:ilvl w:val="0"/>
          <w:numId w:val="27"/>
        </w:numPr>
        <w:spacing w:line="276" w:lineRule="auto"/>
        <w:ind w:left="851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 xml:space="preserve">Wykonawca zalega z płatnościami na rzecz swoich Podwykonawców lub Dalszych Podwykonawców za materiały, urządzenia, usługi lub roboty budowlane związane z realizacją Przedmiotu </w:t>
      </w:r>
      <w:r w:rsidR="004C6951">
        <w:rPr>
          <w:rFonts w:eastAsia="Calibri"/>
          <w:sz w:val="22"/>
          <w:szCs w:val="22"/>
          <w:lang w:eastAsia="en-US"/>
        </w:rPr>
        <w:t>u</w:t>
      </w:r>
      <w:r w:rsidRPr="006672AE">
        <w:rPr>
          <w:rFonts w:eastAsia="Calibri"/>
          <w:sz w:val="22"/>
          <w:szCs w:val="22"/>
          <w:lang w:eastAsia="en-US"/>
        </w:rPr>
        <w:t>mowy,</w:t>
      </w:r>
    </w:p>
    <w:p w:rsidR="00B9089B" w:rsidRPr="006672AE" w:rsidRDefault="00B9089B" w:rsidP="006672AE">
      <w:pPr>
        <w:spacing w:line="276" w:lineRule="auto"/>
        <w:ind w:left="360"/>
        <w:contextualSpacing/>
        <w:jc w:val="both"/>
        <w:rPr>
          <w:rFonts w:eastAsia="Calibri"/>
          <w:sz w:val="22"/>
          <w:szCs w:val="22"/>
          <w:lang w:eastAsia="en-US"/>
        </w:rPr>
      </w:pPr>
      <w:r w:rsidRPr="006672AE">
        <w:rPr>
          <w:sz w:val="22"/>
          <w:szCs w:val="22"/>
        </w:rPr>
        <w:lastRenderedPageBreak/>
        <w:t xml:space="preserve">- Zamawiający ma prawo wstrzymać należną Wykonawcy płatność w części odpowiadającej roszczeniu Podwykonawcy lub Dalszego Podwykonawcy. </w:t>
      </w:r>
      <w:r w:rsidRPr="006672AE">
        <w:rPr>
          <w:rFonts w:eastAsia="Calibri"/>
          <w:sz w:val="22"/>
          <w:szCs w:val="22"/>
          <w:lang w:eastAsia="en-US"/>
        </w:rPr>
        <w:t xml:space="preserve">Wstrzymanie przez Zamawiającego zapłaty do czasu wypełnienia przez Wykonawcę </w:t>
      </w:r>
      <w:r w:rsidR="006672AE">
        <w:rPr>
          <w:rFonts w:eastAsia="Calibri"/>
          <w:sz w:val="22"/>
          <w:szCs w:val="22"/>
          <w:lang w:eastAsia="en-US"/>
        </w:rPr>
        <w:t>wymagań, o których mowa w ust. 5</w:t>
      </w:r>
      <w:r w:rsidRPr="006672AE">
        <w:rPr>
          <w:rFonts w:eastAsia="Calibri"/>
          <w:sz w:val="22"/>
          <w:szCs w:val="22"/>
          <w:lang w:eastAsia="en-US"/>
        </w:rPr>
        <w:t xml:space="preserve">, nie skutkuje niedotrzymaniem przez Zamawiającego terminu płatności i nie uprawnia Wykonawcy do żądania odsetek. </w:t>
      </w:r>
    </w:p>
    <w:p w:rsidR="00B9089B" w:rsidRPr="006672AE" w:rsidRDefault="00B9089B" w:rsidP="006672AE">
      <w:pPr>
        <w:numPr>
          <w:ilvl w:val="0"/>
          <w:numId w:val="4"/>
        </w:numPr>
        <w:spacing w:line="276" w:lineRule="auto"/>
        <w:ind w:left="357" w:hanging="357"/>
        <w:jc w:val="both"/>
        <w:rPr>
          <w:i/>
          <w:sz w:val="22"/>
          <w:szCs w:val="22"/>
        </w:rPr>
      </w:pPr>
      <w:r w:rsidRPr="006672AE">
        <w:rPr>
          <w:sz w:val="22"/>
          <w:szCs w:val="22"/>
        </w:rPr>
        <w:t>W przypadku dokonania bezpośredniej zapłaty Podwykonawcy lub Dalszemu Podwykonawcy, Zamawiający potrąca kwotę wypłaconego wynagrodzenia z wynagrodzenia należnego Wykonawcy.</w:t>
      </w:r>
    </w:p>
    <w:p w:rsidR="00B9089B" w:rsidRPr="006672AE" w:rsidRDefault="00B9089B" w:rsidP="006672AE">
      <w:pPr>
        <w:numPr>
          <w:ilvl w:val="0"/>
          <w:numId w:val="4"/>
        </w:numPr>
        <w:spacing w:line="276" w:lineRule="auto"/>
        <w:ind w:left="357" w:hanging="357"/>
        <w:jc w:val="both"/>
        <w:rPr>
          <w:bCs/>
          <w:color w:val="000000"/>
          <w:sz w:val="22"/>
          <w:szCs w:val="22"/>
        </w:rPr>
      </w:pPr>
      <w:r w:rsidRPr="006672AE">
        <w:rPr>
          <w:bCs/>
          <w:color w:val="000000"/>
          <w:sz w:val="22"/>
          <w:szCs w:val="22"/>
        </w:rPr>
        <w:t xml:space="preserve">W </w:t>
      </w:r>
      <w:r w:rsidRPr="006672AE">
        <w:rPr>
          <w:sz w:val="22"/>
          <w:szCs w:val="22"/>
        </w:rPr>
        <w:t>celu</w:t>
      </w:r>
      <w:r w:rsidRPr="006672AE">
        <w:rPr>
          <w:bCs/>
          <w:color w:val="000000"/>
          <w:sz w:val="22"/>
          <w:szCs w:val="22"/>
        </w:rPr>
        <w:t xml:space="preserve"> dokonania zapłaty wynagrodzenia zatrzymanego na podstawie ust. 6, Zamawiający dopuszcza złożenie przez Wykonawcę dokumentu, w postaci kopii potwierdzonej za zgodność z oryginałem przez Wykonawcę, potwierdzającego:</w:t>
      </w:r>
    </w:p>
    <w:p w:rsidR="00B9089B" w:rsidRPr="006672AE" w:rsidRDefault="00B9089B" w:rsidP="006672AE">
      <w:pPr>
        <w:pStyle w:val="Tekstpodstawowy2"/>
        <w:numPr>
          <w:ilvl w:val="0"/>
          <w:numId w:val="33"/>
        </w:numPr>
        <w:spacing w:after="0"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zawarcia z Podwykonawcami lub Dalszymi Podwykonawcami umów przelewu wierzytelności </w:t>
      </w:r>
      <w:r w:rsidR="00811861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 xml:space="preserve">z tytułu zawartej umowy o podwykonawstwo i doręczenia Zamawiającemu zawiadomienia </w:t>
      </w:r>
      <w:r w:rsidR="00811861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o przelewie wraz z umową przelewu wierzytelności. W umowie przelewu wierzytelności należy zamieścić postanowienie o zakazie zawierania przez Podwykonawcę i Dalszego Podwykonawcę dalszych umów przelewu wierzytelności, lub</w:t>
      </w:r>
    </w:p>
    <w:p w:rsidR="00B9089B" w:rsidRPr="006672AE" w:rsidRDefault="00B9089B" w:rsidP="006672AE">
      <w:pPr>
        <w:pStyle w:val="Tekstpodstawowy2"/>
        <w:numPr>
          <w:ilvl w:val="0"/>
          <w:numId w:val="33"/>
        </w:numPr>
        <w:spacing w:after="0"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doręczenia Zamawiającemu gwarancji zapłaty za zakres prac wykonywanych przez Podwykonawców lub Dalszych Podwykonawców z okr</w:t>
      </w:r>
      <w:r w:rsidR="00811861" w:rsidRPr="006672AE">
        <w:rPr>
          <w:sz w:val="22"/>
          <w:szCs w:val="22"/>
        </w:rPr>
        <w:t>esem ważności dłuższym o min.</w:t>
      </w:r>
      <w:r w:rsidRPr="006672AE">
        <w:rPr>
          <w:sz w:val="22"/>
          <w:szCs w:val="22"/>
        </w:rPr>
        <w:t xml:space="preserve"> 30 dni </w:t>
      </w:r>
      <w:r w:rsidR="00811861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od ustalonej w </w:t>
      </w:r>
      <w:r w:rsidR="004C6951">
        <w:rPr>
          <w:sz w:val="22"/>
          <w:szCs w:val="22"/>
        </w:rPr>
        <w:t>u</w:t>
      </w:r>
      <w:r w:rsidRPr="006672AE">
        <w:rPr>
          <w:sz w:val="22"/>
          <w:szCs w:val="22"/>
        </w:rPr>
        <w:t>mowie daty płatności.</w:t>
      </w:r>
    </w:p>
    <w:p w:rsidR="000D4D82" w:rsidRPr="006672AE" w:rsidRDefault="000D4D82" w:rsidP="006672AE">
      <w:pPr>
        <w:pStyle w:val="Akapitzlist"/>
        <w:numPr>
          <w:ilvl w:val="0"/>
          <w:numId w:val="4"/>
        </w:numPr>
        <w:tabs>
          <w:tab w:val="left" w:pos="360"/>
          <w:tab w:val="left" w:pos="567"/>
        </w:tabs>
        <w:suppressAutoHyphens/>
        <w:spacing w:after="0"/>
        <w:ind w:hanging="360"/>
        <w:rPr>
          <w:rFonts w:ascii="Times New Roman" w:hAnsi="Times New Roman"/>
          <w:i/>
        </w:rPr>
      </w:pPr>
      <w:r w:rsidRPr="006672AE">
        <w:rPr>
          <w:rFonts w:ascii="Times New Roman" w:hAnsi="Times New Roman"/>
        </w:rPr>
        <w:t>W przypadku pominięcia przez Wykonawcę przy wycenie wynagrodzenia jakiejkolwiek części bądź elementu składającego si</w:t>
      </w:r>
      <w:r w:rsidR="00A552DC" w:rsidRPr="006672AE">
        <w:rPr>
          <w:rFonts w:ascii="Times New Roman" w:hAnsi="Times New Roman"/>
        </w:rPr>
        <w:t xml:space="preserve">ę na przedmiot </w:t>
      </w:r>
      <w:r w:rsidR="009E1221" w:rsidRPr="006672AE">
        <w:rPr>
          <w:rFonts w:ascii="Times New Roman" w:hAnsi="Times New Roman"/>
        </w:rPr>
        <w:t>umowy</w:t>
      </w:r>
      <w:r w:rsidR="00A552DC" w:rsidRPr="006672AE">
        <w:rPr>
          <w:rFonts w:ascii="Times New Roman" w:hAnsi="Times New Roman"/>
        </w:rPr>
        <w:t xml:space="preserve"> określony</w:t>
      </w:r>
      <w:r w:rsidRPr="006672AE">
        <w:rPr>
          <w:rFonts w:ascii="Times New Roman" w:hAnsi="Times New Roman"/>
        </w:rPr>
        <w:t xml:space="preserve"> w dokumentach, o</w:t>
      </w:r>
      <w:r w:rsidR="005B2D0B" w:rsidRPr="006672AE">
        <w:rPr>
          <w:rFonts w:ascii="Times New Roman" w:hAnsi="Times New Roman"/>
        </w:rPr>
        <w:t> </w:t>
      </w:r>
      <w:r w:rsidRPr="006672AE">
        <w:rPr>
          <w:rFonts w:ascii="Times New Roman" w:hAnsi="Times New Roman"/>
        </w:rPr>
        <w:t xml:space="preserve">których mowa </w:t>
      </w:r>
      <w:r w:rsidR="00811861" w:rsidRPr="006672AE">
        <w:rPr>
          <w:rFonts w:ascii="Times New Roman" w:hAnsi="Times New Roman"/>
        </w:rPr>
        <w:br/>
      </w:r>
      <w:r w:rsidRPr="006672AE">
        <w:rPr>
          <w:rFonts w:ascii="Times New Roman" w:hAnsi="Times New Roman"/>
        </w:rPr>
        <w:t>w</w:t>
      </w:r>
      <w:r w:rsidR="00894E51" w:rsidRPr="006672AE">
        <w:rPr>
          <w:rFonts w:ascii="Times New Roman" w:hAnsi="Times New Roman"/>
        </w:rPr>
        <w:t> </w:t>
      </w:r>
      <w:r w:rsidRPr="006672AE">
        <w:rPr>
          <w:rFonts w:ascii="Times New Roman" w:hAnsi="Times New Roman"/>
        </w:rPr>
        <w:t xml:space="preserve">§ 1 </w:t>
      </w:r>
      <w:r w:rsidR="009E1221" w:rsidRPr="006672AE">
        <w:rPr>
          <w:rFonts w:ascii="Times New Roman" w:hAnsi="Times New Roman"/>
        </w:rPr>
        <w:t>umowy</w:t>
      </w:r>
      <w:r w:rsidRPr="006672AE">
        <w:rPr>
          <w:rFonts w:ascii="Times New Roman" w:hAnsi="Times New Roman"/>
        </w:rPr>
        <w:t xml:space="preserve"> i ich nieujęcia w wynagrodzeniu ryczałtowym określonym w</w:t>
      </w:r>
      <w:r w:rsidR="005B2D0B" w:rsidRPr="006672AE">
        <w:rPr>
          <w:rFonts w:ascii="Times New Roman" w:hAnsi="Times New Roman"/>
        </w:rPr>
        <w:t> </w:t>
      </w:r>
      <w:r w:rsidRPr="006672AE">
        <w:rPr>
          <w:rFonts w:ascii="Times New Roman" w:hAnsi="Times New Roman"/>
        </w:rPr>
        <w:t>ust.</w:t>
      </w:r>
      <w:r w:rsidR="005B2D0B" w:rsidRPr="006672AE">
        <w:rPr>
          <w:rFonts w:ascii="Times New Roman" w:hAnsi="Times New Roman"/>
        </w:rPr>
        <w:t> </w:t>
      </w:r>
      <w:r w:rsidRPr="006672AE">
        <w:rPr>
          <w:rFonts w:ascii="Times New Roman" w:hAnsi="Times New Roman"/>
        </w:rPr>
        <w:t>1</w:t>
      </w:r>
      <w:r w:rsidR="003F52A2">
        <w:rPr>
          <w:rFonts w:ascii="Times New Roman" w:hAnsi="Times New Roman"/>
        </w:rPr>
        <w:t xml:space="preserve"> niniejszego paragrafu</w:t>
      </w:r>
      <w:r w:rsidRPr="006672AE">
        <w:rPr>
          <w:rFonts w:ascii="Times New Roman" w:hAnsi="Times New Roman"/>
        </w:rPr>
        <w:t xml:space="preserve">, Wykonawcy nie przysługują względem Zamawiającego żadne roszczenia z powyższego tytułu, </w:t>
      </w:r>
      <w:r w:rsidR="003F52A2">
        <w:rPr>
          <w:rFonts w:ascii="Times New Roman" w:hAnsi="Times New Roman"/>
        </w:rPr>
        <w:br/>
      </w:r>
      <w:r w:rsidRPr="006672AE">
        <w:rPr>
          <w:rFonts w:ascii="Times New Roman" w:hAnsi="Times New Roman"/>
        </w:rPr>
        <w:t>a w szczególności roszczenie o dodatkowe wynagrodzenie.</w:t>
      </w:r>
    </w:p>
    <w:p w:rsidR="00FA3A1D" w:rsidRPr="006672AE" w:rsidRDefault="00FA3A1D" w:rsidP="006672AE">
      <w:pPr>
        <w:pStyle w:val="Akapitzlist"/>
        <w:numPr>
          <w:ilvl w:val="0"/>
          <w:numId w:val="4"/>
        </w:numPr>
        <w:tabs>
          <w:tab w:val="left" w:pos="360"/>
          <w:tab w:val="left" w:pos="567"/>
        </w:tabs>
        <w:suppressAutoHyphens/>
        <w:spacing w:after="0"/>
        <w:ind w:hanging="360"/>
        <w:rPr>
          <w:rFonts w:ascii="Times New Roman" w:hAnsi="Times New Roman"/>
          <w:i/>
        </w:rPr>
      </w:pPr>
      <w:r w:rsidRPr="006672AE">
        <w:rPr>
          <w:rFonts w:ascii="Times New Roman" w:hAnsi="Times New Roman"/>
        </w:rPr>
        <w:t>Do potwierdzenia prawidłowego wykonania przedmiotu umowy Zamawiający upoważnia</w:t>
      </w:r>
      <w:r w:rsidR="00F80439" w:rsidRPr="006672AE">
        <w:rPr>
          <w:rFonts w:ascii="Times New Roman" w:hAnsi="Times New Roman"/>
        </w:rPr>
        <w:t xml:space="preserve"> inspektora nadzoru inwestorskiego Pana </w:t>
      </w:r>
      <w:r w:rsidR="00E26E28" w:rsidRPr="006672AE">
        <w:rPr>
          <w:rFonts w:ascii="Times New Roman" w:hAnsi="Times New Roman"/>
        </w:rPr>
        <w:t>………………………..</w:t>
      </w:r>
      <w:r w:rsidR="008E4964" w:rsidRPr="006672AE">
        <w:rPr>
          <w:rFonts w:ascii="Times New Roman" w:hAnsi="Times New Roman"/>
        </w:rPr>
        <w:t xml:space="preserve"> oraz kierownika oddziału obsługi technicznej Pana Jacka Sokoła</w:t>
      </w:r>
      <w:r w:rsidRPr="006672AE">
        <w:rPr>
          <w:rFonts w:ascii="Times New Roman" w:hAnsi="Times New Roman"/>
        </w:rPr>
        <w:t>, któr</w:t>
      </w:r>
      <w:r w:rsidR="00F80439" w:rsidRPr="006672AE">
        <w:rPr>
          <w:rFonts w:ascii="Times New Roman" w:hAnsi="Times New Roman"/>
        </w:rPr>
        <w:t>z</w:t>
      </w:r>
      <w:r w:rsidRPr="006672AE">
        <w:rPr>
          <w:rFonts w:ascii="Times New Roman" w:hAnsi="Times New Roman"/>
        </w:rPr>
        <w:t>y dokona</w:t>
      </w:r>
      <w:r w:rsidR="00F80439" w:rsidRPr="006672AE">
        <w:rPr>
          <w:rFonts w:ascii="Times New Roman" w:hAnsi="Times New Roman"/>
        </w:rPr>
        <w:t>ją</w:t>
      </w:r>
      <w:r w:rsidRPr="006672AE">
        <w:rPr>
          <w:rFonts w:ascii="Times New Roman" w:hAnsi="Times New Roman"/>
        </w:rPr>
        <w:t xml:space="preserve"> odbio</w:t>
      </w:r>
      <w:r w:rsidR="00F80439" w:rsidRPr="006672AE">
        <w:rPr>
          <w:rFonts w:ascii="Times New Roman" w:hAnsi="Times New Roman"/>
        </w:rPr>
        <w:t xml:space="preserve">ru i sporządzą </w:t>
      </w:r>
      <w:r w:rsidR="008E4964" w:rsidRPr="006672AE">
        <w:rPr>
          <w:rFonts w:ascii="Times New Roman" w:hAnsi="Times New Roman"/>
        </w:rPr>
        <w:t>protokół z wykonanych</w:t>
      </w:r>
      <w:r w:rsidRPr="006672AE">
        <w:rPr>
          <w:rFonts w:ascii="Times New Roman" w:hAnsi="Times New Roman"/>
        </w:rPr>
        <w:t xml:space="preserve">  prac. </w:t>
      </w:r>
    </w:p>
    <w:p w:rsidR="00B9089B" w:rsidRPr="006672AE" w:rsidRDefault="00B9089B" w:rsidP="006672AE">
      <w:pPr>
        <w:pStyle w:val="Akapitzlist"/>
        <w:numPr>
          <w:ilvl w:val="0"/>
          <w:numId w:val="4"/>
        </w:numPr>
        <w:tabs>
          <w:tab w:val="left" w:pos="360"/>
          <w:tab w:val="left" w:pos="567"/>
        </w:tabs>
        <w:suppressAutoHyphens/>
        <w:spacing w:after="0"/>
        <w:ind w:hanging="360"/>
        <w:rPr>
          <w:rFonts w:ascii="Times New Roman" w:hAnsi="Times New Roman"/>
        </w:rPr>
      </w:pPr>
      <w:r w:rsidRPr="006672AE">
        <w:rPr>
          <w:rFonts w:ascii="Times New Roman" w:hAnsi="Times New Roman"/>
        </w:rPr>
        <w:t xml:space="preserve">Jeżeli okaże się, iż zachodzi konieczność wykonania zamówień nieobjętych </w:t>
      </w:r>
      <w:r w:rsidR="004C6951">
        <w:rPr>
          <w:rFonts w:ascii="Times New Roman" w:hAnsi="Times New Roman"/>
        </w:rPr>
        <w:t>u</w:t>
      </w:r>
      <w:r w:rsidRPr="006672AE">
        <w:rPr>
          <w:rFonts w:ascii="Times New Roman" w:hAnsi="Times New Roman"/>
        </w:rPr>
        <w:t xml:space="preserve">mową, niezbędnych do jej prawidłowego wykonania, na podstawie okoliczności, o których mowa w art. 144 ust. 1 pkt 2 ustawy </w:t>
      </w:r>
      <w:proofErr w:type="spellStart"/>
      <w:r w:rsidRPr="006672AE">
        <w:rPr>
          <w:rFonts w:ascii="Times New Roman" w:hAnsi="Times New Roman"/>
        </w:rPr>
        <w:t>Pzp</w:t>
      </w:r>
      <w:proofErr w:type="spellEnd"/>
      <w:r w:rsidRPr="006672AE">
        <w:rPr>
          <w:rFonts w:ascii="Times New Roman" w:hAnsi="Times New Roman"/>
        </w:rPr>
        <w:t xml:space="preserve"> (dalej zwane także „zamówieniami dodatkowymi”), a które zostały zaakceptowane przez Zamawiającego lub jego przedstawiciela w protokole konieczności sporządzonym przez Inspektora Nadzoru, Wykonawca nie może odmówić ich realizacji. </w:t>
      </w:r>
      <w:r w:rsidRPr="006672AE" w:rsidDel="003B4CB9">
        <w:rPr>
          <w:rFonts w:ascii="Times New Roman" w:hAnsi="Times New Roman"/>
        </w:rPr>
        <w:t xml:space="preserve">Wykonawca nie może żądać od Zamawiającego wynagrodzenia, jeśli wykonał prace dodatkowe bez zawarcia stosownej umowy o zamówienie dodatkowe/aneksu do </w:t>
      </w:r>
      <w:r w:rsidR="004C6951">
        <w:rPr>
          <w:rFonts w:ascii="Times New Roman" w:hAnsi="Times New Roman"/>
        </w:rPr>
        <w:t>u</w:t>
      </w:r>
      <w:r w:rsidRPr="006672AE" w:rsidDel="003B4CB9">
        <w:rPr>
          <w:rFonts w:ascii="Times New Roman" w:hAnsi="Times New Roman"/>
        </w:rPr>
        <w:t>mowy.</w:t>
      </w:r>
    </w:p>
    <w:p w:rsidR="00B9089B" w:rsidRPr="006672AE" w:rsidRDefault="00B9089B" w:rsidP="006672AE">
      <w:pPr>
        <w:pStyle w:val="Akapitzlist"/>
        <w:numPr>
          <w:ilvl w:val="0"/>
          <w:numId w:val="4"/>
        </w:numPr>
        <w:tabs>
          <w:tab w:val="left" w:pos="360"/>
          <w:tab w:val="left" w:pos="567"/>
        </w:tabs>
        <w:suppressAutoHyphens/>
        <w:spacing w:after="0"/>
        <w:ind w:hanging="360"/>
        <w:rPr>
          <w:rFonts w:ascii="Times New Roman" w:hAnsi="Times New Roman"/>
        </w:rPr>
      </w:pPr>
      <w:r w:rsidRPr="006672AE">
        <w:rPr>
          <w:rFonts w:ascii="Times New Roman" w:hAnsi="Times New Roman"/>
        </w:rPr>
        <w:t>Jeżeli okaże się, iż:</w:t>
      </w:r>
    </w:p>
    <w:p w:rsidR="00B9089B" w:rsidRPr="006672AE" w:rsidRDefault="00B9089B" w:rsidP="006672AE">
      <w:pPr>
        <w:pStyle w:val="Tekstpodstawowy"/>
        <w:widowControl w:val="0"/>
        <w:numPr>
          <w:ilvl w:val="1"/>
          <w:numId w:val="23"/>
        </w:numPr>
        <w:autoSpaceDE w:val="0"/>
        <w:autoSpaceDN w:val="0"/>
        <w:spacing w:line="276" w:lineRule="auto"/>
        <w:ind w:right="20"/>
        <w:rPr>
          <w:sz w:val="22"/>
          <w:szCs w:val="22"/>
        </w:rPr>
      </w:pPr>
      <w:r w:rsidRPr="006672AE">
        <w:rPr>
          <w:sz w:val="22"/>
          <w:szCs w:val="22"/>
        </w:rPr>
        <w:t xml:space="preserve">zachodzi konieczność wykonania zamówień dodatkowych, </w:t>
      </w:r>
    </w:p>
    <w:p w:rsidR="00B9089B" w:rsidRPr="006672AE" w:rsidRDefault="00B9089B" w:rsidP="006672AE">
      <w:pPr>
        <w:pStyle w:val="Tekstpodstawowy"/>
        <w:widowControl w:val="0"/>
        <w:numPr>
          <w:ilvl w:val="1"/>
          <w:numId w:val="23"/>
        </w:numPr>
        <w:autoSpaceDE w:val="0"/>
        <w:autoSpaceDN w:val="0"/>
        <w:spacing w:line="276" w:lineRule="auto"/>
        <w:ind w:right="20"/>
        <w:rPr>
          <w:sz w:val="22"/>
          <w:szCs w:val="22"/>
        </w:rPr>
      </w:pPr>
      <w:r w:rsidRPr="006672AE">
        <w:rPr>
          <w:sz w:val="22"/>
          <w:szCs w:val="22"/>
        </w:rPr>
        <w:t xml:space="preserve">zachodzi konieczność udzielenia zamówień zgodnie z art. 67 </w:t>
      </w:r>
      <w:r w:rsidRPr="006672AE">
        <w:rPr>
          <w:bCs/>
          <w:sz w:val="22"/>
          <w:szCs w:val="22"/>
        </w:rPr>
        <w:t xml:space="preserve">ust. </w:t>
      </w:r>
      <w:r w:rsidRPr="006672AE">
        <w:rPr>
          <w:sz w:val="22"/>
          <w:szCs w:val="22"/>
        </w:rPr>
        <w:t>1 pkt 6 i 7 ustawy Prawo zamówień publicznych</w:t>
      </w:r>
      <w:r w:rsidRPr="006672AE">
        <w:rPr>
          <w:i/>
          <w:sz w:val="22"/>
          <w:szCs w:val="22"/>
        </w:rPr>
        <w:t>,</w:t>
      </w:r>
      <w:r w:rsidRPr="006672AE">
        <w:rPr>
          <w:sz w:val="22"/>
          <w:szCs w:val="22"/>
        </w:rPr>
        <w:t xml:space="preserve"> </w:t>
      </w:r>
    </w:p>
    <w:p w:rsidR="00B9089B" w:rsidRPr="006672AE" w:rsidRDefault="00B9089B" w:rsidP="006672AE">
      <w:pPr>
        <w:pStyle w:val="Tekstpodstawowy"/>
        <w:widowControl w:val="0"/>
        <w:numPr>
          <w:ilvl w:val="1"/>
          <w:numId w:val="23"/>
        </w:numPr>
        <w:autoSpaceDE w:val="0"/>
        <w:autoSpaceDN w:val="0"/>
        <w:spacing w:line="276" w:lineRule="auto"/>
        <w:ind w:right="20"/>
        <w:rPr>
          <w:sz w:val="22"/>
          <w:szCs w:val="22"/>
        </w:rPr>
      </w:pPr>
      <w:r w:rsidRPr="006672AE">
        <w:rPr>
          <w:sz w:val="22"/>
          <w:szCs w:val="22"/>
        </w:rPr>
        <w:t xml:space="preserve">wystąpią zamówienia zaniechane i/lub zamienne, </w:t>
      </w:r>
    </w:p>
    <w:p w:rsidR="00B9089B" w:rsidRPr="006672AE" w:rsidRDefault="00B9089B" w:rsidP="006672AE">
      <w:pPr>
        <w:pStyle w:val="Akapitzlist"/>
        <w:tabs>
          <w:tab w:val="left" w:pos="360"/>
          <w:tab w:val="left" w:pos="567"/>
        </w:tabs>
        <w:suppressAutoHyphens/>
        <w:spacing w:after="0"/>
        <w:ind w:left="360"/>
        <w:rPr>
          <w:rFonts w:ascii="Times New Roman" w:hAnsi="Times New Roman"/>
        </w:rPr>
      </w:pPr>
      <w:r w:rsidRPr="006672AE">
        <w:rPr>
          <w:rFonts w:ascii="Times New Roman" w:hAnsi="Times New Roman"/>
        </w:rPr>
        <w:t xml:space="preserve">– jeżeli wystąpią i będą zaakceptowane przez Zamawiającego, warunki wykonania tych prac będą ustalone na podstawie przeprowadzonych negocjacji pomiędzy </w:t>
      </w:r>
      <w:r w:rsidR="004C6951">
        <w:rPr>
          <w:rFonts w:ascii="Times New Roman" w:hAnsi="Times New Roman"/>
        </w:rPr>
        <w:t>S</w:t>
      </w:r>
      <w:r w:rsidRPr="006672AE">
        <w:rPr>
          <w:rFonts w:ascii="Times New Roman" w:hAnsi="Times New Roman"/>
        </w:rPr>
        <w:t xml:space="preserve">tronami </w:t>
      </w:r>
      <w:r w:rsidR="004C6951">
        <w:rPr>
          <w:rFonts w:ascii="Times New Roman" w:hAnsi="Times New Roman"/>
        </w:rPr>
        <w:t>u</w:t>
      </w:r>
      <w:r w:rsidRPr="006672AE">
        <w:rPr>
          <w:rFonts w:ascii="Times New Roman" w:hAnsi="Times New Roman"/>
        </w:rPr>
        <w:t xml:space="preserve">mowy. Przed przystąpieniem do negocjacji Wykonawca, na wniosek i w terminie uzgodnionym z Zamawiającym, zobowiązany będzie do złożenia Zamawiającemu założeń dotyczących realizacji tych zamówień, tj. w szczególności dotyczących szacowanego wynagrodzenia Wykonawcy z tytułu wykonania lub zaniechania wykonania tych prac (kosztorys) oraz terminu w jakim zobowiązuje się wykonać te zamówienia. Wykonawca opracuje kosztorys w oparciu o stawki i narzuty określone na podstawie cen analogicznych do przyjętych </w:t>
      </w:r>
      <w:r w:rsidR="00A15D44">
        <w:rPr>
          <w:rFonts w:ascii="Times New Roman" w:hAnsi="Times New Roman"/>
        </w:rPr>
        <w:br/>
      </w:r>
      <w:r w:rsidRPr="006672AE">
        <w:rPr>
          <w:rFonts w:ascii="Times New Roman" w:hAnsi="Times New Roman"/>
        </w:rPr>
        <w:t xml:space="preserve">w kosztorysie ofertowym lub w przypadku, gdy nie ma możliwości zastosowania analogii, na podstawie: </w:t>
      </w:r>
    </w:p>
    <w:p w:rsidR="00B9089B" w:rsidRPr="006672AE" w:rsidRDefault="00B9089B" w:rsidP="006672AE">
      <w:pPr>
        <w:numPr>
          <w:ilvl w:val="0"/>
          <w:numId w:val="24"/>
        </w:num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stawki roboczogodziny (R) - średnia z notowanych w wydawnictwach „</w:t>
      </w:r>
      <w:proofErr w:type="spellStart"/>
      <w:r w:rsidRPr="006672AE">
        <w:rPr>
          <w:sz w:val="22"/>
          <w:szCs w:val="22"/>
        </w:rPr>
        <w:t>Sekocenbud</w:t>
      </w:r>
      <w:proofErr w:type="spellEnd"/>
      <w:r w:rsidRPr="006672AE">
        <w:rPr>
          <w:sz w:val="22"/>
          <w:szCs w:val="22"/>
        </w:rPr>
        <w:t>” lub „ORGBUD” dla kwartału poprzedzającego prowadzone negocjacje,</w:t>
      </w:r>
    </w:p>
    <w:p w:rsidR="00B9089B" w:rsidRPr="006672AE" w:rsidRDefault="00B9089B" w:rsidP="006672AE">
      <w:pPr>
        <w:numPr>
          <w:ilvl w:val="0"/>
          <w:numId w:val="24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wskaźnik narzutów kosztów pośrednich (</w:t>
      </w:r>
      <w:proofErr w:type="spellStart"/>
      <w:r w:rsidRPr="006672AE">
        <w:rPr>
          <w:sz w:val="22"/>
          <w:szCs w:val="22"/>
        </w:rPr>
        <w:t>Kp</w:t>
      </w:r>
      <w:proofErr w:type="spellEnd"/>
      <w:r w:rsidRPr="006672AE">
        <w:rPr>
          <w:sz w:val="22"/>
          <w:szCs w:val="22"/>
        </w:rPr>
        <w:t xml:space="preserve">), liczony od R i S - średnia z notowanych </w:t>
      </w:r>
      <w:r w:rsidR="00811861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w wydawnictwach „</w:t>
      </w:r>
      <w:proofErr w:type="spellStart"/>
      <w:r w:rsidRPr="006672AE">
        <w:rPr>
          <w:sz w:val="22"/>
          <w:szCs w:val="22"/>
        </w:rPr>
        <w:t>Sekocenbud</w:t>
      </w:r>
      <w:proofErr w:type="spellEnd"/>
      <w:r w:rsidRPr="006672AE">
        <w:rPr>
          <w:sz w:val="22"/>
          <w:szCs w:val="22"/>
        </w:rPr>
        <w:t>” lub „ORGBUD dla kwartału poprzedzającego prowadzone negocjacje,</w:t>
      </w:r>
    </w:p>
    <w:p w:rsidR="00B9089B" w:rsidRPr="006672AE" w:rsidRDefault="00B9089B" w:rsidP="006672AE">
      <w:pPr>
        <w:numPr>
          <w:ilvl w:val="0"/>
          <w:numId w:val="24"/>
        </w:numPr>
        <w:tabs>
          <w:tab w:val="clear" w:pos="720"/>
        </w:tabs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lastRenderedPageBreak/>
        <w:t xml:space="preserve">wskaźnik narzutów kosztów zysku (Z) liczony od R, S, i </w:t>
      </w:r>
      <w:proofErr w:type="spellStart"/>
      <w:r w:rsidRPr="006672AE">
        <w:rPr>
          <w:sz w:val="22"/>
          <w:szCs w:val="22"/>
        </w:rPr>
        <w:t>Kp</w:t>
      </w:r>
      <w:proofErr w:type="spellEnd"/>
      <w:r w:rsidRPr="006672AE">
        <w:rPr>
          <w:sz w:val="22"/>
          <w:szCs w:val="22"/>
        </w:rPr>
        <w:t xml:space="preserve"> - średnich z notowanych </w:t>
      </w:r>
      <w:r w:rsidR="00811861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w wydawnictwach „</w:t>
      </w:r>
      <w:proofErr w:type="spellStart"/>
      <w:r w:rsidRPr="006672AE">
        <w:rPr>
          <w:sz w:val="22"/>
          <w:szCs w:val="22"/>
        </w:rPr>
        <w:t>Sekocenbud</w:t>
      </w:r>
      <w:proofErr w:type="spellEnd"/>
      <w:r w:rsidRPr="006672AE">
        <w:rPr>
          <w:sz w:val="22"/>
          <w:szCs w:val="22"/>
        </w:rPr>
        <w:t>” lub „ORGBUD dla kwartału poprzedzającego prowadzone negocjacje,</w:t>
      </w:r>
    </w:p>
    <w:p w:rsidR="00B9089B" w:rsidRPr="006672AE" w:rsidRDefault="00B9089B" w:rsidP="006672AE">
      <w:pPr>
        <w:numPr>
          <w:ilvl w:val="0"/>
          <w:numId w:val="24"/>
        </w:numPr>
        <w:tabs>
          <w:tab w:val="clear" w:pos="720"/>
        </w:tabs>
        <w:spacing w:line="276" w:lineRule="auto"/>
        <w:jc w:val="both"/>
        <w:rPr>
          <w:color w:val="FF0000"/>
          <w:sz w:val="22"/>
          <w:szCs w:val="22"/>
        </w:rPr>
      </w:pPr>
      <w:r w:rsidRPr="006672AE">
        <w:rPr>
          <w:sz w:val="22"/>
          <w:szCs w:val="22"/>
        </w:rPr>
        <w:t xml:space="preserve">ceny materiałów na podstawie rachunków zakupu z zastrzeżeniem, że cena nie może być wyższa </w:t>
      </w:r>
      <w:r w:rsidR="00811861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od średnich cen notowanych w wydawnictwach „</w:t>
      </w:r>
      <w:proofErr w:type="spellStart"/>
      <w:r w:rsidRPr="006672AE">
        <w:rPr>
          <w:sz w:val="22"/>
          <w:szCs w:val="22"/>
        </w:rPr>
        <w:t>Sekocenbud</w:t>
      </w:r>
      <w:proofErr w:type="spellEnd"/>
      <w:r w:rsidRPr="006672AE">
        <w:rPr>
          <w:sz w:val="22"/>
          <w:szCs w:val="22"/>
        </w:rPr>
        <w:t>” lub „ORGBUD dla kwartału poprzedzającego prowadzone negocjacje.</w:t>
      </w:r>
    </w:p>
    <w:p w:rsidR="00B9089B" w:rsidRPr="006672AE" w:rsidRDefault="00B9089B" w:rsidP="006672AE">
      <w:pPr>
        <w:pStyle w:val="Akapitzlist"/>
        <w:tabs>
          <w:tab w:val="left" w:pos="360"/>
          <w:tab w:val="left" w:pos="567"/>
        </w:tabs>
        <w:suppressAutoHyphens/>
        <w:spacing w:after="0"/>
        <w:ind w:left="360"/>
        <w:rPr>
          <w:rFonts w:ascii="Times New Roman" w:hAnsi="Times New Roman"/>
        </w:rPr>
      </w:pPr>
      <w:r w:rsidRPr="006672AE">
        <w:rPr>
          <w:rFonts w:ascii="Times New Roman" w:hAnsi="Times New Roman"/>
        </w:rPr>
        <w:t xml:space="preserve">Ostateczne wynagrodzenie będzie ustalone w trakcie przeprowadzonych negocjacji i będzie miało charakter ryczałtowy. Wynagrodzenie ryczałtowe po przeprowadzonych negocjacjach nie będzie mogło być wyższe niż wynikające z szacunkowego wynagrodzenia Wykonawcy wskazanego </w:t>
      </w:r>
      <w:r w:rsidR="00811861" w:rsidRPr="006672AE">
        <w:rPr>
          <w:rFonts w:ascii="Times New Roman" w:hAnsi="Times New Roman"/>
        </w:rPr>
        <w:br/>
      </w:r>
      <w:r w:rsidRPr="006672AE">
        <w:rPr>
          <w:rFonts w:ascii="Times New Roman" w:hAnsi="Times New Roman"/>
        </w:rPr>
        <w:t>w ww. kosztorysie.</w:t>
      </w:r>
    </w:p>
    <w:p w:rsidR="00B9089B" w:rsidRPr="006672AE" w:rsidRDefault="00B9089B" w:rsidP="006672AE">
      <w:pPr>
        <w:pStyle w:val="Akapitzlist"/>
        <w:numPr>
          <w:ilvl w:val="0"/>
          <w:numId w:val="4"/>
        </w:numPr>
        <w:tabs>
          <w:tab w:val="left" w:pos="360"/>
          <w:tab w:val="left" w:pos="567"/>
        </w:tabs>
        <w:suppressAutoHyphens/>
        <w:spacing w:after="0"/>
        <w:ind w:hanging="360"/>
        <w:rPr>
          <w:rFonts w:ascii="Times New Roman" w:hAnsi="Times New Roman"/>
        </w:rPr>
      </w:pPr>
      <w:r w:rsidRPr="006672AE">
        <w:rPr>
          <w:rFonts w:ascii="Times New Roman" w:hAnsi="Times New Roman"/>
        </w:rPr>
        <w:t xml:space="preserve">Zlecenie zamówień, o których mowa w ust. </w:t>
      </w:r>
      <w:r w:rsidR="00B40C83" w:rsidRPr="006672AE">
        <w:rPr>
          <w:rFonts w:ascii="Times New Roman" w:hAnsi="Times New Roman"/>
        </w:rPr>
        <w:t>11</w:t>
      </w:r>
      <w:r w:rsidRPr="006672AE">
        <w:rPr>
          <w:rFonts w:ascii="Times New Roman" w:hAnsi="Times New Roman"/>
        </w:rPr>
        <w:t xml:space="preserve">, wymaga podpisania przez Strony aneksu do </w:t>
      </w:r>
      <w:r w:rsidR="004C6951">
        <w:rPr>
          <w:rFonts w:ascii="Times New Roman" w:hAnsi="Times New Roman"/>
        </w:rPr>
        <w:t>u</w:t>
      </w:r>
      <w:r w:rsidRPr="006672AE">
        <w:rPr>
          <w:rFonts w:ascii="Times New Roman" w:hAnsi="Times New Roman"/>
        </w:rPr>
        <w:t xml:space="preserve">mowy (nowej umowy w przypadku udzielenia zamówień zgodnie z art. 67 ust. 1 pkt 6 i 7 ustawy </w:t>
      </w:r>
      <w:proofErr w:type="spellStart"/>
      <w:r w:rsidRPr="006672AE">
        <w:rPr>
          <w:rFonts w:ascii="Times New Roman" w:hAnsi="Times New Roman"/>
        </w:rPr>
        <w:t>Pzp</w:t>
      </w:r>
      <w:proofErr w:type="spellEnd"/>
      <w:r w:rsidRPr="006672AE">
        <w:rPr>
          <w:rFonts w:ascii="Times New Roman" w:hAnsi="Times New Roman"/>
        </w:rPr>
        <w:t xml:space="preserve">), </w:t>
      </w:r>
      <w:r w:rsidR="00811861" w:rsidRPr="006672AE">
        <w:rPr>
          <w:rFonts w:ascii="Times New Roman" w:hAnsi="Times New Roman"/>
        </w:rPr>
        <w:br/>
      </w:r>
      <w:r w:rsidRPr="006672AE">
        <w:rPr>
          <w:rFonts w:ascii="Times New Roman" w:hAnsi="Times New Roman"/>
        </w:rPr>
        <w:t>z zastrzeżeniem, iż bez uprzedniej zgody Zamawiającego wykonywane mogą być jedynie prace niezbędne ze względu na bezpieczeństwo lub konieczność zapobieżenia awarii.</w:t>
      </w:r>
    </w:p>
    <w:p w:rsidR="005F2E64" w:rsidRPr="006672AE" w:rsidRDefault="005F2E64" w:rsidP="006672AE">
      <w:pPr>
        <w:spacing w:line="276" w:lineRule="auto"/>
        <w:jc w:val="center"/>
        <w:rPr>
          <w:b/>
          <w:sz w:val="22"/>
          <w:szCs w:val="22"/>
        </w:rPr>
      </w:pPr>
    </w:p>
    <w:p w:rsidR="00CC34B1" w:rsidRPr="006672AE" w:rsidRDefault="00743F97" w:rsidP="006672AE">
      <w:pPr>
        <w:tabs>
          <w:tab w:val="right" w:pos="0"/>
          <w:tab w:val="right" w:pos="5559"/>
        </w:tabs>
        <w:spacing w:line="276" w:lineRule="auto"/>
        <w:ind w:left="360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t xml:space="preserve">§ </w:t>
      </w:r>
      <w:r w:rsidR="00DE4AB9" w:rsidRPr="006672AE">
        <w:rPr>
          <w:b/>
          <w:snapToGrid w:val="0"/>
          <w:sz w:val="22"/>
          <w:szCs w:val="22"/>
        </w:rPr>
        <w:t>4</w:t>
      </w:r>
    </w:p>
    <w:p w:rsidR="001711AF" w:rsidRPr="006672AE" w:rsidRDefault="001711AF" w:rsidP="006672AE">
      <w:pPr>
        <w:tabs>
          <w:tab w:val="right" w:pos="0"/>
          <w:tab w:val="right" w:pos="5559"/>
        </w:tabs>
        <w:spacing w:line="276" w:lineRule="auto"/>
        <w:ind w:left="357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t>UBEZPIECZENIE BUDOWY</w:t>
      </w:r>
    </w:p>
    <w:p w:rsidR="009F3F89" w:rsidRPr="006672AE" w:rsidRDefault="009F3F89" w:rsidP="006672AE">
      <w:pPr>
        <w:numPr>
          <w:ilvl w:val="0"/>
          <w:numId w:val="16"/>
        </w:numPr>
        <w:tabs>
          <w:tab w:val="right" w:pos="0"/>
          <w:tab w:val="num" w:pos="426"/>
        </w:tabs>
        <w:spacing w:line="276" w:lineRule="auto"/>
        <w:ind w:left="426" w:hanging="426"/>
        <w:jc w:val="both"/>
        <w:rPr>
          <w:i/>
          <w:sz w:val="22"/>
          <w:szCs w:val="22"/>
        </w:rPr>
      </w:pPr>
      <w:r w:rsidRPr="006672AE">
        <w:rPr>
          <w:sz w:val="22"/>
          <w:szCs w:val="22"/>
        </w:rPr>
        <w:t xml:space="preserve">Wykonawca zobowiązany jest zawrzeć umowę ubezpieczenia odpowiedzialności cywilnej deliktowej </w:t>
      </w:r>
      <w:r w:rsidR="00486DD9" w:rsidRPr="006672AE">
        <w:rPr>
          <w:sz w:val="22"/>
          <w:szCs w:val="22"/>
        </w:rPr>
        <w:t xml:space="preserve">     </w:t>
      </w:r>
      <w:r w:rsidRPr="006672AE">
        <w:rPr>
          <w:sz w:val="22"/>
          <w:szCs w:val="22"/>
        </w:rPr>
        <w:t xml:space="preserve">za szkody osobowe i rzeczowe wyrządzone przy realizacji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osobom trzecim z tytułu czynów niedozwolonych,  na sumę gwarancyjną </w:t>
      </w:r>
      <w:r w:rsidR="007713D9" w:rsidRPr="006672AE">
        <w:rPr>
          <w:sz w:val="22"/>
          <w:szCs w:val="22"/>
        </w:rPr>
        <w:t xml:space="preserve">nie niższą niż wartość </w:t>
      </w:r>
      <w:r w:rsidR="006672AE">
        <w:rPr>
          <w:sz w:val="22"/>
          <w:szCs w:val="22"/>
        </w:rPr>
        <w:t>umowy</w:t>
      </w:r>
      <w:r w:rsidR="0067625A" w:rsidRPr="006672AE">
        <w:rPr>
          <w:sz w:val="22"/>
          <w:szCs w:val="22"/>
        </w:rPr>
        <w:t>.</w:t>
      </w:r>
    </w:p>
    <w:p w:rsidR="009F3F89" w:rsidRPr="006672AE" w:rsidRDefault="009F3F89" w:rsidP="006672AE">
      <w:pPr>
        <w:numPr>
          <w:ilvl w:val="0"/>
          <w:numId w:val="16"/>
        </w:numPr>
        <w:tabs>
          <w:tab w:val="right" w:pos="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Wykonawca zob</w:t>
      </w:r>
      <w:r w:rsidR="00C40FF7" w:rsidRPr="006672AE">
        <w:rPr>
          <w:sz w:val="22"/>
          <w:szCs w:val="22"/>
        </w:rPr>
        <w:t>owiązany jest ubezpieczyć teren budowy</w:t>
      </w:r>
      <w:r w:rsidRPr="006672AE">
        <w:rPr>
          <w:sz w:val="22"/>
          <w:szCs w:val="22"/>
        </w:rPr>
        <w:t xml:space="preserve"> w trakcie budowy lub montażu wraz z</w:t>
      </w:r>
      <w:r w:rsidR="00110AD9" w:rsidRPr="006672AE">
        <w:rPr>
          <w:sz w:val="22"/>
          <w:szCs w:val="22"/>
        </w:rPr>
        <w:t> </w:t>
      </w:r>
      <w:r w:rsidRPr="006672AE">
        <w:rPr>
          <w:sz w:val="22"/>
          <w:szCs w:val="22"/>
        </w:rPr>
        <w:t>wszelkim własnym mieniem znajdującym się na placu budowy, a w szczególności:</w:t>
      </w:r>
    </w:p>
    <w:p w:rsidR="009F3F89" w:rsidRPr="006672AE" w:rsidRDefault="009F3F89" w:rsidP="006672AE">
      <w:pPr>
        <w:numPr>
          <w:ilvl w:val="1"/>
          <w:numId w:val="16"/>
        </w:numPr>
        <w:tabs>
          <w:tab w:val="clear" w:pos="1440"/>
          <w:tab w:val="right" w:pos="0"/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roboty objęte przedmiotem niniejszej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>,</w:t>
      </w:r>
      <w:r w:rsidR="00D5728D" w:rsidRPr="006672AE">
        <w:rPr>
          <w:sz w:val="22"/>
          <w:szCs w:val="22"/>
        </w:rPr>
        <w:t xml:space="preserve"> </w:t>
      </w:r>
    </w:p>
    <w:p w:rsidR="009F3F89" w:rsidRPr="006672AE" w:rsidRDefault="009F3F89" w:rsidP="006672AE">
      <w:pPr>
        <w:numPr>
          <w:ilvl w:val="1"/>
          <w:numId w:val="16"/>
        </w:numPr>
        <w:tabs>
          <w:tab w:val="clear" w:pos="1440"/>
          <w:tab w:val="right" w:pos="0"/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materiały lub elementy i urządzenia do wbudowania lub zamontowania, </w:t>
      </w:r>
    </w:p>
    <w:p w:rsidR="009F3F89" w:rsidRPr="006672AE" w:rsidRDefault="009F3F89" w:rsidP="006672AE">
      <w:pPr>
        <w:numPr>
          <w:ilvl w:val="1"/>
          <w:numId w:val="16"/>
        </w:numPr>
        <w:tabs>
          <w:tab w:val="clear" w:pos="1440"/>
          <w:tab w:val="right" w:pos="0"/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maszyny budowlane oraz maszyny i urządzenia niezbędne do montażu,</w:t>
      </w:r>
    </w:p>
    <w:p w:rsidR="009F3F89" w:rsidRPr="006672AE" w:rsidRDefault="009F3F89" w:rsidP="006672AE">
      <w:pPr>
        <w:numPr>
          <w:ilvl w:val="1"/>
          <w:numId w:val="16"/>
        </w:numPr>
        <w:tabs>
          <w:tab w:val="clear" w:pos="1440"/>
          <w:tab w:val="right" w:pos="0"/>
          <w:tab w:val="left" w:pos="851"/>
        </w:tabs>
        <w:spacing w:line="276" w:lineRule="auto"/>
        <w:ind w:left="851" w:hanging="425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sprzęt, wyposażenie budowlane lub montażowe oraz obiekty stanowiące zaplecze budowy.</w:t>
      </w:r>
    </w:p>
    <w:p w:rsidR="009F3F89" w:rsidRPr="006672AE" w:rsidRDefault="009F3F89" w:rsidP="006672AE">
      <w:pPr>
        <w:numPr>
          <w:ilvl w:val="0"/>
          <w:numId w:val="16"/>
        </w:numPr>
        <w:tabs>
          <w:tab w:val="right" w:pos="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Zakres ubezpieczenia mienia winien obejmować wszelkie szkody i straty materialne polegające </w:t>
      </w:r>
      <w:r w:rsidR="00486DD9" w:rsidRPr="006672AE">
        <w:rPr>
          <w:sz w:val="22"/>
          <w:szCs w:val="22"/>
        </w:rPr>
        <w:t xml:space="preserve">          </w:t>
      </w:r>
      <w:r w:rsidRPr="006672AE">
        <w:rPr>
          <w:sz w:val="22"/>
          <w:szCs w:val="22"/>
        </w:rPr>
        <w:t>na</w:t>
      </w:r>
      <w:r w:rsidR="00A15D44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>utracie, uszkodzeniu lub zniszczeniu, powstałe w mieniu określonym w ust. 2 niniejszego paragrafu, w</w:t>
      </w:r>
      <w:r w:rsidR="00E609B7" w:rsidRPr="006672AE">
        <w:rPr>
          <w:sz w:val="22"/>
          <w:szCs w:val="22"/>
        </w:rPr>
        <w:t> </w:t>
      </w:r>
      <w:r w:rsidRPr="006672AE">
        <w:rPr>
          <w:sz w:val="22"/>
          <w:szCs w:val="22"/>
        </w:rPr>
        <w:t>wyniku: ognia, uderzenia piorunu, eksplozji, kradzieży i rabunku, katastrofy budowlanej, upadku masztów</w:t>
      </w:r>
      <w:r w:rsidR="0067625A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>i innych obiektów na ubezpieczone mienie.</w:t>
      </w:r>
    </w:p>
    <w:p w:rsidR="009F3F89" w:rsidRPr="006672AE" w:rsidRDefault="009F3F89" w:rsidP="006672AE">
      <w:pPr>
        <w:numPr>
          <w:ilvl w:val="0"/>
          <w:numId w:val="16"/>
        </w:numPr>
        <w:tabs>
          <w:tab w:val="right" w:pos="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Wykonawca zobowiązany jest utrzymywać ubezpieczenia, o których mowa powyżej</w:t>
      </w:r>
      <w:r w:rsidR="0067625A" w:rsidRPr="006672AE">
        <w:rPr>
          <w:sz w:val="22"/>
          <w:szCs w:val="22"/>
        </w:rPr>
        <w:t>,</w:t>
      </w:r>
      <w:r w:rsidRPr="006672AE">
        <w:rPr>
          <w:sz w:val="22"/>
          <w:szCs w:val="22"/>
        </w:rPr>
        <w:t xml:space="preserve"> przez cały okres realizacji przedmiotu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>, tj. do czasu dokonania przez Zamawiającego końcowego odbioru jej przedmiotu.</w:t>
      </w:r>
    </w:p>
    <w:p w:rsidR="009F3F89" w:rsidRPr="006672AE" w:rsidRDefault="009F3F89" w:rsidP="006672AE">
      <w:pPr>
        <w:numPr>
          <w:ilvl w:val="0"/>
          <w:numId w:val="16"/>
        </w:numPr>
        <w:tabs>
          <w:tab w:val="right" w:pos="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Wykonawca zobowiązany jest przedłożyć Zamawiającemu, w terminie 14 dni od zawarcia niniejszej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, kopie (-ę) polis (-y) ubezpieczeniowych (-ej), a w przypadku gdy okres ubezpieczenia upływa wcześniej niż termin zakończenia robót, zobowiązany jest również przedłożyć Zamawiającemu, nie później niż ostatniego dnia obowiązywania ubezpieczenia, kopię dowodu jego przedłużenia - pod rygorem zawarcia umowy ubezpieczenia lub przedłużenia ubezpieczenia przez Zamawiającego na koszt Wykonawcy (ubezpieczenie zastępcze). </w:t>
      </w:r>
    </w:p>
    <w:p w:rsidR="009F3F89" w:rsidRPr="006672AE" w:rsidRDefault="009F3F89" w:rsidP="006672AE">
      <w:pPr>
        <w:numPr>
          <w:ilvl w:val="0"/>
          <w:numId w:val="16"/>
        </w:numPr>
        <w:tabs>
          <w:tab w:val="right" w:pos="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Wykonawca zobowiązany jest również przedłożyć Zamawiającemu kopie (-ę) dowodów (-u) wpłat (-y) składki ubezpieczeniowej lub każdej jej raty, nie później niż następnego dnia po upływie terminu (-ów) zapłaty, pod rygorem dokonania zapłaty lub zawarcia umowy ubezpieczenia przez Zamawiającego </w:t>
      </w:r>
      <w:r w:rsidR="00486DD9" w:rsidRPr="006672AE">
        <w:rPr>
          <w:sz w:val="22"/>
          <w:szCs w:val="22"/>
        </w:rPr>
        <w:t xml:space="preserve">               </w:t>
      </w:r>
      <w:r w:rsidRPr="006672AE">
        <w:rPr>
          <w:sz w:val="22"/>
          <w:szCs w:val="22"/>
        </w:rPr>
        <w:t>na koszt Wykonawcy(ubezpieczenie zastępcze).</w:t>
      </w:r>
    </w:p>
    <w:p w:rsidR="009F3F89" w:rsidRPr="006672AE" w:rsidRDefault="009F3F89" w:rsidP="006672AE">
      <w:pPr>
        <w:numPr>
          <w:ilvl w:val="0"/>
          <w:numId w:val="16"/>
        </w:numPr>
        <w:tabs>
          <w:tab w:val="right" w:pos="0"/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Zamawiającemu przysługuje prawo potrącenia poniesionych kosztów z tytułu ubezpieczenia zastępczego z wynagrodzenia Wykonawcy, na co Wykonawca wyraża zgodę.</w:t>
      </w:r>
    </w:p>
    <w:p w:rsidR="009F3F89" w:rsidRDefault="009F3F89" w:rsidP="006672AE">
      <w:pPr>
        <w:tabs>
          <w:tab w:val="right" w:pos="0"/>
          <w:tab w:val="right" w:pos="5559"/>
        </w:tabs>
        <w:spacing w:line="276" w:lineRule="auto"/>
        <w:rPr>
          <w:b/>
          <w:snapToGrid w:val="0"/>
          <w:sz w:val="22"/>
          <w:szCs w:val="22"/>
        </w:rPr>
      </w:pPr>
    </w:p>
    <w:p w:rsidR="00A15D44" w:rsidRDefault="00A15D44" w:rsidP="006672AE">
      <w:pPr>
        <w:tabs>
          <w:tab w:val="right" w:pos="0"/>
          <w:tab w:val="right" w:pos="5559"/>
        </w:tabs>
        <w:spacing w:line="276" w:lineRule="auto"/>
        <w:rPr>
          <w:b/>
          <w:snapToGrid w:val="0"/>
          <w:sz w:val="22"/>
          <w:szCs w:val="22"/>
        </w:rPr>
      </w:pPr>
    </w:p>
    <w:p w:rsidR="00A15D44" w:rsidRDefault="00A15D44" w:rsidP="006672AE">
      <w:pPr>
        <w:tabs>
          <w:tab w:val="right" w:pos="0"/>
          <w:tab w:val="right" w:pos="5559"/>
        </w:tabs>
        <w:spacing w:line="276" w:lineRule="auto"/>
        <w:rPr>
          <w:b/>
          <w:snapToGrid w:val="0"/>
          <w:sz w:val="22"/>
          <w:szCs w:val="22"/>
        </w:rPr>
      </w:pPr>
    </w:p>
    <w:p w:rsidR="00A15D44" w:rsidRPr="006672AE" w:rsidRDefault="00A15D44" w:rsidP="006672AE">
      <w:pPr>
        <w:tabs>
          <w:tab w:val="right" w:pos="0"/>
          <w:tab w:val="right" w:pos="5559"/>
        </w:tabs>
        <w:spacing w:line="276" w:lineRule="auto"/>
        <w:rPr>
          <w:b/>
          <w:snapToGrid w:val="0"/>
          <w:sz w:val="22"/>
          <w:szCs w:val="22"/>
        </w:rPr>
      </w:pPr>
    </w:p>
    <w:p w:rsidR="009F3F89" w:rsidRPr="006672AE" w:rsidRDefault="00A86EC1" w:rsidP="006672AE">
      <w:pPr>
        <w:tabs>
          <w:tab w:val="right" w:pos="0"/>
          <w:tab w:val="right" w:pos="5559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lastRenderedPageBreak/>
        <w:t xml:space="preserve">§ </w:t>
      </w:r>
      <w:r w:rsidR="00DE4AB9" w:rsidRPr="006672AE">
        <w:rPr>
          <w:b/>
          <w:snapToGrid w:val="0"/>
          <w:sz w:val="22"/>
          <w:szCs w:val="22"/>
        </w:rPr>
        <w:t>5</w:t>
      </w:r>
    </w:p>
    <w:p w:rsidR="00743F97" w:rsidRPr="006672AE" w:rsidRDefault="00743F97" w:rsidP="006672AE">
      <w:pPr>
        <w:tabs>
          <w:tab w:val="right" w:pos="0"/>
          <w:tab w:val="right" w:pos="5559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t>OBOWIĄZKI WYKONAWCY</w:t>
      </w:r>
    </w:p>
    <w:p w:rsidR="00EA4F09" w:rsidRPr="006672AE" w:rsidRDefault="00EA4F09" w:rsidP="006672AE">
      <w:pPr>
        <w:numPr>
          <w:ilvl w:val="1"/>
          <w:numId w:val="14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 xml:space="preserve">Wykonawca jest zobowiązany wykonywać przedmiot </w:t>
      </w:r>
      <w:r w:rsidR="009E1221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zgodnie z obowiązującymi w</w:t>
      </w:r>
      <w:r w:rsidR="000A61B7" w:rsidRPr="006672AE">
        <w:rPr>
          <w:sz w:val="22"/>
          <w:szCs w:val="22"/>
        </w:rPr>
        <w:t> </w:t>
      </w:r>
      <w:r w:rsidRPr="006672AE">
        <w:rPr>
          <w:sz w:val="22"/>
          <w:szCs w:val="22"/>
        </w:rPr>
        <w:t xml:space="preserve">tym </w:t>
      </w:r>
      <w:r w:rsidR="0042796B" w:rsidRPr="006672AE">
        <w:rPr>
          <w:sz w:val="22"/>
          <w:szCs w:val="22"/>
        </w:rPr>
        <w:t xml:space="preserve">zakresie </w:t>
      </w:r>
      <w:r w:rsidRPr="006672AE">
        <w:rPr>
          <w:sz w:val="22"/>
          <w:szCs w:val="22"/>
        </w:rPr>
        <w:t>przepisami prawa, obowiązującymi normami, warunkami technicznymi wykonania robót, wiedzą techniczną</w:t>
      </w:r>
      <w:r w:rsidR="00E02510" w:rsidRPr="006672AE">
        <w:rPr>
          <w:sz w:val="22"/>
          <w:szCs w:val="22"/>
        </w:rPr>
        <w:t xml:space="preserve">, </w:t>
      </w:r>
      <w:r w:rsidRPr="006672AE">
        <w:rPr>
          <w:sz w:val="22"/>
          <w:szCs w:val="22"/>
        </w:rPr>
        <w:t>zaleceniami nadzoru inwestorskiego</w:t>
      </w:r>
      <w:r w:rsidR="00E02510" w:rsidRPr="006672AE">
        <w:rPr>
          <w:sz w:val="22"/>
          <w:szCs w:val="22"/>
        </w:rPr>
        <w:t>, niniejszą umową</w:t>
      </w:r>
      <w:r w:rsidR="00CE41DB">
        <w:rPr>
          <w:sz w:val="22"/>
          <w:szCs w:val="22"/>
        </w:rPr>
        <w:t xml:space="preserve">, a w szczególności zgodnie </w:t>
      </w:r>
      <w:r w:rsidR="003F52A2">
        <w:rPr>
          <w:sz w:val="22"/>
          <w:szCs w:val="22"/>
        </w:rPr>
        <w:br/>
      </w:r>
      <w:r w:rsidR="00CE41DB">
        <w:rPr>
          <w:sz w:val="22"/>
          <w:szCs w:val="22"/>
        </w:rPr>
        <w:t xml:space="preserve">z dokumentami </w:t>
      </w:r>
      <w:r w:rsidR="006672AE">
        <w:rPr>
          <w:sz w:val="22"/>
          <w:szCs w:val="22"/>
        </w:rPr>
        <w:t>wskazanymi w § 1 ust 3 umowy</w:t>
      </w:r>
      <w:r w:rsidR="00AC47E9" w:rsidRPr="006672AE">
        <w:rPr>
          <w:sz w:val="22"/>
          <w:szCs w:val="22"/>
        </w:rPr>
        <w:t>.</w:t>
      </w:r>
      <w:r w:rsidR="00E02510" w:rsidRPr="006672AE">
        <w:rPr>
          <w:sz w:val="22"/>
          <w:szCs w:val="22"/>
        </w:rPr>
        <w:t xml:space="preserve"> </w:t>
      </w:r>
    </w:p>
    <w:p w:rsidR="00EA4F09" w:rsidRPr="006672AE" w:rsidRDefault="00EA4F09" w:rsidP="006672AE">
      <w:pPr>
        <w:numPr>
          <w:ilvl w:val="1"/>
          <w:numId w:val="14"/>
        </w:numPr>
        <w:tabs>
          <w:tab w:val="clear" w:pos="144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 xml:space="preserve">Wykonawca, w ramach  wynagrodzenia, o którym mowa w § 3 ust. 1 </w:t>
      </w:r>
      <w:r w:rsidR="009E1221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, </w:t>
      </w:r>
      <w:r w:rsidR="00CE41DB">
        <w:rPr>
          <w:sz w:val="22"/>
          <w:szCs w:val="22"/>
        </w:rPr>
        <w:t xml:space="preserve">oprócz obowiązków wskazanych w Szczegółowym Opisie Przedmiotu Zamówienia, stanowiącym załącznik nr 1A </w:t>
      </w:r>
      <w:r w:rsidR="003F52A2">
        <w:rPr>
          <w:sz w:val="22"/>
          <w:szCs w:val="22"/>
        </w:rPr>
        <w:br/>
      </w:r>
      <w:r w:rsidR="00CE41DB">
        <w:rPr>
          <w:sz w:val="22"/>
          <w:szCs w:val="22"/>
        </w:rPr>
        <w:t xml:space="preserve">do umowy, </w:t>
      </w:r>
      <w:r w:rsidRPr="006672AE">
        <w:rPr>
          <w:sz w:val="22"/>
          <w:szCs w:val="22"/>
        </w:rPr>
        <w:t>zobowiązany jest</w:t>
      </w:r>
      <w:r w:rsidR="00CE41DB">
        <w:rPr>
          <w:sz w:val="22"/>
          <w:szCs w:val="22"/>
        </w:rPr>
        <w:t xml:space="preserve"> także</w:t>
      </w:r>
      <w:r w:rsidRPr="006672AE">
        <w:rPr>
          <w:sz w:val="22"/>
          <w:szCs w:val="22"/>
        </w:rPr>
        <w:t>:</w:t>
      </w:r>
    </w:p>
    <w:p w:rsidR="00EA4F09" w:rsidRPr="006672AE" w:rsidRDefault="00EA4F09" w:rsidP="006672AE">
      <w:pPr>
        <w:numPr>
          <w:ilvl w:val="0"/>
          <w:numId w:val="7"/>
        </w:numPr>
        <w:tabs>
          <w:tab w:val="num" w:pos="851"/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>przed rozpoczęciem robót:</w:t>
      </w:r>
    </w:p>
    <w:p w:rsidR="00EA4F09" w:rsidRPr="006672AE" w:rsidRDefault="00EA4F09" w:rsidP="006672AE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line="276" w:lineRule="auto"/>
        <w:ind w:left="1418" w:hanging="295"/>
        <w:jc w:val="both"/>
        <w:textAlignment w:val="baseline"/>
        <w:rPr>
          <w:sz w:val="22"/>
          <w:szCs w:val="22"/>
        </w:rPr>
      </w:pPr>
      <w:r w:rsidRPr="006672AE">
        <w:rPr>
          <w:bCs/>
          <w:sz w:val="22"/>
          <w:szCs w:val="22"/>
        </w:rPr>
        <w:t>poinformować</w:t>
      </w:r>
      <w:r w:rsidRPr="006672AE">
        <w:rPr>
          <w:sz w:val="22"/>
          <w:szCs w:val="22"/>
        </w:rPr>
        <w:t xml:space="preserve"> Biu</w:t>
      </w:r>
      <w:r w:rsidR="005B2D0B" w:rsidRPr="006672AE">
        <w:rPr>
          <w:sz w:val="22"/>
          <w:szCs w:val="22"/>
        </w:rPr>
        <w:t>ro Administracji i Logistyki Zamawiającego</w:t>
      </w:r>
      <w:r w:rsidRPr="006672AE">
        <w:rPr>
          <w:sz w:val="22"/>
          <w:szCs w:val="22"/>
        </w:rPr>
        <w:t xml:space="preserve"> o przystąpieniu </w:t>
      </w:r>
      <w:r w:rsidR="006C674D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do robót i ewentualnych utrudnieniach,</w:t>
      </w:r>
    </w:p>
    <w:p w:rsidR="00EA4F09" w:rsidRPr="006672AE" w:rsidRDefault="00EA4F09" w:rsidP="006672AE">
      <w:pPr>
        <w:numPr>
          <w:ilvl w:val="1"/>
          <w:numId w:val="9"/>
        </w:numPr>
        <w:tabs>
          <w:tab w:val="right" w:pos="1418"/>
        </w:tabs>
        <w:overflowPunct w:val="0"/>
        <w:autoSpaceDE w:val="0"/>
        <w:autoSpaceDN w:val="0"/>
        <w:adjustRightInd w:val="0"/>
        <w:spacing w:line="276" w:lineRule="auto"/>
        <w:ind w:left="1843"/>
        <w:jc w:val="both"/>
        <w:textAlignment w:val="baseline"/>
        <w:rPr>
          <w:sz w:val="22"/>
          <w:szCs w:val="22"/>
        </w:rPr>
      </w:pPr>
      <w:r w:rsidRPr="006672AE">
        <w:rPr>
          <w:bCs/>
          <w:sz w:val="22"/>
          <w:szCs w:val="22"/>
        </w:rPr>
        <w:t>wygrodzić</w:t>
      </w:r>
      <w:r w:rsidRPr="006672AE">
        <w:rPr>
          <w:sz w:val="22"/>
          <w:szCs w:val="22"/>
        </w:rPr>
        <w:t xml:space="preserve"> i zabezpieczyć teren</w:t>
      </w:r>
      <w:r w:rsidR="00EC6051" w:rsidRPr="006672AE">
        <w:rPr>
          <w:sz w:val="22"/>
          <w:szCs w:val="22"/>
        </w:rPr>
        <w:t xml:space="preserve"> robót</w:t>
      </w:r>
      <w:r w:rsidRPr="006672AE">
        <w:rPr>
          <w:sz w:val="22"/>
          <w:szCs w:val="22"/>
        </w:rPr>
        <w:t xml:space="preserve"> przed dostępem osób trzecich,</w:t>
      </w:r>
    </w:p>
    <w:p w:rsidR="00EA4F09" w:rsidRPr="006672AE" w:rsidRDefault="00EA4F09" w:rsidP="006672AE">
      <w:pPr>
        <w:numPr>
          <w:ilvl w:val="0"/>
          <w:numId w:val="7"/>
        </w:numPr>
        <w:tabs>
          <w:tab w:val="num" w:pos="851"/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 xml:space="preserve">opracować dokumentację powykonawczą i przekazać ją Zamawiającemu </w:t>
      </w:r>
      <w:r w:rsidR="005B2D0B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>w</w:t>
      </w:r>
      <w:r w:rsidR="00AB2ABD" w:rsidRPr="006672AE">
        <w:rPr>
          <w:sz w:val="22"/>
          <w:szCs w:val="22"/>
        </w:rPr>
        <w:t> </w:t>
      </w:r>
      <w:r w:rsidRPr="006672AE">
        <w:rPr>
          <w:sz w:val="22"/>
          <w:szCs w:val="22"/>
        </w:rPr>
        <w:t>2</w:t>
      </w:r>
      <w:r w:rsidR="00AB2ABD" w:rsidRPr="006672AE">
        <w:rPr>
          <w:sz w:val="22"/>
          <w:szCs w:val="22"/>
        </w:rPr>
        <w:t> </w:t>
      </w:r>
      <w:r w:rsidRPr="006672AE">
        <w:rPr>
          <w:sz w:val="22"/>
          <w:szCs w:val="22"/>
        </w:rPr>
        <w:t xml:space="preserve">egzemplarzach, </w:t>
      </w:r>
      <w:r w:rsidR="00743F97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w tym operat kolaudacyjny,</w:t>
      </w:r>
    </w:p>
    <w:p w:rsidR="00EA4F09" w:rsidRPr="006672AE" w:rsidRDefault="005B2D0B" w:rsidP="006672AE">
      <w:pPr>
        <w:numPr>
          <w:ilvl w:val="0"/>
          <w:numId w:val="7"/>
        </w:numPr>
        <w:tabs>
          <w:tab w:val="num" w:pos="851"/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 xml:space="preserve"> </w:t>
      </w:r>
      <w:r w:rsidR="00EA4F09" w:rsidRPr="006672AE">
        <w:rPr>
          <w:sz w:val="22"/>
          <w:szCs w:val="22"/>
        </w:rPr>
        <w:t xml:space="preserve">zgłosić Zamawiającemu gotowość do odbioru przedmiotu </w:t>
      </w:r>
      <w:r w:rsidR="009E1221" w:rsidRPr="006672AE">
        <w:rPr>
          <w:sz w:val="22"/>
          <w:szCs w:val="22"/>
        </w:rPr>
        <w:t>umowy</w:t>
      </w:r>
      <w:r w:rsidR="00EA4F09" w:rsidRPr="006672AE">
        <w:rPr>
          <w:sz w:val="22"/>
          <w:szCs w:val="22"/>
        </w:rPr>
        <w:t xml:space="preserve"> tak by zachować termin określony w § 2, przekazać przedmiot </w:t>
      </w:r>
      <w:r w:rsidR="009E1221" w:rsidRPr="006672AE">
        <w:rPr>
          <w:sz w:val="22"/>
          <w:szCs w:val="22"/>
        </w:rPr>
        <w:t>umowy</w:t>
      </w:r>
      <w:r w:rsidR="00EA4F09" w:rsidRPr="006672AE">
        <w:rPr>
          <w:sz w:val="22"/>
          <w:szCs w:val="22"/>
        </w:rPr>
        <w:t xml:space="preserve"> Zamawiającemu, uczestniczyć w odbiorac</w:t>
      </w:r>
      <w:r w:rsidR="00D51313" w:rsidRPr="006672AE">
        <w:rPr>
          <w:sz w:val="22"/>
          <w:szCs w:val="22"/>
        </w:rPr>
        <w:t xml:space="preserve">h </w:t>
      </w:r>
      <w:r w:rsidR="00743F97" w:rsidRPr="006672AE">
        <w:rPr>
          <w:sz w:val="22"/>
          <w:szCs w:val="22"/>
        </w:rPr>
        <w:br/>
      </w:r>
      <w:r w:rsidR="00D51313" w:rsidRPr="006672AE">
        <w:rPr>
          <w:sz w:val="22"/>
          <w:szCs w:val="22"/>
        </w:rPr>
        <w:t>pod rygorem ich dokonania</w:t>
      </w:r>
      <w:r w:rsidR="00EA4F09" w:rsidRPr="006672AE">
        <w:rPr>
          <w:sz w:val="22"/>
          <w:szCs w:val="22"/>
        </w:rPr>
        <w:t xml:space="preserve"> przez Zamawiającego jednostronnie,</w:t>
      </w:r>
    </w:p>
    <w:p w:rsidR="00EA4F09" w:rsidRPr="006672AE" w:rsidRDefault="005B2D0B" w:rsidP="006672AE">
      <w:pPr>
        <w:numPr>
          <w:ilvl w:val="0"/>
          <w:numId w:val="7"/>
        </w:numPr>
        <w:tabs>
          <w:tab w:val="num" w:pos="851"/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 xml:space="preserve"> </w:t>
      </w:r>
      <w:r w:rsidR="00EA4F09" w:rsidRPr="006672AE">
        <w:rPr>
          <w:sz w:val="22"/>
          <w:szCs w:val="22"/>
        </w:rPr>
        <w:t>zdemontować obiekty tymczasowe i uporządkować teren budowy po zakończeniu robót.</w:t>
      </w:r>
    </w:p>
    <w:p w:rsidR="00EA4F09" w:rsidRPr="006672AE" w:rsidRDefault="00EA4F09" w:rsidP="006672AE">
      <w:pPr>
        <w:numPr>
          <w:ilvl w:val="0"/>
          <w:numId w:val="1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 xml:space="preserve">Wykonawca ponosi odpowiedzialność za wszelkie działania i zaniechania osób, przy pomocy których realizuje przedmiot </w:t>
      </w:r>
      <w:r w:rsidR="009E1221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>.</w:t>
      </w:r>
    </w:p>
    <w:p w:rsidR="00EA4F09" w:rsidRPr="006672AE" w:rsidRDefault="00EA4F09" w:rsidP="006672AE">
      <w:pPr>
        <w:numPr>
          <w:ilvl w:val="0"/>
          <w:numId w:val="1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</w:rPr>
      </w:pPr>
      <w:r w:rsidRPr="006672AE">
        <w:rPr>
          <w:bCs/>
          <w:sz w:val="22"/>
          <w:szCs w:val="22"/>
        </w:rPr>
        <w:t xml:space="preserve">Zamawiający żąda, aby przed przystąpieniem do wykonania zamówienia </w:t>
      </w:r>
      <w:r w:rsidR="00A15D44">
        <w:rPr>
          <w:bCs/>
          <w:sz w:val="22"/>
          <w:szCs w:val="22"/>
        </w:rPr>
        <w:t>W</w:t>
      </w:r>
      <w:r w:rsidRPr="006672AE">
        <w:rPr>
          <w:bCs/>
          <w:sz w:val="22"/>
          <w:szCs w:val="22"/>
        </w:rPr>
        <w:t>ykonawca, o ile są już znane, podał nazwy albo imiona i nazwiska oraz dane kontaktowe podwykonawców i</w:t>
      </w:r>
      <w:r w:rsidR="00AB2ABD" w:rsidRPr="006672AE">
        <w:rPr>
          <w:bCs/>
          <w:sz w:val="22"/>
          <w:szCs w:val="22"/>
        </w:rPr>
        <w:t> </w:t>
      </w:r>
      <w:r w:rsidRPr="006672AE">
        <w:rPr>
          <w:bCs/>
          <w:sz w:val="22"/>
          <w:szCs w:val="22"/>
        </w:rPr>
        <w:t>osób do kontaktu z nimi, zaangażowanych w roboty budowlane</w:t>
      </w:r>
      <w:r w:rsidR="006A0015" w:rsidRPr="006672AE">
        <w:rPr>
          <w:bCs/>
          <w:sz w:val="22"/>
          <w:szCs w:val="22"/>
        </w:rPr>
        <w:t xml:space="preserve"> lub usługi</w:t>
      </w:r>
      <w:r w:rsidR="00B33B12" w:rsidRPr="006672AE">
        <w:rPr>
          <w:bCs/>
          <w:sz w:val="22"/>
          <w:szCs w:val="22"/>
        </w:rPr>
        <w:t>, które mają być wykonane w miejscu podległym bezpośrednio nadzorowi Zamawiającego.</w:t>
      </w:r>
      <w:r w:rsidR="00DB60F9" w:rsidRPr="006672AE">
        <w:rPr>
          <w:bCs/>
          <w:sz w:val="22"/>
          <w:szCs w:val="22"/>
        </w:rPr>
        <w:t xml:space="preserve"> Wykonawca powiadomi</w:t>
      </w:r>
      <w:r w:rsidR="005C35F3" w:rsidRPr="006672AE">
        <w:rPr>
          <w:bCs/>
          <w:sz w:val="22"/>
          <w:szCs w:val="22"/>
        </w:rPr>
        <w:t xml:space="preserve"> Z</w:t>
      </w:r>
      <w:r w:rsidRPr="006672AE">
        <w:rPr>
          <w:bCs/>
          <w:sz w:val="22"/>
          <w:szCs w:val="22"/>
        </w:rPr>
        <w:t>amawiającego o wszelkich zmianach danych, o których mowa w zdaniu pierwszym, w trakcie realizacj</w:t>
      </w:r>
      <w:r w:rsidR="00DB60F9" w:rsidRPr="006672AE">
        <w:rPr>
          <w:bCs/>
          <w:sz w:val="22"/>
          <w:szCs w:val="22"/>
        </w:rPr>
        <w:t>i zamówienia, a także przekaże</w:t>
      </w:r>
      <w:r w:rsidRPr="006672AE">
        <w:rPr>
          <w:bCs/>
          <w:sz w:val="22"/>
          <w:szCs w:val="22"/>
        </w:rPr>
        <w:t xml:space="preserve"> informacje na temat nowych podwykonawców, którym w późniejszym okresie zamierza powierzyć realizację robót budowlanych lub usług.</w:t>
      </w:r>
    </w:p>
    <w:p w:rsidR="00984714" w:rsidRPr="006672AE" w:rsidRDefault="00984714" w:rsidP="006672AE">
      <w:pPr>
        <w:numPr>
          <w:ilvl w:val="0"/>
          <w:numId w:val="1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</w:rPr>
      </w:pPr>
      <w:r w:rsidRPr="006672AE">
        <w:rPr>
          <w:bCs/>
          <w:sz w:val="22"/>
          <w:szCs w:val="22"/>
        </w:rPr>
        <w:t xml:space="preserve">Wykonawca jest zobowiązany do zgłaszania Zamawiającemu zdarzeń wypadkowych, chorób zawodowych oraz zdarzeń potencjalnie wypadkowych występujących u swoich pracowników oraz podwykonawców. </w:t>
      </w:r>
    </w:p>
    <w:p w:rsidR="00984714" w:rsidRPr="006672AE" w:rsidRDefault="00984714" w:rsidP="006672AE">
      <w:pPr>
        <w:numPr>
          <w:ilvl w:val="0"/>
          <w:numId w:val="1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</w:rPr>
      </w:pPr>
      <w:r w:rsidRPr="006672AE">
        <w:rPr>
          <w:bCs/>
          <w:sz w:val="22"/>
          <w:szCs w:val="22"/>
        </w:rPr>
        <w:t>Zamawiający zastrzega sobie prawo do kontroli</w:t>
      </w:r>
      <w:r w:rsidR="0008443D" w:rsidRPr="006672AE">
        <w:rPr>
          <w:bCs/>
          <w:sz w:val="22"/>
          <w:szCs w:val="22"/>
        </w:rPr>
        <w:t>,</w:t>
      </w:r>
      <w:r w:rsidRPr="006672AE">
        <w:rPr>
          <w:bCs/>
          <w:sz w:val="22"/>
          <w:szCs w:val="22"/>
        </w:rPr>
        <w:t xml:space="preserve"> na każdym etapie realizacji przedmiotu umowy</w:t>
      </w:r>
      <w:r w:rsidR="0008443D" w:rsidRPr="006672AE">
        <w:rPr>
          <w:bCs/>
          <w:sz w:val="22"/>
          <w:szCs w:val="22"/>
        </w:rPr>
        <w:t>,</w:t>
      </w:r>
      <w:r w:rsidR="00DB60F9" w:rsidRPr="006672AE">
        <w:rPr>
          <w:bCs/>
          <w:sz w:val="22"/>
          <w:szCs w:val="22"/>
        </w:rPr>
        <w:t xml:space="preserve"> </w:t>
      </w:r>
      <w:r w:rsidRPr="006672AE">
        <w:rPr>
          <w:bCs/>
          <w:sz w:val="22"/>
          <w:szCs w:val="22"/>
        </w:rPr>
        <w:t>przestrzegania przepisów BHP i ppoż. przez pracowników Wykonawcy i podwykonawc</w:t>
      </w:r>
      <w:r w:rsidR="00A236E0" w:rsidRPr="006672AE">
        <w:rPr>
          <w:bCs/>
          <w:sz w:val="22"/>
          <w:szCs w:val="22"/>
        </w:rPr>
        <w:t>y</w:t>
      </w:r>
      <w:r w:rsidR="00C40FF7" w:rsidRPr="006672AE">
        <w:rPr>
          <w:bCs/>
          <w:sz w:val="22"/>
          <w:szCs w:val="22"/>
        </w:rPr>
        <w:t>.</w:t>
      </w:r>
    </w:p>
    <w:p w:rsidR="00EA4F09" w:rsidRPr="006672AE" w:rsidRDefault="00EA4F09" w:rsidP="006672AE">
      <w:pPr>
        <w:numPr>
          <w:ilvl w:val="0"/>
          <w:numId w:val="1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>Zamawiający zapewn</w:t>
      </w:r>
      <w:r w:rsidR="00AB2ABD" w:rsidRPr="006672AE">
        <w:rPr>
          <w:sz w:val="22"/>
          <w:szCs w:val="22"/>
        </w:rPr>
        <w:t>ia nadzór inwestorski</w:t>
      </w:r>
      <w:r w:rsidRPr="006672AE">
        <w:rPr>
          <w:sz w:val="22"/>
          <w:szCs w:val="22"/>
        </w:rPr>
        <w:t>.</w:t>
      </w:r>
    </w:p>
    <w:p w:rsidR="00EA4F09" w:rsidRPr="006672AE" w:rsidRDefault="00EA4F09" w:rsidP="006672AE">
      <w:pPr>
        <w:numPr>
          <w:ilvl w:val="0"/>
          <w:numId w:val="1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 xml:space="preserve">Wraz z podpisaniem </w:t>
      </w:r>
      <w:r w:rsidR="009E1221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Zamawiający przekazuje Wykonawcy dokumentację projektową.</w:t>
      </w:r>
    </w:p>
    <w:p w:rsidR="00EA4F09" w:rsidRPr="006C315D" w:rsidRDefault="00EA4F09" w:rsidP="006672AE">
      <w:pPr>
        <w:numPr>
          <w:ilvl w:val="0"/>
          <w:numId w:val="1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6672AE">
        <w:rPr>
          <w:bCs/>
          <w:sz w:val="22"/>
          <w:szCs w:val="22"/>
        </w:rPr>
        <w:t>Zamawiający protokolarnie przekaże Wykonawcy teren budowy w dniu ……</w:t>
      </w:r>
      <w:r w:rsidR="00AB2ABD" w:rsidRPr="006672AE">
        <w:rPr>
          <w:bCs/>
          <w:sz w:val="22"/>
          <w:szCs w:val="22"/>
        </w:rPr>
        <w:t>…</w:t>
      </w:r>
      <w:r w:rsidR="0053622E" w:rsidRPr="006672AE">
        <w:rPr>
          <w:bCs/>
          <w:sz w:val="22"/>
          <w:szCs w:val="22"/>
        </w:rPr>
        <w:t>……..…201</w:t>
      </w:r>
      <w:r w:rsidR="00DE4AB9" w:rsidRPr="006672AE">
        <w:rPr>
          <w:bCs/>
          <w:sz w:val="22"/>
          <w:szCs w:val="22"/>
        </w:rPr>
        <w:t>9</w:t>
      </w:r>
      <w:r w:rsidR="006C674D" w:rsidRPr="006672AE">
        <w:rPr>
          <w:bCs/>
          <w:sz w:val="22"/>
          <w:szCs w:val="22"/>
        </w:rPr>
        <w:t xml:space="preserve"> r.</w:t>
      </w:r>
    </w:p>
    <w:p w:rsidR="006C315D" w:rsidRPr="006672AE" w:rsidRDefault="006C315D" w:rsidP="006672AE">
      <w:pPr>
        <w:numPr>
          <w:ilvl w:val="0"/>
          <w:numId w:val="1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6C315D">
        <w:rPr>
          <w:sz w:val="22"/>
          <w:szCs w:val="22"/>
        </w:rPr>
        <w:t>Wykonawc</w:t>
      </w:r>
      <w:r>
        <w:rPr>
          <w:sz w:val="22"/>
          <w:szCs w:val="22"/>
        </w:rPr>
        <w:t>a</w:t>
      </w:r>
      <w:r w:rsidRPr="006C315D">
        <w:rPr>
          <w:sz w:val="22"/>
          <w:szCs w:val="22"/>
        </w:rPr>
        <w:t xml:space="preserve"> zobowiązany jest do zatrudnienia na podstawie umowy o pracę, wraz z dokumentowaniem tego faktu, osób wykonujących przy realizacji przedmiotu zamówienia – w sposób określony w art. 22 § 1 ustawy z dnia 26 czerwca 1974 r. Kodeks Pracy (Dz. U. z 2018 r. poz. 917), czynności wskazane </w:t>
      </w:r>
      <w:r w:rsidR="00DA3078">
        <w:rPr>
          <w:sz w:val="22"/>
          <w:szCs w:val="22"/>
        </w:rPr>
        <w:br/>
      </w:r>
      <w:r w:rsidRPr="006C315D">
        <w:rPr>
          <w:sz w:val="22"/>
          <w:szCs w:val="22"/>
        </w:rPr>
        <w:t>w Szczegółowym Opisie Przedmiotu Zamówienia (załącznik 1A do umowy)</w:t>
      </w:r>
      <w:bookmarkStart w:id="0" w:name="_GoBack"/>
      <w:bookmarkEnd w:id="0"/>
      <w:r w:rsidRPr="006C315D">
        <w:rPr>
          <w:sz w:val="22"/>
          <w:szCs w:val="22"/>
        </w:rPr>
        <w:t>.</w:t>
      </w:r>
    </w:p>
    <w:p w:rsidR="00EA4F09" w:rsidRPr="006672AE" w:rsidRDefault="00EA4F09" w:rsidP="006672AE">
      <w:p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</w:p>
    <w:p w:rsidR="00A86EC1" w:rsidRPr="006672AE" w:rsidRDefault="00A86EC1" w:rsidP="006672AE">
      <w:p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 xml:space="preserve"> § </w:t>
      </w:r>
      <w:r w:rsidR="00DE4AB9" w:rsidRPr="006672AE">
        <w:rPr>
          <w:b/>
          <w:sz w:val="22"/>
          <w:szCs w:val="22"/>
        </w:rPr>
        <w:t>6</w:t>
      </w:r>
    </w:p>
    <w:p w:rsidR="001B3410" w:rsidRPr="006672AE" w:rsidRDefault="001B3410" w:rsidP="006672AE">
      <w:p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WARUNKI REALIZACJI PRAC PRZEZ PODWYKONAWCÓW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Cs/>
          <w:sz w:val="22"/>
          <w:szCs w:val="22"/>
        </w:rPr>
      </w:pPr>
      <w:r w:rsidRPr="006672AE">
        <w:rPr>
          <w:bCs/>
          <w:sz w:val="22"/>
          <w:szCs w:val="22"/>
        </w:rPr>
        <w:t xml:space="preserve">Wykonawca, Podwykonawca lub Dalszy Podwykonawca zamierzający zawrzeć umowę </w:t>
      </w:r>
      <w:r w:rsidR="00811861" w:rsidRPr="006672AE">
        <w:rPr>
          <w:bCs/>
          <w:sz w:val="22"/>
          <w:szCs w:val="22"/>
        </w:rPr>
        <w:br/>
      </w:r>
      <w:r w:rsidRPr="006672AE">
        <w:rPr>
          <w:bCs/>
          <w:sz w:val="22"/>
          <w:szCs w:val="22"/>
        </w:rPr>
        <w:t xml:space="preserve">o podwykonawstwo, której przedmiotem są roboty budowlane, jest obowiązany, w trakcie realizacji Przedmiotu Umowy, do przedłożenia Zamawiającemu projektu tej umowy, przy czym Podwykonawca lub Dalszy Podwykonawca jest obowiązany dołączyć zgodę Wykonawcy na zawarcie umowy </w:t>
      </w:r>
      <w:r w:rsidR="00811861" w:rsidRPr="006672AE">
        <w:rPr>
          <w:bCs/>
          <w:sz w:val="22"/>
          <w:szCs w:val="22"/>
        </w:rPr>
        <w:br/>
      </w:r>
      <w:r w:rsidRPr="006672AE">
        <w:rPr>
          <w:bCs/>
          <w:sz w:val="22"/>
          <w:szCs w:val="22"/>
        </w:rPr>
        <w:t xml:space="preserve">o podwykonawstwo o treści zgodnej z przedkładanym projektem tej umowy.  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bCs/>
          <w:sz w:val="22"/>
          <w:szCs w:val="22"/>
        </w:rPr>
      </w:pPr>
      <w:bookmarkStart w:id="1" w:name="_Ref461618831"/>
      <w:r w:rsidRPr="006672AE">
        <w:rPr>
          <w:bCs/>
          <w:sz w:val="22"/>
          <w:szCs w:val="22"/>
        </w:rPr>
        <w:lastRenderedPageBreak/>
        <w:t>Zamawiający, w terminie 7 dni od daty złożenia Zamawiającemu projektu umowy o podwykonawstwo, której przedmiotem są roboty budowlane, zgłasza w formie pisemnej zastrzeżenia do tego projektu umowy, w szczególności, gdy:</w:t>
      </w:r>
      <w:bookmarkEnd w:id="1"/>
    </w:p>
    <w:p w:rsidR="00153C3F" w:rsidRPr="006672AE" w:rsidRDefault="00153C3F" w:rsidP="006672AE">
      <w:pPr>
        <w:pStyle w:val="Tekstpodstawowy2"/>
        <w:numPr>
          <w:ilvl w:val="0"/>
          <w:numId w:val="28"/>
        </w:numPr>
        <w:spacing w:after="0" w:line="276" w:lineRule="auto"/>
        <w:ind w:left="567" w:hanging="283"/>
        <w:jc w:val="both"/>
        <w:rPr>
          <w:i/>
          <w:sz w:val="22"/>
          <w:szCs w:val="22"/>
        </w:rPr>
      </w:pPr>
      <w:r w:rsidRPr="006672AE">
        <w:rPr>
          <w:sz w:val="22"/>
          <w:szCs w:val="22"/>
        </w:rPr>
        <w:t>nie spełnia wymagań określonych w specyfikacji istotnych warunków zamówienia,</w:t>
      </w:r>
    </w:p>
    <w:p w:rsidR="00153C3F" w:rsidRPr="006672AE" w:rsidRDefault="00153C3F" w:rsidP="006672AE">
      <w:pPr>
        <w:pStyle w:val="Tekstpodstawowy2"/>
        <w:numPr>
          <w:ilvl w:val="0"/>
          <w:numId w:val="28"/>
        </w:numPr>
        <w:spacing w:after="0" w:line="276" w:lineRule="auto"/>
        <w:ind w:left="567" w:hanging="283"/>
        <w:jc w:val="both"/>
        <w:rPr>
          <w:bCs/>
          <w:i/>
          <w:color w:val="000000"/>
          <w:sz w:val="22"/>
          <w:szCs w:val="22"/>
        </w:rPr>
      </w:pPr>
      <w:r w:rsidRPr="006672AE">
        <w:rPr>
          <w:sz w:val="22"/>
          <w:szCs w:val="22"/>
        </w:rPr>
        <w:t xml:space="preserve">gdy przewiduje termin zapłaty wynagrodzenia Podwykonawcy lub Dalszemu Podwykonawcy dłuższy </w:t>
      </w:r>
      <w:r w:rsidRPr="006672AE">
        <w:rPr>
          <w:bCs/>
          <w:sz w:val="22"/>
          <w:szCs w:val="22"/>
        </w:rPr>
        <w:t>niż 30 dni</w:t>
      </w:r>
      <w:r w:rsidRPr="006672AE">
        <w:rPr>
          <w:sz w:val="22"/>
          <w:szCs w:val="22"/>
        </w:rPr>
        <w:t xml:space="preserve"> od dnia doręczenia Wykonawcy, Podwykonawcy lub Dalszemu Podwykonawcy faktury VAT lub rachunku, potwierdzających wykonanie zleconej Podwykonawcy lub Dalszemu Podwykonawcy dostawy, usługi lub roboty budowlanej.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bCs/>
          <w:i/>
          <w:color w:val="000000"/>
          <w:sz w:val="22"/>
          <w:szCs w:val="22"/>
        </w:rPr>
      </w:pPr>
      <w:r w:rsidRPr="006672AE">
        <w:rPr>
          <w:bCs/>
          <w:sz w:val="22"/>
          <w:szCs w:val="22"/>
        </w:rPr>
        <w:t>Niezgłoszenie</w:t>
      </w:r>
      <w:r w:rsidRPr="006672AE">
        <w:rPr>
          <w:sz w:val="22"/>
          <w:szCs w:val="22"/>
        </w:rPr>
        <w:t xml:space="preserve"> w formie pisemnej zastrzeżeń do przedłożonego projektu umowy o podwykonawstwo, której przedmiotem są roboty budowlane, w terminie określonym w ust. 2 uważa się za akceptację projektu umowy przez Zamawiającego.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bCs/>
          <w:i/>
          <w:color w:val="000000"/>
          <w:sz w:val="22"/>
          <w:szCs w:val="22"/>
        </w:rPr>
      </w:pPr>
      <w:r w:rsidRPr="006672AE">
        <w:rPr>
          <w:sz w:val="22"/>
          <w:szCs w:val="22"/>
        </w:rPr>
        <w:t>W przypadku zgłoszenia przez Zamawiającego zastrzeżeń do przedłożonego projektu umowy o </w:t>
      </w:r>
      <w:r w:rsidRPr="006672AE">
        <w:rPr>
          <w:bCs/>
          <w:sz w:val="22"/>
          <w:szCs w:val="22"/>
        </w:rPr>
        <w:t>podwykonawstwo</w:t>
      </w:r>
      <w:r w:rsidRPr="006672AE">
        <w:rPr>
          <w:sz w:val="22"/>
          <w:szCs w:val="22"/>
        </w:rPr>
        <w:t>, której przedmiotem są roboty budowlane, Wykonawca, Podwykonawca lub Dalszy Podwykonawca zobowiązany jest do ich uwzględnienia.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 xml:space="preserve">W </w:t>
      </w:r>
      <w:r w:rsidRPr="006672AE">
        <w:rPr>
          <w:bCs/>
          <w:sz w:val="22"/>
          <w:szCs w:val="22"/>
        </w:rPr>
        <w:t>terminie</w:t>
      </w:r>
      <w:r w:rsidRPr="006672AE">
        <w:rPr>
          <w:sz w:val="22"/>
          <w:szCs w:val="22"/>
        </w:rPr>
        <w:t xml:space="preserve"> 7 dni od dnia jej zawarcia, Wykonawca, Podwykonawca lub Dalszy Podwykonawca przedkłada Zamawiającemu poświadczoną za zgodność z oryginałem kopię zawartej umowy </w:t>
      </w:r>
      <w:r w:rsidR="00811861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 xml:space="preserve">o podwykonawstwo, której przedmiotem są roboty budowlane, dostawy lub usługi, z wyłączeniem umów o podwykonawstwo o wartości mniejszej niż </w:t>
      </w:r>
      <w:r w:rsidR="000D6331">
        <w:rPr>
          <w:sz w:val="22"/>
          <w:szCs w:val="22"/>
        </w:rPr>
        <w:t>5.000,00 zł</w:t>
      </w:r>
      <w:r w:rsidRPr="006672AE">
        <w:rPr>
          <w:sz w:val="22"/>
          <w:szCs w:val="22"/>
        </w:rPr>
        <w:t xml:space="preserve">. 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bCs/>
          <w:i/>
          <w:color w:val="000000"/>
          <w:sz w:val="22"/>
          <w:szCs w:val="22"/>
        </w:rPr>
      </w:pPr>
      <w:r w:rsidRPr="006672AE">
        <w:rPr>
          <w:sz w:val="22"/>
          <w:szCs w:val="22"/>
        </w:rPr>
        <w:t xml:space="preserve">W przypadku, gdy Wykonawca, Podwykonawca lub Dalszy Podwykonawca w umowie </w:t>
      </w:r>
      <w:r w:rsidR="00C61C98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 xml:space="preserve">o </w:t>
      </w:r>
      <w:r w:rsidRPr="006672AE">
        <w:rPr>
          <w:bCs/>
          <w:sz w:val="22"/>
          <w:szCs w:val="22"/>
        </w:rPr>
        <w:t>podwykonawstwo</w:t>
      </w:r>
      <w:r w:rsidRPr="006672AE">
        <w:rPr>
          <w:sz w:val="22"/>
          <w:szCs w:val="22"/>
        </w:rPr>
        <w:t xml:space="preserve">, nie uwzględni zastrzeżeń, o których mowa w ust.2, Zamawiający w terminie 7 dni od daty złożenia kopii tej umowy zgłasza pisemny sprzeciw do tej umowy; w sprzeciwie Zamawiający wskazuje termin na zmianę zawartej umowy o podwykonawstwo. Jednocześnie za zaakceptowaną umowę nie będzie można uznać zawartej umowy, która zawiera odmienne postanowienia niż przewidziane </w:t>
      </w:r>
      <w:r w:rsidR="00A15D44">
        <w:rPr>
          <w:sz w:val="22"/>
          <w:szCs w:val="22"/>
        </w:rPr>
        <w:br/>
      </w:r>
      <w:r w:rsidRPr="006672AE">
        <w:rPr>
          <w:sz w:val="22"/>
          <w:szCs w:val="22"/>
        </w:rPr>
        <w:t xml:space="preserve">w projekcie tej umowy, w wersji przedłożonej do zaakceptowania Zamawiającemu, </w:t>
      </w:r>
      <w:r w:rsidR="00C61C98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co do którego nie wniósł zastrzeżeń.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>Niezgłoszenie pisemnego sprzeciwu do przedłożonej umowy o podwykonawstwo, której przedmiotem są roboty budowlane, w terminie określonym w ustępie powyżej, uważa się za akceptację umowy o podwykonawstwo przez Zamawiającego.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6672AE">
        <w:rPr>
          <w:sz w:val="22"/>
          <w:szCs w:val="22"/>
        </w:rPr>
        <w:t xml:space="preserve">W </w:t>
      </w:r>
      <w:r w:rsidRPr="006672AE">
        <w:rPr>
          <w:bCs/>
          <w:sz w:val="22"/>
          <w:szCs w:val="22"/>
        </w:rPr>
        <w:t>umowach</w:t>
      </w:r>
      <w:r w:rsidRPr="006672AE">
        <w:rPr>
          <w:sz w:val="22"/>
          <w:szCs w:val="22"/>
        </w:rPr>
        <w:t xml:space="preserve"> o podwykonawstwo muszą być w szczególności zawarte zapisy dotyczące:</w:t>
      </w:r>
    </w:p>
    <w:p w:rsidR="00153C3F" w:rsidRPr="006672AE" w:rsidRDefault="00153C3F" w:rsidP="006672AE">
      <w:pPr>
        <w:numPr>
          <w:ilvl w:val="4"/>
          <w:numId w:val="29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672AE">
        <w:rPr>
          <w:color w:val="000000"/>
          <w:sz w:val="22"/>
          <w:szCs w:val="22"/>
        </w:rPr>
        <w:t>zakresu robót powierzonych Podwykonawcy lub dalszym Podwykonawcom,</w:t>
      </w:r>
    </w:p>
    <w:p w:rsidR="00153C3F" w:rsidRPr="006672AE" w:rsidRDefault="00153C3F" w:rsidP="006672AE">
      <w:pPr>
        <w:numPr>
          <w:ilvl w:val="4"/>
          <w:numId w:val="29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672AE">
        <w:rPr>
          <w:color w:val="000000"/>
          <w:sz w:val="22"/>
          <w:szCs w:val="22"/>
        </w:rPr>
        <w:t>terminu wykonania zakresu robót powierzonych Podwykonawcy lub dalszym Podwykonawcom,</w:t>
      </w:r>
    </w:p>
    <w:p w:rsidR="00153C3F" w:rsidRPr="006672AE" w:rsidRDefault="00153C3F" w:rsidP="006672AE">
      <w:pPr>
        <w:numPr>
          <w:ilvl w:val="4"/>
          <w:numId w:val="29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672AE">
        <w:rPr>
          <w:color w:val="000000"/>
          <w:sz w:val="22"/>
          <w:szCs w:val="22"/>
        </w:rPr>
        <w:t>terminu płatności faktur VAT nie dłuższego niż 30 dni od dnia doręczenia Wykonawcy, Podwykonawcy lub dalszemu Podwykonawcy faktury VAT lub rachunku, potwierdzającej wykonanie zleconej Podwykonawcy lub dalszemu</w:t>
      </w:r>
      <w:r w:rsidR="00CE41DB">
        <w:rPr>
          <w:color w:val="000000"/>
          <w:sz w:val="22"/>
          <w:szCs w:val="22"/>
        </w:rPr>
        <w:t xml:space="preserve"> Podwykonawcy roboty budowlanej,</w:t>
      </w:r>
    </w:p>
    <w:p w:rsidR="00153C3F" w:rsidRPr="006672AE" w:rsidRDefault="00153C3F" w:rsidP="006672AE">
      <w:pPr>
        <w:numPr>
          <w:ilvl w:val="4"/>
          <w:numId w:val="29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672AE">
        <w:rPr>
          <w:color w:val="000000"/>
          <w:sz w:val="22"/>
          <w:szCs w:val="22"/>
        </w:rPr>
        <w:t xml:space="preserve">kwoty wynagrodzenia za roboty budowlane, z zastrzeżeniem, że kwota ta nie może być wyższa niż kwota wynikająca z zatwierdzonego </w:t>
      </w:r>
      <w:r w:rsidR="00CE41DB">
        <w:rPr>
          <w:color w:val="000000"/>
          <w:sz w:val="22"/>
          <w:szCs w:val="22"/>
        </w:rPr>
        <w:t>harmonogramu rzeczowo-finansowego</w:t>
      </w:r>
      <w:r w:rsidRPr="006672AE">
        <w:rPr>
          <w:color w:val="000000"/>
          <w:sz w:val="22"/>
          <w:szCs w:val="22"/>
        </w:rPr>
        <w:t xml:space="preserve"> dla wskazanego zakresu robót budowlanych, dostaw i/lub usług,</w:t>
      </w:r>
    </w:p>
    <w:p w:rsidR="00153C3F" w:rsidRPr="006672AE" w:rsidRDefault="00153C3F" w:rsidP="006672AE">
      <w:pPr>
        <w:numPr>
          <w:ilvl w:val="4"/>
          <w:numId w:val="29"/>
        </w:numPr>
        <w:spacing w:line="276" w:lineRule="auto"/>
        <w:ind w:left="567"/>
        <w:jc w:val="both"/>
        <w:rPr>
          <w:color w:val="000000"/>
          <w:sz w:val="22"/>
          <w:szCs w:val="22"/>
        </w:rPr>
      </w:pPr>
      <w:r w:rsidRPr="006672AE">
        <w:rPr>
          <w:color w:val="000000"/>
          <w:sz w:val="22"/>
          <w:szCs w:val="22"/>
        </w:rPr>
        <w:t xml:space="preserve">konieczności zatrudnienia przez Wykonawcę lub Podwykonawcę na podstawie umowy o pracę osób wykonujących przy realizacji przedmiotu zamówienia – w sposób określony w art. 22 § 1 ustawy </w:t>
      </w:r>
      <w:r w:rsidR="00C61C98" w:rsidRPr="006672AE">
        <w:rPr>
          <w:color w:val="000000"/>
          <w:sz w:val="22"/>
          <w:szCs w:val="22"/>
        </w:rPr>
        <w:br/>
      </w:r>
      <w:r w:rsidRPr="006672AE">
        <w:rPr>
          <w:color w:val="000000"/>
          <w:sz w:val="22"/>
          <w:szCs w:val="22"/>
        </w:rPr>
        <w:t xml:space="preserve">z dnia 26 czerwca 1974 r. Kodeks Pracy (Dz. U. z </w:t>
      </w:r>
      <w:r w:rsidR="003F52A2">
        <w:rPr>
          <w:color w:val="000000"/>
          <w:sz w:val="22"/>
          <w:szCs w:val="22"/>
        </w:rPr>
        <w:t>2018</w:t>
      </w:r>
      <w:r w:rsidRPr="006672AE">
        <w:rPr>
          <w:color w:val="000000"/>
          <w:sz w:val="22"/>
          <w:szCs w:val="22"/>
        </w:rPr>
        <w:t xml:space="preserve"> r. poz. </w:t>
      </w:r>
      <w:r w:rsidR="003F52A2">
        <w:rPr>
          <w:color w:val="000000"/>
          <w:sz w:val="22"/>
          <w:szCs w:val="22"/>
        </w:rPr>
        <w:t>917</w:t>
      </w:r>
      <w:r w:rsidR="00C61C98" w:rsidRPr="006672AE">
        <w:rPr>
          <w:color w:val="000000"/>
          <w:sz w:val="22"/>
          <w:szCs w:val="22"/>
        </w:rPr>
        <w:t xml:space="preserve">), czynności wskazane </w:t>
      </w:r>
      <w:r w:rsidR="003F52A2">
        <w:rPr>
          <w:color w:val="000000"/>
          <w:sz w:val="22"/>
          <w:szCs w:val="22"/>
        </w:rPr>
        <w:br/>
      </w:r>
      <w:r w:rsidRPr="006672AE">
        <w:rPr>
          <w:color w:val="000000"/>
          <w:sz w:val="22"/>
          <w:szCs w:val="22"/>
        </w:rPr>
        <w:t xml:space="preserve">w </w:t>
      </w:r>
      <w:r w:rsidR="00CE41DB">
        <w:rPr>
          <w:color w:val="000000"/>
          <w:sz w:val="22"/>
          <w:szCs w:val="22"/>
        </w:rPr>
        <w:t>Szczegółowym Opisie Przedmiotu Zamówienia (załącznik 1A do umowy)</w:t>
      </w:r>
      <w:r w:rsidRPr="006672AE">
        <w:rPr>
          <w:color w:val="000000"/>
          <w:sz w:val="22"/>
          <w:szCs w:val="22"/>
        </w:rPr>
        <w:t xml:space="preserve"> oraz odpowiednio zasad dotyczących dokumentowania tego faktu.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6672AE">
        <w:rPr>
          <w:bCs/>
          <w:sz w:val="22"/>
          <w:szCs w:val="22"/>
        </w:rPr>
        <w:t>Postanowienia</w:t>
      </w:r>
      <w:r w:rsidR="00C61C98" w:rsidRPr="006672AE">
        <w:rPr>
          <w:sz w:val="22"/>
          <w:szCs w:val="22"/>
        </w:rPr>
        <w:t xml:space="preserve"> ust. 1-5</w:t>
      </w:r>
      <w:r w:rsidRPr="006672AE">
        <w:rPr>
          <w:sz w:val="22"/>
          <w:szCs w:val="22"/>
        </w:rPr>
        <w:t xml:space="preserve"> stosuje się odpowiednio do zmian zawartych umów o podwykonawstwo.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6672AE">
        <w:rPr>
          <w:bCs/>
          <w:sz w:val="22"/>
          <w:szCs w:val="22"/>
        </w:rPr>
        <w:t>Jeżeli</w:t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 Zamawiający stwierdzi, że wobec danego Podwykonawcy lub Dalszego Podwykonawcy zachodzą podstawy wykluczenia, Wykonawca zobowiązany jest zastąpić tego Podwykonawcę lub Dalszego Podwykonawcę lub zrezygnować z powierzenia wykonania odpowiedniej części zamówienia Podwykonawcy lub Dalszemu Podwykonawcy. 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Zamawiającemu przysługuje roszczenie zwrotne do Wykonawcy. Zamawiający ma prawo żądać </w:t>
      </w:r>
      <w:r w:rsidR="00C61C98" w:rsidRPr="006672AE">
        <w:rPr>
          <w:rFonts w:eastAsia="Calibri"/>
          <w:color w:val="000000"/>
          <w:sz w:val="22"/>
          <w:szCs w:val="22"/>
          <w:lang w:eastAsia="en-US"/>
        </w:rPr>
        <w:br/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od </w:t>
      </w:r>
      <w:r w:rsidRPr="006672AE">
        <w:rPr>
          <w:bCs/>
          <w:sz w:val="22"/>
          <w:szCs w:val="22"/>
        </w:rPr>
        <w:t>Wykonawcy</w:t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 zwrotu całej zapłaconej Podwykonawcom lub Dalszym Podwykonawcom kwoty, </w:t>
      </w:r>
      <w:r w:rsidR="00C61C98" w:rsidRPr="006672AE">
        <w:rPr>
          <w:rFonts w:eastAsia="Calibri"/>
          <w:color w:val="000000"/>
          <w:sz w:val="22"/>
          <w:szCs w:val="22"/>
          <w:lang w:eastAsia="en-US"/>
        </w:rPr>
        <w:br/>
      </w:r>
      <w:r w:rsidRPr="006672AE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w przypadku, gdy Wykonawca nie zapłacił należnego wynagrodzenia Podwykonawcom lub Dalszym Podwykonawcom. Wykonawca zobowiązuje się zwrócić żądaną kwotę w terminie 7 dni od dnia wezwania do zapłaty. 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W </w:t>
      </w:r>
      <w:r w:rsidRPr="006672AE">
        <w:rPr>
          <w:bCs/>
          <w:sz w:val="22"/>
          <w:szCs w:val="22"/>
        </w:rPr>
        <w:t>celu</w:t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 uniknięcia wątpliwości, Strony potwierdzają, że Wykonawca ponosi odpowiedzialność </w:t>
      </w:r>
      <w:r w:rsidR="00C61C98" w:rsidRPr="006672AE">
        <w:rPr>
          <w:rFonts w:eastAsia="Calibri"/>
          <w:color w:val="000000"/>
          <w:sz w:val="22"/>
          <w:szCs w:val="22"/>
          <w:lang w:eastAsia="en-US"/>
        </w:rPr>
        <w:br/>
      </w:r>
      <w:r w:rsidRPr="006672AE">
        <w:rPr>
          <w:rFonts w:eastAsia="Calibri"/>
          <w:color w:val="000000"/>
          <w:sz w:val="22"/>
          <w:szCs w:val="22"/>
          <w:lang w:eastAsia="en-US"/>
        </w:rPr>
        <w:t>za działanie lub zaniechania własne, swoich pracowników, Podwykonawców i Dalszych Podwykonawców oraz podmiotów którymi się posługuje lub przy pomocy których wykonuje Przedmiot Umowy jak za własne działania lub zaniechania, niezależnie od podjętych przez Zamawiającego działań sprawdzających wynikających z Umowy lub przepisów prawa.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i/>
          <w:sz w:val="22"/>
          <w:szCs w:val="22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>Zamawiającemu</w:t>
      </w:r>
      <w:r w:rsidRPr="006672AE">
        <w:rPr>
          <w:color w:val="000000"/>
          <w:sz w:val="22"/>
          <w:szCs w:val="22"/>
        </w:rPr>
        <w:t xml:space="preserve"> przysługuje prawo żądania od Wykonawcy zmiany Podwykonawcy lub Dalszego Podwykonawcy, </w:t>
      </w:r>
      <w:r w:rsidRPr="006672AE">
        <w:rPr>
          <w:bCs/>
          <w:sz w:val="22"/>
          <w:szCs w:val="22"/>
        </w:rPr>
        <w:t>jeżeli</w:t>
      </w:r>
      <w:r w:rsidRPr="006672AE">
        <w:rPr>
          <w:color w:val="000000"/>
          <w:sz w:val="22"/>
          <w:szCs w:val="22"/>
        </w:rPr>
        <w:t xml:space="preserve"> ten realizuje Przedmiot </w:t>
      </w:r>
      <w:r w:rsidR="00F975A4">
        <w:rPr>
          <w:color w:val="000000"/>
          <w:sz w:val="22"/>
          <w:szCs w:val="22"/>
        </w:rPr>
        <w:t>u</w:t>
      </w:r>
      <w:r w:rsidRPr="006672AE">
        <w:rPr>
          <w:color w:val="000000"/>
          <w:sz w:val="22"/>
          <w:szCs w:val="22"/>
        </w:rPr>
        <w:t>mowy w sposób wadliwy, niezgodny z warunkami niniejszej umowy i przepisami prawa.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i/>
          <w:sz w:val="22"/>
          <w:szCs w:val="22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Na każde żądanie Zamawiającego Wykonawca zobowiązany jest udzielić mu wszelkich informacji dotyczących </w:t>
      </w:r>
      <w:r w:rsidRPr="006672AE">
        <w:rPr>
          <w:bCs/>
          <w:sz w:val="22"/>
          <w:szCs w:val="22"/>
        </w:rPr>
        <w:t>Podwykonawców</w:t>
      </w:r>
      <w:r w:rsidRPr="006672AE">
        <w:rPr>
          <w:rFonts w:eastAsia="Calibri"/>
          <w:color w:val="000000"/>
          <w:sz w:val="22"/>
          <w:szCs w:val="22"/>
          <w:lang w:eastAsia="en-US"/>
        </w:rPr>
        <w:t>.</w:t>
      </w:r>
    </w:p>
    <w:p w:rsidR="00153C3F" w:rsidRPr="006672AE" w:rsidRDefault="00153C3F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rFonts w:eastAsia="Calibri"/>
          <w:color w:val="000000"/>
          <w:sz w:val="22"/>
          <w:szCs w:val="22"/>
          <w:lang w:eastAsia="en-US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Jakakolwiek przerwa w realizacji Przedmiotu </w:t>
      </w:r>
      <w:r w:rsidR="00F975A4">
        <w:rPr>
          <w:rFonts w:eastAsia="Calibri"/>
          <w:color w:val="000000"/>
          <w:sz w:val="22"/>
          <w:szCs w:val="22"/>
          <w:lang w:eastAsia="en-US"/>
        </w:rPr>
        <w:t>u</w:t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mowy wynikająca z braku Podwykonawcy lub Dalszego </w:t>
      </w:r>
      <w:r w:rsidRPr="006672AE">
        <w:rPr>
          <w:bCs/>
          <w:sz w:val="22"/>
          <w:szCs w:val="22"/>
        </w:rPr>
        <w:t>Podwykonawcy</w:t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 będzie traktowana jako przerwa wynikła z przyczyn zależnych od Wykonawcy </w:t>
      </w:r>
      <w:r w:rsidR="003F52A2">
        <w:rPr>
          <w:rFonts w:eastAsia="Calibri"/>
          <w:color w:val="000000"/>
          <w:sz w:val="22"/>
          <w:szCs w:val="22"/>
          <w:lang w:eastAsia="en-US"/>
        </w:rPr>
        <w:br/>
      </w:r>
      <w:r w:rsidRPr="006672AE">
        <w:rPr>
          <w:rFonts w:eastAsia="Calibri"/>
          <w:color w:val="000000"/>
          <w:sz w:val="22"/>
          <w:szCs w:val="22"/>
          <w:lang w:eastAsia="en-US"/>
        </w:rPr>
        <w:t>i nie może stanowić podstawy do zmiany terminu realizacji Przedmiotu Umowy.</w:t>
      </w:r>
    </w:p>
    <w:p w:rsidR="00D95DE9" w:rsidRPr="006672AE" w:rsidRDefault="00E81667" w:rsidP="006672AE">
      <w:pPr>
        <w:numPr>
          <w:ilvl w:val="0"/>
          <w:numId w:val="30"/>
        </w:num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ind w:left="357" w:hanging="357"/>
        <w:jc w:val="both"/>
        <w:textAlignment w:val="baseline"/>
        <w:rPr>
          <w:sz w:val="22"/>
          <w:szCs w:val="22"/>
        </w:rPr>
      </w:pPr>
      <w:r w:rsidRPr="006672AE">
        <w:rPr>
          <w:bCs/>
          <w:sz w:val="22"/>
          <w:szCs w:val="22"/>
        </w:rPr>
        <w:t>Każdorazowo</w:t>
      </w:r>
      <w:r w:rsidRPr="006672AE">
        <w:rPr>
          <w:sz w:val="22"/>
          <w:szCs w:val="22"/>
        </w:rPr>
        <w:t xml:space="preserve"> w przypadku zawarcia przez Wykonawcę umowy o podwykonawstwo, Strony wprowadzą do niniejszej umowy, aktualny </w:t>
      </w:r>
      <w:r w:rsidR="001728D6" w:rsidRPr="006672AE">
        <w:rPr>
          <w:sz w:val="22"/>
          <w:szCs w:val="22"/>
        </w:rPr>
        <w:t>harmonogram</w:t>
      </w:r>
      <w:r w:rsidR="00210999" w:rsidRPr="006672AE">
        <w:rPr>
          <w:sz w:val="22"/>
          <w:szCs w:val="22"/>
        </w:rPr>
        <w:t xml:space="preserve"> </w:t>
      </w:r>
      <w:r w:rsidR="00CE41DB">
        <w:rPr>
          <w:sz w:val="22"/>
          <w:szCs w:val="22"/>
        </w:rPr>
        <w:t>rzeczowo-finansowy</w:t>
      </w:r>
      <w:r w:rsidR="001728D6" w:rsidRPr="006672AE">
        <w:rPr>
          <w:sz w:val="22"/>
          <w:szCs w:val="22"/>
        </w:rPr>
        <w:t xml:space="preserve"> </w:t>
      </w:r>
      <w:r w:rsidR="00CE41DB">
        <w:rPr>
          <w:sz w:val="22"/>
          <w:szCs w:val="22"/>
        </w:rPr>
        <w:t>uwzględniający</w:t>
      </w:r>
      <w:r w:rsidR="00CE41DB" w:rsidRPr="006672AE">
        <w:rPr>
          <w:sz w:val="22"/>
          <w:szCs w:val="22"/>
        </w:rPr>
        <w:t xml:space="preserve"> </w:t>
      </w:r>
      <w:r w:rsidR="00CE41DB">
        <w:rPr>
          <w:sz w:val="22"/>
          <w:szCs w:val="22"/>
        </w:rPr>
        <w:t>roboty budowlane</w:t>
      </w:r>
      <w:r w:rsidRPr="006672AE">
        <w:rPr>
          <w:sz w:val="22"/>
          <w:szCs w:val="22"/>
        </w:rPr>
        <w:t>, dostawy i/lub usługi</w:t>
      </w:r>
      <w:r w:rsidR="00CE41DB">
        <w:rPr>
          <w:sz w:val="22"/>
          <w:szCs w:val="22"/>
        </w:rPr>
        <w:t xml:space="preserve"> realizowane</w:t>
      </w:r>
      <w:r w:rsidRPr="006672AE">
        <w:rPr>
          <w:sz w:val="22"/>
          <w:szCs w:val="22"/>
        </w:rPr>
        <w:t xml:space="preserve"> przez podwykonawców. Wypełniony dokument, staje się w chwili jego zatwierdzenia przez Zamawiającego, załącznikiem do umowy.</w:t>
      </w:r>
    </w:p>
    <w:p w:rsidR="00D95DE9" w:rsidRPr="006672AE" w:rsidRDefault="00D95DE9" w:rsidP="006672AE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A3A1D" w:rsidRPr="006672AE" w:rsidRDefault="00A86EC1" w:rsidP="006672AE">
      <w:p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 xml:space="preserve">§ </w:t>
      </w:r>
      <w:r w:rsidR="00DE4AB9" w:rsidRPr="006672AE">
        <w:rPr>
          <w:b/>
          <w:sz w:val="22"/>
          <w:szCs w:val="22"/>
        </w:rPr>
        <w:t>7</w:t>
      </w:r>
    </w:p>
    <w:p w:rsidR="00743F97" w:rsidRPr="006672AE" w:rsidRDefault="00743F97" w:rsidP="006672AE">
      <w:pPr>
        <w:tabs>
          <w:tab w:val="right" w:pos="9356"/>
        </w:tabs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WARUNKI ODBIORU</w:t>
      </w:r>
    </w:p>
    <w:p w:rsidR="00AB2ABD" w:rsidRPr="006672AE" w:rsidRDefault="00AB2ABD" w:rsidP="006672AE">
      <w:pPr>
        <w:numPr>
          <w:ilvl w:val="2"/>
          <w:numId w:val="14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Wykonawca jest obowiązany zgłosić na piśmie Zamawiającemu fakt wykonania całości </w:t>
      </w:r>
      <w:r w:rsidR="007870C3" w:rsidRPr="006672AE">
        <w:rPr>
          <w:sz w:val="22"/>
          <w:szCs w:val="22"/>
        </w:rPr>
        <w:t xml:space="preserve">przedmiotu </w:t>
      </w:r>
      <w:r w:rsidR="009E1221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(100% zakresu robót) i gotowość do odbioru wykonanych robót</w:t>
      </w:r>
      <w:r w:rsidR="001728D6" w:rsidRPr="006672AE">
        <w:rPr>
          <w:sz w:val="22"/>
          <w:szCs w:val="22"/>
        </w:rPr>
        <w:t>, potwierdzony przez Inspektora Nadzoru oraz wpis do Dziennika Budowy</w:t>
      </w:r>
      <w:r w:rsidRPr="006672AE">
        <w:rPr>
          <w:sz w:val="22"/>
          <w:szCs w:val="22"/>
        </w:rPr>
        <w:t>. Skutki zaniechania tego obowiązku lub opóźnień w zgłoszeniu będą obciążać Wykonawcę.</w:t>
      </w:r>
    </w:p>
    <w:p w:rsidR="00AB2ABD" w:rsidRPr="006672AE" w:rsidRDefault="00AB2ABD" w:rsidP="006672AE">
      <w:pPr>
        <w:numPr>
          <w:ilvl w:val="2"/>
          <w:numId w:val="14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Zamawiający wyznaczy termin odbioru w ciąg</w:t>
      </w:r>
      <w:r w:rsidR="00873A9C" w:rsidRPr="006672AE">
        <w:rPr>
          <w:sz w:val="22"/>
          <w:szCs w:val="22"/>
        </w:rPr>
        <w:t>u 7</w:t>
      </w:r>
      <w:r w:rsidRPr="006672AE">
        <w:rPr>
          <w:sz w:val="22"/>
          <w:szCs w:val="22"/>
        </w:rPr>
        <w:t xml:space="preserve"> dni od dnia zgłoszenia gotowości do odbioru, o której mowa w ust. 1. Z czynności odbioru spisany i podpisany będzie przez jego uczestników protokół odbioru, zawierający potwierdzenie wszelkich dokonywanych w trakcie odbioru ustaleń, jak też wskazujący terminy wyznaczone Wykonawcy na us</w:t>
      </w:r>
      <w:r w:rsidR="00EC0E62" w:rsidRPr="006672AE">
        <w:rPr>
          <w:sz w:val="22"/>
          <w:szCs w:val="22"/>
        </w:rPr>
        <w:t>unięcie ewentualnych wad</w:t>
      </w:r>
      <w:r w:rsidRPr="006672AE">
        <w:rPr>
          <w:sz w:val="22"/>
          <w:szCs w:val="22"/>
        </w:rPr>
        <w:t xml:space="preserve"> w przedmiocie umowy stwierdzonych przy odbiorze. Nieobecność Wykonawcy podczas odbioru, z przyczyn leżących po jego stronie, upoważnia Zamawiającego do jednostronnego sporządzenia protokołu odbioru, który będzie mieć moc wiążącą.</w:t>
      </w:r>
    </w:p>
    <w:p w:rsidR="00AB2ABD" w:rsidRPr="006672AE" w:rsidRDefault="00AB2ABD" w:rsidP="006672AE">
      <w:pPr>
        <w:numPr>
          <w:ilvl w:val="2"/>
          <w:numId w:val="14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Na dzień rozpoczęcia czynności odbioru Wykonawca skompletuje i przekaże</w:t>
      </w:r>
      <w:r w:rsidR="001728D6" w:rsidRPr="006672AE">
        <w:rPr>
          <w:sz w:val="22"/>
          <w:szCs w:val="22"/>
        </w:rPr>
        <w:t xml:space="preserve"> Zamawiającemu </w:t>
      </w:r>
      <w:r w:rsidR="00C61C98" w:rsidRPr="006672AE">
        <w:rPr>
          <w:sz w:val="22"/>
          <w:szCs w:val="22"/>
        </w:rPr>
        <w:br/>
      </w:r>
      <w:r w:rsidR="001728D6" w:rsidRPr="006672AE">
        <w:rPr>
          <w:sz w:val="22"/>
          <w:szCs w:val="22"/>
        </w:rPr>
        <w:t>za pośrednictwem Inspektora Nadzoru</w:t>
      </w:r>
      <w:r w:rsidRPr="006672AE">
        <w:rPr>
          <w:sz w:val="22"/>
          <w:szCs w:val="22"/>
        </w:rPr>
        <w:t xml:space="preserve"> dokumentację powykonawczą niezbędną do końcowego odbioru robót i</w:t>
      </w:r>
      <w:r w:rsidR="00055749" w:rsidRPr="006672AE">
        <w:rPr>
          <w:sz w:val="22"/>
          <w:szCs w:val="22"/>
        </w:rPr>
        <w:t> </w:t>
      </w:r>
      <w:r w:rsidRPr="006672AE">
        <w:rPr>
          <w:sz w:val="22"/>
          <w:szCs w:val="22"/>
        </w:rPr>
        <w:t xml:space="preserve">umożliwiającą ocenę prawidłowego wykonania przedmiotu umowy pod rygorem odmowy dokonania odbioru przez Zamawiającego. </w:t>
      </w:r>
    </w:p>
    <w:p w:rsidR="001728D6" w:rsidRPr="006672AE" w:rsidRDefault="001728D6" w:rsidP="006672AE">
      <w:pPr>
        <w:numPr>
          <w:ilvl w:val="2"/>
          <w:numId w:val="14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Inspektor Nadzoru sprawdzi dokumentacje </w:t>
      </w:r>
      <w:r w:rsidR="00FF35FA" w:rsidRPr="006672AE">
        <w:rPr>
          <w:sz w:val="22"/>
          <w:szCs w:val="22"/>
        </w:rPr>
        <w:t>powykonawczą</w:t>
      </w:r>
      <w:r w:rsidRPr="006672AE">
        <w:rPr>
          <w:sz w:val="22"/>
          <w:szCs w:val="22"/>
        </w:rPr>
        <w:t xml:space="preserve"> w czasie 5-ciu dni</w:t>
      </w:r>
      <w:r w:rsidR="00FF35FA" w:rsidRPr="006672AE">
        <w:rPr>
          <w:sz w:val="22"/>
          <w:szCs w:val="22"/>
        </w:rPr>
        <w:t xml:space="preserve"> roboczych</w:t>
      </w:r>
      <w:r w:rsidRPr="006672AE">
        <w:rPr>
          <w:sz w:val="22"/>
          <w:szCs w:val="22"/>
        </w:rPr>
        <w:t xml:space="preserve"> od otrzymania.</w:t>
      </w:r>
    </w:p>
    <w:p w:rsidR="00AB2ABD" w:rsidRPr="006672AE" w:rsidRDefault="00AB2ABD" w:rsidP="006672AE">
      <w:pPr>
        <w:numPr>
          <w:ilvl w:val="2"/>
          <w:numId w:val="14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Zamawiający odmówi odbioru, jeżeli przedmiot </w:t>
      </w:r>
      <w:r w:rsidR="009E1221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nie został w całości wyko</w:t>
      </w:r>
      <w:r w:rsidR="00110AD9" w:rsidRPr="006672AE">
        <w:rPr>
          <w:sz w:val="22"/>
          <w:szCs w:val="22"/>
        </w:rPr>
        <w:t>nany lub ma istotne wady</w:t>
      </w:r>
      <w:r w:rsidRPr="006672AE">
        <w:rPr>
          <w:sz w:val="22"/>
          <w:szCs w:val="22"/>
        </w:rPr>
        <w:t xml:space="preserve"> uniemożliwiające jego użytkowanie ze względu na cel przedmiotu umowy, co traktowane będzie jako </w:t>
      </w:r>
      <w:r w:rsidR="00F831B4" w:rsidRPr="006672AE">
        <w:rPr>
          <w:sz w:val="22"/>
          <w:szCs w:val="22"/>
        </w:rPr>
        <w:t>brak gotowości do odbioru i nie</w:t>
      </w:r>
      <w:r w:rsidRPr="006672AE">
        <w:rPr>
          <w:sz w:val="22"/>
          <w:szCs w:val="22"/>
        </w:rPr>
        <w:t>zachowanie terminu realizacji umowy skutkujące zastosowaniem kary umownej, o</w:t>
      </w:r>
      <w:r w:rsidR="00030D3B">
        <w:rPr>
          <w:sz w:val="22"/>
          <w:szCs w:val="22"/>
        </w:rPr>
        <w:t xml:space="preserve"> której mowa w § 9</w:t>
      </w:r>
      <w:r w:rsidRPr="006672AE">
        <w:rPr>
          <w:sz w:val="22"/>
          <w:szCs w:val="22"/>
        </w:rPr>
        <w:t>.</w:t>
      </w:r>
    </w:p>
    <w:p w:rsidR="00AB2ABD" w:rsidRPr="006672AE" w:rsidRDefault="00AB2ABD" w:rsidP="006672AE">
      <w:pPr>
        <w:numPr>
          <w:ilvl w:val="2"/>
          <w:numId w:val="14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Zamawiający może dokonać odbioru przedmiotu umowy z zastrzeżeniem co do stwierd</w:t>
      </w:r>
      <w:r w:rsidR="00110AD9" w:rsidRPr="006672AE">
        <w:rPr>
          <w:sz w:val="22"/>
          <w:szCs w:val="22"/>
        </w:rPr>
        <w:t>zonych przy odbiorze wad</w:t>
      </w:r>
      <w:r w:rsidRPr="006672AE">
        <w:rPr>
          <w:sz w:val="22"/>
          <w:szCs w:val="22"/>
        </w:rPr>
        <w:t xml:space="preserve"> w ten sposób, że zaż</w:t>
      </w:r>
      <w:r w:rsidR="00400629" w:rsidRPr="006672AE">
        <w:rPr>
          <w:sz w:val="22"/>
          <w:szCs w:val="22"/>
        </w:rPr>
        <w:t>ąda ich usunięcia – jeżeli wady</w:t>
      </w:r>
      <w:r w:rsidRPr="006672AE">
        <w:rPr>
          <w:sz w:val="22"/>
          <w:szCs w:val="22"/>
        </w:rPr>
        <w:t xml:space="preserve"> są nieistotne i nadają się do niezwłocznego usunięcia. W tym celu Zamawiający wyznaczy Wykonawcy odpowiedni termin</w:t>
      </w:r>
      <w:r w:rsidR="00486DD9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 xml:space="preserve"> na piśmi</w:t>
      </w:r>
      <w:r w:rsidR="00D22AA6" w:rsidRPr="006672AE">
        <w:rPr>
          <w:sz w:val="22"/>
          <w:szCs w:val="22"/>
        </w:rPr>
        <w:t>e, którego nie</w:t>
      </w:r>
      <w:r w:rsidRPr="006672AE">
        <w:rPr>
          <w:sz w:val="22"/>
          <w:szCs w:val="22"/>
        </w:rPr>
        <w:t xml:space="preserve">dochowanie spowoduje naliczenie kary umownej, o </w:t>
      </w:r>
      <w:r w:rsidR="00894E51" w:rsidRPr="006672AE">
        <w:rPr>
          <w:sz w:val="22"/>
          <w:szCs w:val="22"/>
        </w:rPr>
        <w:t>której</w:t>
      </w:r>
      <w:r w:rsidR="00055749" w:rsidRPr="006672AE">
        <w:rPr>
          <w:sz w:val="22"/>
          <w:szCs w:val="22"/>
        </w:rPr>
        <w:t xml:space="preserve"> m</w:t>
      </w:r>
      <w:r w:rsidR="00D32C83" w:rsidRPr="006672AE">
        <w:rPr>
          <w:sz w:val="22"/>
          <w:szCs w:val="22"/>
        </w:rPr>
        <w:t xml:space="preserve">owa w § </w:t>
      </w:r>
      <w:r w:rsidR="008D7FAD" w:rsidRPr="006672AE">
        <w:rPr>
          <w:sz w:val="22"/>
          <w:szCs w:val="22"/>
        </w:rPr>
        <w:t>9</w:t>
      </w:r>
      <w:r w:rsidRPr="006672AE">
        <w:rPr>
          <w:sz w:val="22"/>
          <w:szCs w:val="22"/>
        </w:rPr>
        <w:t xml:space="preserve">. </w:t>
      </w:r>
    </w:p>
    <w:p w:rsidR="00AB2ABD" w:rsidRPr="006672AE" w:rsidRDefault="00AB2ABD" w:rsidP="006672AE">
      <w:pPr>
        <w:numPr>
          <w:ilvl w:val="2"/>
          <w:numId w:val="14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Zamawiający obniży wynagrodzenie Wykona</w:t>
      </w:r>
      <w:r w:rsidR="00110AD9" w:rsidRPr="006672AE">
        <w:rPr>
          <w:sz w:val="22"/>
          <w:szCs w:val="22"/>
        </w:rPr>
        <w:t>wcy, jeżeli istotne wady</w:t>
      </w:r>
      <w:r w:rsidRPr="006672AE">
        <w:rPr>
          <w:sz w:val="22"/>
          <w:szCs w:val="22"/>
        </w:rPr>
        <w:t xml:space="preserve"> usunąć się nie dadzą lub z</w:t>
      </w:r>
      <w:r w:rsidR="00DE217E" w:rsidRPr="006672AE">
        <w:rPr>
          <w:sz w:val="22"/>
          <w:szCs w:val="22"/>
        </w:rPr>
        <w:t> </w:t>
      </w:r>
      <w:r w:rsidRPr="006672AE">
        <w:rPr>
          <w:sz w:val="22"/>
          <w:szCs w:val="22"/>
        </w:rPr>
        <w:t>okoliczności wynika, że Wykonawca nie zdoła ich usunąć lub w przypadku</w:t>
      </w:r>
      <w:r w:rsidR="00F831B4" w:rsidRPr="006672AE">
        <w:rPr>
          <w:sz w:val="22"/>
          <w:szCs w:val="22"/>
        </w:rPr>
        <w:t>,</w:t>
      </w:r>
      <w:r w:rsidRPr="006672AE">
        <w:rPr>
          <w:sz w:val="22"/>
          <w:szCs w:val="22"/>
        </w:rPr>
        <w:t xml:space="preserve"> gdy Wykonawca</w:t>
      </w:r>
      <w:r w:rsidR="00DE217E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>nie</w:t>
      </w:r>
      <w:r w:rsidR="00110AD9" w:rsidRPr="006672AE">
        <w:rPr>
          <w:sz w:val="22"/>
          <w:szCs w:val="22"/>
        </w:rPr>
        <w:t xml:space="preserve"> usunął nieistotnych wad</w:t>
      </w:r>
      <w:r w:rsidRPr="006672AE">
        <w:rPr>
          <w:sz w:val="22"/>
          <w:szCs w:val="22"/>
        </w:rPr>
        <w:t xml:space="preserve"> w wyznaczonym przez Zamawiającego terminie. Obniżka wynagrodzenia odpowiadać </w:t>
      </w:r>
      <w:r w:rsidRPr="006672AE">
        <w:rPr>
          <w:sz w:val="22"/>
          <w:szCs w:val="22"/>
        </w:rPr>
        <w:lastRenderedPageBreak/>
        <w:t>będzie wa</w:t>
      </w:r>
      <w:r w:rsidR="00110AD9" w:rsidRPr="006672AE">
        <w:rPr>
          <w:sz w:val="22"/>
          <w:szCs w:val="22"/>
        </w:rPr>
        <w:t>rtości nieusuniętych wad</w:t>
      </w:r>
      <w:r w:rsidR="00D22AA6" w:rsidRPr="006672AE">
        <w:rPr>
          <w:sz w:val="22"/>
          <w:szCs w:val="22"/>
        </w:rPr>
        <w:t>,</w:t>
      </w:r>
      <w:r w:rsidRPr="006672AE">
        <w:rPr>
          <w:sz w:val="22"/>
          <w:szCs w:val="22"/>
        </w:rPr>
        <w:t xml:space="preserve"> tj. poniesionych przez Zamawiającego kosztów wykonania zastę</w:t>
      </w:r>
      <w:r w:rsidR="00D32C83" w:rsidRPr="006672AE">
        <w:rPr>
          <w:sz w:val="22"/>
          <w:szCs w:val="22"/>
        </w:rPr>
        <w:t xml:space="preserve">pczego, o których mowa w ust. </w:t>
      </w:r>
      <w:r w:rsidR="00030D3B">
        <w:rPr>
          <w:sz w:val="22"/>
          <w:szCs w:val="22"/>
        </w:rPr>
        <w:t>8</w:t>
      </w:r>
      <w:r w:rsidRPr="006672AE">
        <w:rPr>
          <w:sz w:val="22"/>
          <w:szCs w:val="22"/>
        </w:rPr>
        <w:t xml:space="preserve">. </w:t>
      </w:r>
    </w:p>
    <w:p w:rsidR="00AB2ABD" w:rsidRPr="006672AE" w:rsidRDefault="00AB2ABD" w:rsidP="006672AE">
      <w:pPr>
        <w:numPr>
          <w:ilvl w:val="2"/>
          <w:numId w:val="14"/>
        </w:numPr>
        <w:tabs>
          <w:tab w:val="clear" w:pos="2160"/>
          <w:tab w:val="left" w:pos="284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Niezależnie od rygoru wskazanego w ust. </w:t>
      </w:r>
      <w:r w:rsidR="00030D3B">
        <w:rPr>
          <w:sz w:val="22"/>
          <w:szCs w:val="22"/>
        </w:rPr>
        <w:t>7</w:t>
      </w:r>
      <w:r w:rsidRPr="006672AE">
        <w:rPr>
          <w:sz w:val="22"/>
          <w:szCs w:val="22"/>
        </w:rPr>
        <w:t>, w przypadku</w:t>
      </w:r>
      <w:r w:rsidR="00647863" w:rsidRPr="006672AE">
        <w:rPr>
          <w:sz w:val="22"/>
          <w:szCs w:val="22"/>
        </w:rPr>
        <w:t>,</w:t>
      </w:r>
      <w:r w:rsidRPr="006672AE">
        <w:rPr>
          <w:sz w:val="22"/>
          <w:szCs w:val="22"/>
        </w:rPr>
        <w:t xml:space="preserve"> gdy</w:t>
      </w:r>
      <w:r w:rsidR="00400629" w:rsidRPr="006672AE">
        <w:rPr>
          <w:sz w:val="22"/>
          <w:szCs w:val="22"/>
        </w:rPr>
        <w:t xml:space="preserve"> Wykonawca odmówi usunięcia wad</w:t>
      </w:r>
      <w:r w:rsidRPr="006672AE">
        <w:rPr>
          <w:sz w:val="22"/>
          <w:szCs w:val="22"/>
        </w:rPr>
        <w:t xml:space="preserve"> lub nie usunie ich w terminie wyznaczonym przez Zamawiającego</w:t>
      </w:r>
      <w:r w:rsidR="00DE217E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 xml:space="preserve">lub też z okoliczności wynika, iż nie zdoła ich usunąć w tym terminie, Zamawiający ma </w:t>
      </w:r>
      <w:r w:rsidR="00400629" w:rsidRPr="006672AE">
        <w:rPr>
          <w:sz w:val="22"/>
          <w:szCs w:val="22"/>
        </w:rPr>
        <w:t>prawo zlecić usunięcie tych wad</w:t>
      </w:r>
      <w:r w:rsidRPr="006672AE">
        <w:rPr>
          <w:sz w:val="22"/>
          <w:szCs w:val="22"/>
        </w:rPr>
        <w:t xml:space="preserve"> osobie trzeciej na koszt </w:t>
      </w:r>
      <w:r w:rsidR="00486DD9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 xml:space="preserve">i ryzyko Wykonawcy oraz potrącić koszty zastępczego usunięcia wad z wynagrodzenia Wykonawcy, na co Wykonawca wyraża zgodę.  </w:t>
      </w:r>
    </w:p>
    <w:p w:rsidR="001B3410" w:rsidRPr="006672AE" w:rsidRDefault="001B3410" w:rsidP="006672AE">
      <w:pPr>
        <w:spacing w:line="276" w:lineRule="auto"/>
        <w:jc w:val="center"/>
        <w:rPr>
          <w:sz w:val="22"/>
          <w:szCs w:val="22"/>
        </w:rPr>
      </w:pPr>
    </w:p>
    <w:p w:rsidR="00FA3A1D" w:rsidRPr="006672AE" w:rsidRDefault="00A86EC1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 xml:space="preserve">§ </w:t>
      </w:r>
      <w:r w:rsidR="00DE4AB9" w:rsidRPr="006672AE">
        <w:rPr>
          <w:b/>
          <w:sz w:val="22"/>
          <w:szCs w:val="22"/>
        </w:rPr>
        <w:t>8</w:t>
      </w:r>
    </w:p>
    <w:p w:rsidR="00743F97" w:rsidRPr="006672AE" w:rsidRDefault="00743F97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GWARANCJA</w:t>
      </w:r>
    </w:p>
    <w:p w:rsidR="00FA3A1D" w:rsidRPr="006672AE" w:rsidRDefault="00FA3A1D" w:rsidP="006672AE">
      <w:pPr>
        <w:numPr>
          <w:ilvl w:val="3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Na prze</w:t>
      </w:r>
      <w:r w:rsidR="005E063E" w:rsidRPr="006672AE">
        <w:rPr>
          <w:sz w:val="22"/>
          <w:szCs w:val="22"/>
        </w:rPr>
        <w:t>dmiot umowy Wykonawca udziela ……</w:t>
      </w:r>
      <w:r w:rsidR="00C61C98" w:rsidRPr="006672AE">
        <w:rPr>
          <w:sz w:val="22"/>
          <w:szCs w:val="22"/>
        </w:rPr>
        <w:t>..</w:t>
      </w:r>
      <w:r w:rsidR="005E063E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>miesięcznej gwarancji jakości. Bieg terminu gwarancji rozpoczyna się w dniu następnym po odbiorze końcowym przedmiotu umowy. Gwarancja obejmuje wady materiałowe oraz wady w wykonaniu.</w:t>
      </w:r>
    </w:p>
    <w:p w:rsidR="00FA3A1D" w:rsidRPr="006672AE" w:rsidRDefault="00DC3838" w:rsidP="006672AE">
      <w:pPr>
        <w:numPr>
          <w:ilvl w:val="3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Wykonawca jest odpowiedzialny wobec Zamawiającego z tytułu rękojmi za wady fizyczne wykonanego przedmiotu umowy zgodnie z przepisami </w:t>
      </w:r>
      <w:r w:rsidR="002A0367" w:rsidRPr="006672AE">
        <w:rPr>
          <w:sz w:val="22"/>
          <w:szCs w:val="22"/>
        </w:rPr>
        <w:t>artykułów</w:t>
      </w:r>
      <w:r w:rsidRPr="006672AE">
        <w:rPr>
          <w:sz w:val="22"/>
          <w:szCs w:val="22"/>
        </w:rPr>
        <w:t xml:space="preserve"> 556-576 Kodeksu Cywilnego. </w:t>
      </w:r>
      <w:r w:rsidR="00FA3A1D" w:rsidRPr="006672AE">
        <w:rPr>
          <w:sz w:val="22"/>
          <w:szCs w:val="22"/>
        </w:rPr>
        <w:t xml:space="preserve">Bieg terminu rękojmi rozpoczyna się w dniu następnym po odbiorze końcowym przedmiotu umowy. </w:t>
      </w:r>
    </w:p>
    <w:p w:rsidR="00FA3A1D" w:rsidRPr="006672AE" w:rsidRDefault="00FA3A1D" w:rsidP="006672AE">
      <w:pPr>
        <w:numPr>
          <w:ilvl w:val="3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W okresie rękojmi lub gwarancji Wykonawca zobowiązuje się do nieodpłatnego  usunięcia ujawnionych wad w terminie 7 dni od daty zgłoszenia przez Zamawiającego wady</w:t>
      </w:r>
      <w:r w:rsidR="00030D3B">
        <w:rPr>
          <w:sz w:val="22"/>
          <w:szCs w:val="22"/>
        </w:rPr>
        <w:t xml:space="preserve"> lub w terminie uzgodnionym przez strony</w:t>
      </w:r>
      <w:r w:rsidR="00FF35FA" w:rsidRPr="006672AE">
        <w:rPr>
          <w:sz w:val="22"/>
          <w:szCs w:val="22"/>
        </w:rPr>
        <w:t>,</w:t>
      </w:r>
      <w:r w:rsidRPr="006672AE">
        <w:rPr>
          <w:sz w:val="22"/>
          <w:szCs w:val="22"/>
        </w:rPr>
        <w:t xml:space="preserve"> niezależnie</w:t>
      </w:r>
      <w:r w:rsidR="00486DD9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>od pozostałych uprawnień z tytułu rękojmi.</w:t>
      </w:r>
    </w:p>
    <w:p w:rsidR="00FA3A1D" w:rsidRPr="006672AE" w:rsidRDefault="00FA3A1D" w:rsidP="006672AE">
      <w:pPr>
        <w:numPr>
          <w:ilvl w:val="3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Jeżeli w ramach gwarancji Wykonawca dokonał usunięcia wad istotnych, termin gwarancji biegnie </w:t>
      </w:r>
      <w:r w:rsidR="00C61C98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na nowo od chwili usunięcia wady. W innych przypadkach co do wad nieistotnych termin gwarancji ulega przedłużeniu o czas, w którym wada była usuwana.</w:t>
      </w:r>
    </w:p>
    <w:p w:rsidR="00FA3A1D" w:rsidRPr="006672AE" w:rsidRDefault="00FA3A1D" w:rsidP="006672AE">
      <w:pPr>
        <w:numPr>
          <w:ilvl w:val="3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Pomimo wygaśnięcia gwarancji lub rękojmi Wykonawca zobowiązany jest usunąć wady, które zostały zgłoszone przez Zamawiającego w okresie trwania gwarancji lub rękojmi. </w:t>
      </w:r>
    </w:p>
    <w:p w:rsidR="000B738E" w:rsidRPr="006672AE" w:rsidRDefault="000B738E" w:rsidP="006672AE">
      <w:pPr>
        <w:spacing w:line="276" w:lineRule="auto"/>
        <w:jc w:val="center"/>
        <w:rPr>
          <w:b/>
          <w:sz w:val="22"/>
          <w:szCs w:val="22"/>
        </w:rPr>
      </w:pPr>
    </w:p>
    <w:p w:rsidR="00A86EC1" w:rsidRPr="006672AE" w:rsidRDefault="00A86EC1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 xml:space="preserve">§ </w:t>
      </w:r>
      <w:r w:rsidR="00DE4AB9" w:rsidRPr="006672AE">
        <w:rPr>
          <w:b/>
          <w:sz w:val="22"/>
          <w:szCs w:val="22"/>
        </w:rPr>
        <w:t>9</w:t>
      </w:r>
    </w:p>
    <w:p w:rsidR="00743F97" w:rsidRPr="006672AE" w:rsidRDefault="00743F97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KARY</w:t>
      </w:r>
      <w:r w:rsidR="00CB7BB9" w:rsidRPr="006672AE">
        <w:rPr>
          <w:b/>
          <w:sz w:val="22"/>
          <w:szCs w:val="22"/>
        </w:rPr>
        <w:t xml:space="preserve"> UMOWNE</w:t>
      </w:r>
    </w:p>
    <w:p w:rsidR="00FA3A1D" w:rsidRPr="006672AE" w:rsidRDefault="00FA3A1D" w:rsidP="006672AE">
      <w:pPr>
        <w:numPr>
          <w:ilvl w:val="6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Za opóźnienie w wykonaniu umowy Wykonawca zapłaci Zamawiającemu karę umowną w</w:t>
      </w:r>
      <w:r w:rsidR="00EA6C6F" w:rsidRPr="006672AE">
        <w:rPr>
          <w:sz w:val="22"/>
          <w:szCs w:val="22"/>
        </w:rPr>
        <w:t> </w:t>
      </w:r>
      <w:r w:rsidR="00873A9C" w:rsidRPr="006672AE">
        <w:rPr>
          <w:sz w:val="22"/>
          <w:szCs w:val="22"/>
        </w:rPr>
        <w:t xml:space="preserve">wysokości </w:t>
      </w:r>
      <w:r w:rsidR="00873A9C" w:rsidRPr="006672AE">
        <w:rPr>
          <w:sz w:val="22"/>
          <w:szCs w:val="22"/>
        </w:rPr>
        <w:br/>
        <w:t>0,3</w:t>
      </w:r>
      <w:r w:rsidR="007870C3" w:rsidRPr="006672AE">
        <w:rPr>
          <w:sz w:val="22"/>
          <w:szCs w:val="22"/>
        </w:rPr>
        <w:t xml:space="preserve"> % </w:t>
      </w:r>
      <w:r w:rsidRPr="006672AE">
        <w:rPr>
          <w:sz w:val="22"/>
          <w:szCs w:val="22"/>
        </w:rPr>
        <w:t>wartości umowy brutto określonej w § 3 ust.</w:t>
      </w:r>
      <w:r w:rsidR="00892B7A" w:rsidRPr="006672AE">
        <w:rPr>
          <w:sz w:val="22"/>
          <w:szCs w:val="22"/>
        </w:rPr>
        <w:t xml:space="preserve"> 1</w:t>
      </w:r>
      <w:r w:rsidRPr="006672AE">
        <w:rPr>
          <w:sz w:val="22"/>
          <w:szCs w:val="22"/>
        </w:rPr>
        <w:t>, za każdy dzień opóźnienia, licząc o</w:t>
      </w:r>
      <w:r w:rsidR="00151015" w:rsidRPr="006672AE">
        <w:rPr>
          <w:sz w:val="22"/>
          <w:szCs w:val="22"/>
        </w:rPr>
        <w:t>d terminu wskazanego</w:t>
      </w:r>
      <w:r w:rsidRPr="006672AE">
        <w:rPr>
          <w:sz w:val="22"/>
          <w:szCs w:val="22"/>
        </w:rPr>
        <w:t xml:space="preserve"> w § 2.</w:t>
      </w:r>
    </w:p>
    <w:p w:rsidR="00781A87" w:rsidRPr="006672AE" w:rsidRDefault="00FA3A1D" w:rsidP="006672AE">
      <w:pPr>
        <w:numPr>
          <w:ilvl w:val="6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Za op</w:t>
      </w:r>
      <w:r w:rsidR="00151015" w:rsidRPr="006672AE">
        <w:rPr>
          <w:sz w:val="22"/>
          <w:szCs w:val="22"/>
        </w:rPr>
        <w:t>óźnienia w usunięciu wad</w:t>
      </w:r>
      <w:r w:rsidRPr="006672AE">
        <w:rPr>
          <w:sz w:val="22"/>
          <w:szCs w:val="22"/>
        </w:rPr>
        <w:t xml:space="preserve"> stwierdzonych przy odbiorze lub ujawnionych</w:t>
      </w:r>
      <w:r w:rsidR="008445FE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 xml:space="preserve">w okresie rękojmi lub gwarancji </w:t>
      </w:r>
      <w:r w:rsidR="00894E51" w:rsidRPr="006672AE">
        <w:rPr>
          <w:sz w:val="22"/>
          <w:szCs w:val="22"/>
        </w:rPr>
        <w:t xml:space="preserve">Wykonawca zapłaci Zamawiającemu karę umowną </w:t>
      </w:r>
      <w:r w:rsidR="00110AD9" w:rsidRPr="006672AE">
        <w:rPr>
          <w:sz w:val="22"/>
          <w:szCs w:val="22"/>
        </w:rPr>
        <w:t xml:space="preserve">w wysokości 0,1 </w:t>
      </w:r>
      <w:r w:rsidRPr="006672AE">
        <w:rPr>
          <w:sz w:val="22"/>
          <w:szCs w:val="22"/>
        </w:rPr>
        <w:t xml:space="preserve">% wartości umowy brutto określonej w § 3 </w:t>
      </w:r>
      <w:r w:rsidR="000E2B60" w:rsidRPr="006672AE">
        <w:rPr>
          <w:sz w:val="22"/>
          <w:szCs w:val="22"/>
        </w:rPr>
        <w:t>ust.</w:t>
      </w:r>
      <w:r w:rsidR="0076620E" w:rsidRPr="006672AE">
        <w:rPr>
          <w:sz w:val="22"/>
          <w:szCs w:val="22"/>
        </w:rPr>
        <w:t xml:space="preserve"> </w:t>
      </w:r>
      <w:r w:rsidR="000E2B60" w:rsidRPr="006672AE">
        <w:rPr>
          <w:sz w:val="22"/>
          <w:szCs w:val="22"/>
        </w:rPr>
        <w:t>1</w:t>
      </w:r>
      <w:r w:rsidR="00AE72D0" w:rsidRPr="006672AE">
        <w:rPr>
          <w:sz w:val="22"/>
          <w:szCs w:val="22"/>
        </w:rPr>
        <w:t>, za każdy rozpoczęty dzień opóźnienia, liczony od upływu terminu wyznaczonego na u</w:t>
      </w:r>
      <w:r w:rsidR="00151015" w:rsidRPr="006672AE">
        <w:rPr>
          <w:sz w:val="22"/>
          <w:szCs w:val="22"/>
        </w:rPr>
        <w:t>sunięcie wad</w:t>
      </w:r>
      <w:r w:rsidR="000E2B60" w:rsidRPr="006672AE">
        <w:rPr>
          <w:sz w:val="22"/>
          <w:szCs w:val="22"/>
        </w:rPr>
        <w:t>.</w:t>
      </w:r>
    </w:p>
    <w:p w:rsidR="00C35030" w:rsidRPr="006672AE" w:rsidRDefault="00C35030" w:rsidP="006672AE">
      <w:pPr>
        <w:numPr>
          <w:ilvl w:val="6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Wykonawca zapłaci Zamawiającemu karę umowną za brak dokonania wymaganej przez Zamawiającego zmiany u</w:t>
      </w:r>
      <w:r w:rsidR="00D22AA6" w:rsidRPr="006672AE">
        <w:rPr>
          <w:sz w:val="22"/>
          <w:szCs w:val="22"/>
        </w:rPr>
        <w:t>mowy o podwykonawstwo dotyczącej</w:t>
      </w:r>
      <w:r w:rsidRPr="006672AE">
        <w:rPr>
          <w:sz w:val="22"/>
          <w:szCs w:val="22"/>
        </w:rPr>
        <w:t xml:space="preserve"> dostaw lub usług</w:t>
      </w:r>
      <w:r w:rsidR="00D22AA6" w:rsidRPr="006672AE">
        <w:rPr>
          <w:sz w:val="22"/>
          <w:szCs w:val="22"/>
        </w:rPr>
        <w:t xml:space="preserve"> -</w:t>
      </w:r>
      <w:r w:rsidRPr="006672AE">
        <w:rPr>
          <w:sz w:val="22"/>
          <w:szCs w:val="22"/>
        </w:rPr>
        <w:t xml:space="preserve"> w zakresie terminu zapłaty </w:t>
      </w:r>
      <w:r w:rsidR="00C61C98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we wskazanym przez Zamawiającego terminie, w wysokości 1.000,- złotych.</w:t>
      </w:r>
    </w:p>
    <w:p w:rsidR="00C35030" w:rsidRPr="006672AE" w:rsidRDefault="00C35030" w:rsidP="006672AE">
      <w:pPr>
        <w:numPr>
          <w:ilvl w:val="6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W razie zawarcia przez Wykonawcę umowy z podwykonawcą i niewypełnienia zobowiązań, o których mowa w § </w:t>
      </w:r>
      <w:r w:rsidR="00FF35FA" w:rsidRPr="006672AE">
        <w:rPr>
          <w:sz w:val="22"/>
          <w:szCs w:val="22"/>
        </w:rPr>
        <w:t>6</w:t>
      </w:r>
      <w:r w:rsidRPr="006672AE">
        <w:rPr>
          <w:sz w:val="22"/>
          <w:szCs w:val="22"/>
        </w:rPr>
        <w:t xml:space="preserve"> ust. </w:t>
      </w:r>
      <w:r w:rsidR="00030D3B">
        <w:rPr>
          <w:sz w:val="22"/>
          <w:szCs w:val="22"/>
        </w:rPr>
        <w:t>2</w:t>
      </w:r>
      <w:r w:rsidRPr="006672AE">
        <w:rPr>
          <w:sz w:val="22"/>
          <w:szCs w:val="22"/>
        </w:rPr>
        <w:t xml:space="preserve"> umowy, Wykonawca zapłaci Zamawiającemu</w:t>
      </w:r>
      <w:r w:rsidR="003F52A2">
        <w:rPr>
          <w:sz w:val="22"/>
          <w:szCs w:val="22"/>
        </w:rPr>
        <w:t xml:space="preserve"> karę umowną w wysokości 1.000,00</w:t>
      </w:r>
      <w:r w:rsidRPr="006672AE">
        <w:rPr>
          <w:sz w:val="22"/>
          <w:szCs w:val="22"/>
        </w:rPr>
        <w:t xml:space="preserve"> zł za </w:t>
      </w:r>
      <w:r w:rsidR="006047AB" w:rsidRPr="006672AE">
        <w:rPr>
          <w:sz w:val="22"/>
          <w:szCs w:val="22"/>
        </w:rPr>
        <w:t>niewypełnienie któregokolwiek ze zobowiązań.</w:t>
      </w:r>
      <w:r w:rsidRPr="006672AE">
        <w:rPr>
          <w:sz w:val="22"/>
          <w:szCs w:val="22"/>
        </w:rPr>
        <w:t xml:space="preserve">  </w:t>
      </w:r>
    </w:p>
    <w:p w:rsidR="00030D3B" w:rsidRPr="00F975A4" w:rsidRDefault="001C711C" w:rsidP="00AA5D64">
      <w:pPr>
        <w:numPr>
          <w:ilvl w:val="6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F975A4">
        <w:rPr>
          <w:color w:val="000000"/>
          <w:sz w:val="22"/>
          <w:szCs w:val="22"/>
        </w:rPr>
        <w:t xml:space="preserve">W razie niedotrzymania przez Wykonawcę lub podwykonawcę wymagań </w:t>
      </w:r>
      <w:r w:rsidR="00030D3B" w:rsidRPr="00F975A4">
        <w:rPr>
          <w:color w:val="000000"/>
          <w:sz w:val="22"/>
          <w:szCs w:val="22"/>
        </w:rPr>
        <w:t xml:space="preserve">dotyczących konieczności zatrudnienia przez Wykonawcę lub Podwykonawcę na podstawie umowy o pracę osób </w:t>
      </w:r>
      <w:r w:rsidR="00056C35" w:rsidRPr="00F975A4">
        <w:rPr>
          <w:color w:val="000000"/>
          <w:sz w:val="22"/>
          <w:szCs w:val="22"/>
        </w:rPr>
        <w:t>realizujących przedmiot</w:t>
      </w:r>
      <w:r w:rsidR="00030D3B" w:rsidRPr="00F975A4">
        <w:rPr>
          <w:color w:val="000000"/>
          <w:sz w:val="22"/>
          <w:szCs w:val="22"/>
        </w:rPr>
        <w:t xml:space="preserve"> zamówienia </w:t>
      </w:r>
      <w:r w:rsidR="00056C35" w:rsidRPr="00F975A4">
        <w:rPr>
          <w:color w:val="000000"/>
          <w:sz w:val="22"/>
          <w:szCs w:val="22"/>
        </w:rPr>
        <w:t xml:space="preserve">(wykonujących </w:t>
      </w:r>
      <w:r w:rsidR="00030D3B" w:rsidRPr="00F975A4">
        <w:rPr>
          <w:color w:val="000000"/>
          <w:sz w:val="22"/>
          <w:szCs w:val="22"/>
        </w:rPr>
        <w:t>czynności wskazane w Szczegółowym Opisie Przedmiotu Zamówienia (załącznik 1A do umowy)</w:t>
      </w:r>
      <w:r w:rsidR="00056C35" w:rsidRPr="00F975A4">
        <w:rPr>
          <w:color w:val="000000"/>
          <w:sz w:val="22"/>
          <w:szCs w:val="22"/>
        </w:rPr>
        <w:t>)</w:t>
      </w:r>
      <w:r w:rsidR="00030D3B" w:rsidRPr="00F975A4">
        <w:rPr>
          <w:color w:val="000000"/>
          <w:sz w:val="22"/>
          <w:szCs w:val="22"/>
        </w:rPr>
        <w:t xml:space="preserve"> oraz odpowiednio zasad dotyczących dokumentowania tego faktu,</w:t>
      </w:r>
      <w:r w:rsidR="00A9449F" w:rsidRPr="00F975A4">
        <w:rPr>
          <w:color w:val="000000"/>
          <w:sz w:val="22"/>
          <w:szCs w:val="22"/>
        </w:rPr>
        <w:t xml:space="preserve">  </w:t>
      </w:r>
      <w:r w:rsidR="00894E51" w:rsidRPr="00F975A4">
        <w:rPr>
          <w:color w:val="000000"/>
          <w:sz w:val="22"/>
          <w:szCs w:val="22"/>
        </w:rPr>
        <w:t xml:space="preserve"> </w:t>
      </w:r>
      <w:r w:rsidR="00030D3B" w:rsidRPr="00F975A4">
        <w:rPr>
          <w:sz w:val="22"/>
          <w:szCs w:val="22"/>
        </w:rPr>
        <w:t xml:space="preserve">Zamawiający jest uprawniony do: </w:t>
      </w:r>
    </w:p>
    <w:p w:rsidR="00030D3B" w:rsidRPr="00F975A4" w:rsidRDefault="00030D3B" w:rsidP="00056C35">
      <w:pPr>
        <w:pStyle w:val="Tekstpodstawowy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>naliczenia kary umownej w wysokości 2.000,00 zł za każdy przypadek niewykazania faktu zatrudnienia w oparciu o umowę o pracę osoby, co do której przewidziany jest taki obowiązek,</w:t>
      </w:r>
    </w:p>
    <w:p w:rsidR="00056C35" w:rsidRPr="00056C35" w:rsidRDefault="00056C35" w:rsidP="00056C35">
      <w:pPr>
        <w:pStyle w:val="Tekstpodstawowy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naliczenia kary umownej w wysokości 100,00 zł brutto za każdy rozpoczęty dzień opóźnienia </w:t>
      </w:r>
      <w:r w:rsidR="003F52A2" w:rsidRPr="00F975A4">
        <w:rPr>
          <w:rFonts w:eastAsia="Calibri"/>
          <w:color w:val="000000"/>
          <w:sz w:val="22"/>
          <w:szCs w:val="22"/>
          <w:lang w:eastAsia="en-US"/>
        </w:rPr>
        <w:br/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w przedłożeniu oświadczeń i/lub dokumentów </w:t>
      </w:r>
      <w:r w:rsidRPr="00F975A4">
        <w:rPr>
          <w:sz w:val="22"/>
          <w:szCs w:val="22"/>
        </w:rPr>
        <w:t xml:space="preserve">potwierdzających fakt zatrudnienia na umowę o pracę </w:t>
      </w:r>
      <w:r w:rsidRPr="00F975A4">
        <w:rPr>
          <w:sz w:val="22"/>
          <w:szCs w:val="22"/>
        </w:rPr>
        <w:lastRenderedPageBreak/>
        <w:t>osób realizujących przedmiot zamówienia,</w:t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  w stosunku do terminu wskazanego przez Zamawiającego na ich dostarczenie, liczone do dnia wypełnienia tego obowiązku</w:t>
      </w:r>
      <w:r w:rsidRPr="00056C35">
        <w:rPr>
          <w:rFonts w:eastAsia="Calibri"/>
          <w:color w:val="000000"/>
          <w:sz w:val="22"/>
          <w:szCs w:val="22"/>
          <w:lang w:eastAsia="en-US"/>
        </w:rPr>
        <w:t>,</w:t>
      </w:r>
    </w:p>
    <w:p w:rsidR="00056C35" w:rsidRPr="00F975A4" w:rsidRDefault="00056C35" w:rsidP="00056C35">
      <w:pPr>
        <w:pStyle w:val="Tekstpodstawowy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naliczenia kary umownej w wysokości 3.000,00 zł brutto za przedłożenie nieprawdziwych oświadczeń i/lub dokumentów </w:t>
      </w:r>
      <w:r w:rsidRPr="00F975A4">
        <w:rPr>
          <w:sz w:val="22"/>
          <w:szCs w:val="22"/>
        </w:rPr>
        <w:t>potwierdzających fakt zatrudnienia na umowę o pracę osób realizujących przedmiot zamówienia</w:t>
      </w:r>
      <w:r w:rsidRPr="00F975A4">
        <w:rPr>
          <w:rFonts w:eastAsia="Calibri"/>
          <w:color w:val="000000"/>
          <w:sz w:val="22"/>
          <w:szCs w:val="22"/>
          <w:lang w:eastAsia="en-US"/>
        </w:rPr>
        <w:t>,</w:t>
      </w:r>
    </w:p>
    <w:p w:rsidR="00030D3B" w:rsidRPr="00F975A4" w:rsidRDefault="00030D3B" w:rsidP="00056C35">
      <w:pPr>
        <w:pStyle w:val="Tekstpodstawowy"/>
        <w:widowControl w:val="0"/>
        <w:numPr>
          <w:ilvl w:val="0"/>
          <w:numId w:val="20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odstąpienia od </w:t>
      </w:r>
      <w:r w:rsidR="00F975A4">
        <w:rPr>
          <w:rFonts w:eastAsia="Calibri"/>
          <w:color w:val="000000"/>
          <w:sz w:val="22"/>
          <w:szCs w:val="22"/>
          <w:lang w:eastAsia="en-US"/>
        </w:rPr>
        <w:t>u</w:t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mowy po uprzednim wezwaniu Wykonawcy do zatrudnienia w oparciu o umowę </w:t>
      </w:r>
      <w:r w:rsidR="003F52A2" w:rsidRPr="00F975A4">
        <w:rPr>
          <w:rFonts w:eastAsia="Calibri"/>
          <w:color w:val="000000"/>
          <w:sz w:val="22"/>
          <w:szCs w:val="22"/>
          <w:lang w:eastAsia="en-US"/>
        </w:rPr>
        <w:br/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o pracę wszystkich osób, co do których przewidziany jest taki obowiązek i udokumentowania tego faktu w terminie wskazanym przez Zamawiającego, z zagrożeniem, że w razie bezskutecznego upływu tego terminu Zamawiający będzie uprawniony do odstąpienia od Umowy z winy Wykonawcy. </w:t>
      </w:r>
    </w:p>
    <w:p w:rsidR="00030D3B" w:rsidRPr="00F975A4" w:rsidRDefault="00030D3B" w:rsidP="00056C35">
      <w:pPr>
        <w:numPr>
          <w:ilvl w:val="6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F975A4">
        <w:rPr>
          <w:sz w:val="22"/>
          <w:szCs w:val="22"/>
        </w:rPr>
        <w:t xml:space="preserve">Kara umowna przewidziana za niewykazanie faktu zatrudnienia danej osoby w oparciu o umowę o pracę należna jest także w przypadku późniejszego zatrudnienia tej osoby. </w:t>
      </w:r>
    </w:p>
    <w:p w:rsidR="00030D3B" w:rsidRPr="00F975A4" w:rsidRDefault="00030D3B" w:rsidP="00056C35">
      <w:pPr>
        <w:numPr>
          <w:ilvl w:val="6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F975A4">
        <w:rPr>
          <w:sz w:val="22"/>
          <w:szCs w:val="22"/>
        </w:rPr>
        <w:t xml:space="preserve">Uprawnienie do odstąpienia od </w:t>
      </w:r>
      <w:r w:rsidR="00F975A4">
        <w:rPr>
          <w:sz w:val="22"/>
          <w:szCs w:val="22"/>
        </w:rPr>
        <w:t>u</w:t>
      </w:r>
      <w:r w:rsidRPr="00F975A4">
        <w:rPr>
          <w:sz w:val="22"/>
          <w:szCs w:val="22"/>
        </w:rPr>
        <w:t xml:space="preserve">mowy w związku z niewykazaniem zatrudnienia w oparciu o umowę </w:t>
      </w:r>
      <w:r w:rsidR="00F975A4">
        <w:rPr>
          <w:sz w:val="22"/>
          <w:szCs w:val="22"/>
        </w:rPr>
        <w:br/>
      </w:r>
      <w:r w:rsidRPr="00F975A4">
        <w:rPr>
          <w:sz w:val="22"/>
          <w:szCs w:val="22"/>
        </w:rPr>
        <w:t xml:space="preserve">o pracę osób, co do których przewidziany jest taki obowiązek, trwa do upływu terminu odbioru końcowego przewidzianego w umowie. </w:t>
      </w:r>
    </w:p>
    <w:p w:rsidR="00030D3B" w:rsidRPr="00F975A4" w:rsidRDefault="00030D3B" w:rsidP="00030D3B">
      <w:pPr>
        <w:numPr>
          <w:ilvl w:val="6"/>
          <w:numId w:val="4"/>
        </w:numPr>
        <w:spacing w:line="276" w:lineRule="auto"/>
        <w:ind w:hanging="36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W przypadku niewykonania zobowiązania, o którym mowa w § </w:t>
      </w:r>
      <w:r w:rsidR="00056C35" w:rsidRPr="00F975A4">
        <w:rPr>
          <w:rFonts w:eastAsia="Calibri"/>
          <w:color w:val="000000"/>
          <w:sz w:val="22"/>
          <w:szCs w:val="22"/>
          <w:lang w:eastAsia="en-US"/>
        </w:rPr>
        <w:t>6</w:t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 ust. 10 Umowy, lub za </w:t>
      </w:r>
      <w:r w:rsidRPr="00F975A4">
        <w:rPr>
          <w:sz w:val="22"/>
          <w:szCs w:val="22"/>
        </w:rPr>
        <w:t xml:space="preserve">wprowadzenie na plac budowy Podwykonawcy lub Dalszego Podwykonawcy, który nie został zgłoszony </w:t>
      </w:r>
      <w:r w:rsidR="00F975A4">
        <w:rPr>
          <w:sz w:val="22"/>
          <w:szCs w:val="22"/>
        </w:rPr>
        <w:br/>
      </w:r>
      <w:r w:rsidRPr="00F975A4">
        <w:rPr>
          <w:sz w:val="22"/>
          <w:szCs w:val="22"/>
        </w:rPr>
        <w:t xml:space="preserve">i zaakceptowany przez Zamawiającego, </w:t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Zamawiający jest uprawniony, według swego wyboru, do: </w:t>
      </w:r>
    </w:p>
    <w:p w:rsidR="00030D3B" w:rsidRPr="00F975A4" w:rsidRDefault="00030D3B" w:rsidP="00056C35">
      <w:pPr>
        <w:pStyle w:val="Tekstpodstawowy"/>
        <w:widowControl w:val="0"/>
        <w:numPr>
          <w:ilvl w:val="0"/>
          <w:numId w:val="38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naliczenia kary umownej w wysokości 1.000,00 zł za każdy przypadek lub </w:t>
      </w:r>
    </w:p>
    <w:p w:rsidR="00030D3B" w:rsidRPr="00F975A4" w:rsidRDefault="00030D3B" w:rsidP="00056C35">
      <w:pPr>
        <w:pStyle w:val="Tekstpodstawowy"/>
        <w:widowControl w:val="0"/>
        <w:numPr>
          <w:ilvl w:val="0"/>
          <w:numId w:val="38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odstąpienia od Umowy i naliczenia kary umownej jak za odstąpienie od umowy z winy Wykonawcy. </w:t>
      </w:r>
    </w:p>
    <w:p w:rsidR="00030D3B" w:rsidRPr="00F975A4" w:rsidRDefault="00030D3B" w:rsidP="00030D3B">
      <w:pPr>
        <w:numPr>
          <w:ilvl w:val="6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Niezależnie od kar umownych wskazanych w ust. </w:t>
      </w:r>
      <w:r w:rsidR="00443376" w:rsidRPr="00F975A4">
        <w:rPr>
          <w:rFonts w:eastAsia="Calibri"/>
          <w:color w:val="000000"/>
          <w:sz w:val="22"/>
          <w:szCs w:val="22"/>
          <w:lang w:eastAsia="en-US"/>
        </w:rPr>
        <w:t>8</w:t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 Zamawiający naliczy karę umowną </w:t>
      </w:r>
      <w:r w:rsidRPr="00F975A4">
        <w:rPr>
          <w:snapToGrid w:val="0"/>
          <w:sz w:val="22"/>
          <w:szCs w:val="22"/>
        </w:rPr>
        <w:t>za</w:t>
      </w:r>
      <w:r w:rsidRPr="00F975A4">
        <w:rPr>
          <w:sz w:val="22"/>
          <w:szCs w:val="22"/>
        </w:rPr>
        <w:t xml:space="preserve"> każdy przypadek </w:t>
      </w:r>
      <w:r w:rsidRPr="00F975A4">
        <w:rPr>
          <w:snapToGrid w:val="0"/>
          <w:sz w:val="22"/>
          <w:szCs w:val="22"/>
        </w:rPr>
        <w:t xml:space="preserve">niewypełniania obowiązków dotyczących Podwykonawców lub Dalszych Podwykonawców, </w:t>
      </w:r>
      <w:r w:rsidR="00F975A4">
        <w:rPr>
          <w:snapToGrid w:val="0"/>
          <w:sz w:val="22"/>
          <w:szCs w:val="22"/>
        </w:rPr>
        <w:br/>
      </w:r>
      <w:r w:rsidRPr="00F975A4">
        <w:rPr>
          <w:snapToGrid w:val="0"/>
          <w:sz w:val="22"/>
          <w:szCs w:val="22"/>
        </w:rPr>
        <w:t xml:space="preserve">o których mowa w § </w:t>
      </w:r>
      <w:r w:rsidR="00056C35" w:rsidRPr="00F975A4">
        <w:rPr>
          <w:snapToGrid w:val="0"/>
          <w:sz w:val="22"/>
          <w:szCs w:val="22"/>
        </w:rPr>
        <w:t>6</w:t>
      </w:r>
      <w:r w:rsidRPr="00F975A4">
        <w:rPr>
          <w:snapToGrid w:val="0"/>
          <w:sz w:val="22"/>
          <w:szCs w:val="22"/>
        </w:rPr>
        <w:t>, w szczególności:</w:t>
      </w:r>
    </w:p>
    <w:p w:rsidR="00030D3B" w:rsidRPr="00F975A4" w:rsidRDefault="00030D3B" w:rsidP="00030D3B">
      <w:pPr>
        <w:pStyle w:val="Tekstpodstawowy"/>
        <w:widowControl w:val="0"/>
        <w:numPr>
          <w:ilvl w:val="0"/>
          <w:numId w:val="37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>w wysokości 2.000,00 PLN - w przypadku braku zapłaty lub nieterminowej zapłaty wynagrodzenia należnego Podwykonawcom lub Dalszym Podwykonawcom,</w:t>
      </w:r>
    </w:p>
    <w:p w:rsidR="00030D3B" w:rsidRPr="00F975A4" w:rsidRDefault="00030D3B" w:rsidP="00030D3B">
      <w:pPr>
        <w:pStyle w:val="Tekstpodstawowy"/>
        <w:widowControl w:val="0"/>
        <w:numPr>
          <w:ilvl w:val="0"/>
          <w:numId w:val="37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>w wysokości 2.000,00 PLN w przypadku nieprzedłożenia do zaakceptowania projektu umowy o podwykonawstwo, której przedmiotem są roboty budowlane, lub projektu jej zmiany,</w:t>
      </w:r>
    </w:p>
    <w:p w:rsidR="00030D3B" w:rsidRPr="00F975A4" w:rsidRDefault="00030D3B" w:rsidP="00030D3B">
      <w:pPr>
        <w:pStyle w:val="Tekstpodstawowy"/>
        <w:widowControl w:val="0"/>
        <w:numPr>
          <w:ilvl w:val="0"/>
          <w:numId w:val="37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w przypadku nieprzedłożenia poświadczonej za zgodność z oryginałem kopii umowy </w:t>
      </w:r>
      <w:r w:rsidR="003F52A2" w:rsidRPr="00F975A4">
        <w:rPr>
          <w:rFonts w:eastAsia="Calibri"/>
          <w:color w:val="000000"/>
          <w:sz w:val="22"/>
          <w:szCs w:val="22"/>
          <w:lang w:eastAsia="en-US"/>
        </w:rPr>
        <w:br/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o podwykonawstwo lub jej zmiany - w wysokości 300,00 PLN za każdy dzień zwłoki w stosunku </w:t>
      </w:r>
      <w:r w:rsidR="003F52A2" w:rsidRPr="00F975A4">
        <w:rPr>
          <w:rFonts w:eastAsia="Calibri"/>
          <w:color w:val="000000"/>
          <w:sz w:val="22"/>
          <w:szCs w:val="22"/>
          <w:lang w:eastAsia="en-US"/>
        </w:rPr>
        <w:br/>
      </w:r>
      <w:r w:rsidRPr="00F975A4">
        <w:rPr>
          <w:rFonts w:eastAsia="Calibri"/>
          <w:color w:val="000000"/>
          <w:sz w:val="22"/>
          <w:szCs w:val="22"/>
          <w:lang w:eastAsia="en-US"/>
        </w:rPr>
        <w:t>do wymaganego terminu, tj. 7 dni od dnia jej zawarcia,</w:t>
      </w:r>
    </w:p>
    <w:p w:rsidR="00030D3B" w:rsidRPr="00F975A4" w:rsidRDefault="00030D3B" w:rsidP="00030D3B">
      <w:pPr>
        <w:pStyle w:val="Tekstpodstawowy"/>
        <w:widowControl w:val="0"/>
        <w:numPr>
          <w:ilvl w:val="0"/>
          <w:numId w:val="37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w przypadku braku zmiany umowy o podwykonawstwo zgodnie z uwagami Zamawiającego </w:t>
      </w:r>
      <w:r w:rsidR="003F52A2" w:rsidRPr="00F975A4">
        <w:rPr>
          <w:rFonts w:eastAsia="Calibri"/>
          <w:color w:val="000000"/>
          <w:sz w:val="22"/>
          <w:szCs w:val="22"/>
          <w:lang w:eastAsia="en-US"/>
        </w:rPr>
        <w:br/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- w wysokości 300,00 PLN za każdy dzień zwłoki w stosunku do terminu wyznaczonego przez Zamawiającego w sprzeciwie, o którym mowa w § </w:t>
      </w:r>
      <w:r w:rsidR="003F52A2" w:rsidRPr="00F975A4">
        <w:rPr>
          <w:rFonts w:eastAsia="Calibri"/>
          <w:color w:val="000000"/>
          <w:sz w:val="22"/>
          <w:szCs w:val="22"/>
          <w:lang w:eastAsia="en-US"/>
        </w:rPr>
        <w:t>6</w:t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 ust. 6 </w:t>
      </w:r>
      <w:r w:rsidR="00F975A4">
        <w:rPr>
          <w:rFonts w:eastAsia="Calibri"/>
          <w:color w:val="000000"/>
          <w:sz w:val="22"/>
          <w:szCs w:val="22"/>
          <w:lang w:eastAsia="en-US"/>
        </w:rPr>
        <w:t>u</w:t>
      </w:r>
      <w:r w:rsidRPr="00F975A4">
        <w:rPr>
          <w:rFonts w:eastAsia="Calibri"/>
          <w:color w:val="000000"/>
          <w:sz w:val="22"/>
          <w:szCs w:val="22"/>
          <w:lang w:eastAsia="en-US"/>
        </w:rPr>
        <w:t xml:space="preserve">mowy. </w:t>
      </w:r>
    </w:p>
    <w:p w:rsidR="00743F97" w:rsidRPr="00F975A4" w:rsidRDefault="004E75FC" w:rsidP="006672AE">
      <w:pPr>
        <w:numPr>
          <w:ilvl w:val="6"/>
          <w:numId w:val="4"/>
        </w:numPr>
        <w:spacing w:line="276" w:lineRule="auto"/>
        <w:ind w:hanging="360"/>
        <w:jc w:val="both"/>
        <w:rPr>
          <w:sz w:val="22"/>
          <w:szCs w:val="22"/>
        </w:rPr>
      </w:pPr>
      <w:r w:rsidRPr="00F975A4">
        <w:rPr>
          <w:sz w:val="22"/>
          <w:szCs w:val="22"/>
        </w:rPr>
        <w:t>Z</w:t>
      </w:r>
      <w:r w:rsidR="000D5F3C" w:rsidRPr="00F975A4">
        <w:rPr>
          <w:sz w:val="22"/>
          <w:szCs w:val="22"/>
        </w:rPr>
        <w:t>amawiający może dochodzić na warunkach ogólnych odszkodowania przewyższającego wysokość zastrzeżonych kar umownych.</w:t>
      </w:r>
    </w:p>
    <w:p w:rsidR="00C35030" w:rsidRPr="006672AE" w:rsidRDefault="00C35030" w:rsidP="006672AE">
      <w:pPr>
        <w:spacing w:line="276" w:lineRule="auto"/>
        <w:ind w:left="360"/>
        <w:jc w:val="both"/>
        <w:rPr>
          <w:sz w:val="22"/>
          <w:szCs w:val="22"/>
        </w:rPr>
      </w:pPr>
    </w:p>
    <w:p w:rsidR="005075C0" w:rsidRPr="006672AE" w:rsidRDefault="000D5F3C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 xml:space="preserve">§ </w:t>
      </w:r>
      <w:r w:rsidR="00A86EC1" w:rsidRPr="006672AE">
        <w:rPr>
          <w:b/>
          <w:sz w:val="22"/>
          <w:szCs w:val="22"/>
        </w:rPr>
        <w:t>1</w:t>
      </w:r>
      <w:r w:rsidR="00DE4AB9" w:rsidRPr="006672AE">
        <w:rPr>
          <w:b/>
          <w:sz w:val="22"/>
          <w:szCs w:val="22"/>
        </w:rPr>
        <w:t>0</w:t>
      </w:r>
    </w:p>
    <w:p w:rsidR="00743F97" w:rsidRPr="006672AE" w:rsidRDefault="00743F97" w:rsidP="006672AE">
      <w:pPr>
        <w:tabs>
          <w:tab w:val="right" w:pos="0"/>
          <w:tab w:val="right" w:pos="9663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t>ZMIANY UMOWY</w:t>
      </w:r>
    </w:p>
    <w:p w:rsidR="0058336A" w:rsidRPr="006672AE" w:rsidRDefault="0058336A" w:rsidP="006672AE">
      <w:pPr>
        <w:pStyle w:val="Tekstpodstawowy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23" w:hanging="284"/>
        <w:rPr>
          <w:rFonts w:eastAsia="Calibri"/>
          <w:color w:val="000000"/>
          <w:sz w:val="22"/>
          <w:szCs w:val="22"/>
          <w:lang w:eastAsia="en-US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Zmiana </w:t>
      </w:r>
      <w:r w:rsidR="00F975A4">
        <w:rPr>
          <w:rFonts w:eastAsia="Calibri"/>
          <w:color w:val="000000"/>
          <w:sz w:val="22"/>
          <w:szCs w:val="22"/>
          <w:lang w:eastAsia="en-US"/>
        </w:rPr>
        <w:t>u</w:t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mowy dopuszczalna jest w zakresie i na warunkach przewidzianych przepisami ustawy </w:t>
      </w:r>
      <w:proofErr w:type="spellStart"/>
      <w:r w:rsidRPr="006672AE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, w szczególności: </w:t>
      </w:r>
    </w:p>
    <w:p w:rsidR="0058336A" w:rsidRPr="006672AE" w:rsidRDefault="0058336A" w:rsidP="00443376">
      <w:pPr>
        <w:pStyle w:val="Tekstpodstawowy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niezależnie od innych przypadków zmian dozwolonych przepisami ustawy </w:t>
      </w:r>
      <w:proofErr w:type="spellStart"/>
      <w:r w:rsidRPr="006672AE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, w tym zmian wskazanych w art. 144 ust. 1, Strony są uprawnione do wprowadzenia do Umowy zmian nieistotnych, to jest innych niż zmiany zdefiniowane w art. 144 ust. 1e ustawy </w:t>
      </w:r>
      <w:proofErr w:type="spellStart"/>
      <w:r w:rsidRPr="006672AE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; </w:t>
      </w:r>
    </w:p>
    <w:p w:rsidR="0058336A" w:rsidRPr="006672AE" w:rsidRDefault="0058336A" w:rsidP="00443376">
      <w:pPr>
        <w:pStyle w:val="Tekstpodstawowy"/>
        <w:widowControl w:val="0"/>
        <w:numPr>
          <w:ilvl w:val="0"/>
          <w:numId w:val="39"/>
        </w:numPr>
        <w:autoSpaceDE w:val="0"/>
        <w:autoSpaceDN w:val="0"/>
        <w:spacing w:line="276" w:lineRule="auto"/>
        <w:ind w:left="567" w:right="20" w:hanging="283"/>
        <w:rPr>
          <w:rFonts w:eastAsia="Calibri"/>
          <w:color w:val="000000"/>
          <w:sz w:val="22"/>
          <w:szCs w:val="22"/>
          <w:lang w:eastAsia="en-US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stosownie do art. 144 ust. 1 pkt 1 ustawy </w:t>
      </w:r>
      <w:proofErr w:type="spellStart"/>
      <w:r w:rsidRPr="006672AE">
        <w:rPr>
          <w:rFonts w:eastAsia="Calibri"/>
          <w:color w:val="000000"/>
          <w:sz w:val="22"/>
          <w:szCs w:val="22"/>
          <w:lang w:eastAsia="en-US"/>
        </w:rPr>
        <w:t>Pzp</w:t>
      </w:r>
      <w:proofErr w:type="spellEnd"/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, Zamawiający przewiduje możliwość wprowadzenia     do </w:t>
      </w:r>
      <w:r w:rsidR="00F975A4">
        <w:rPr>
          <w:rFonts w:eastAsia="Calibri"/>
          <w:color w:val="000000"/>
          <w:sz w:val="22"/>
          <w:szCs w:val="22"/>
          <w:lang w:eastAsia="en-US"/>
        </w:rPr>
        <w:t>u</w:t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mowy następujących zmian: </w:t>
      </w:r>
    </w:p>
    <w:p w:rsidR="0058336A" w:rsidRPr="006672AE" w:rsidRDefault="0058336A" w:rsidP="006672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851" w:hanging="284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 xml:space="preserve">w przypadku zmiany przepisów prawa, opublikowanej w Dzienniku Urzędowym Unii Europejskiej, Dzienniku Ustaw, Monitorze Polskim lub Dzienniku Urzędowym odpowiedniego ministra, Zamawiający dopuszcza zmiany sposobu realizacji 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mowy lub zmiany zakresu świadczeń Wykonawcy wymuszone takimi zmianami prawa; </w:t>
      </w:r>
    </w:p>
    <w:p w:rsidR="0058336A" w:rsidRPr="006672AE" w:rsidRDefault="0058336A" w:rsidP="006672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851" w:hanging="284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 xml:space="preserve">w przypadku uzasadnionej przyczynami obiektywnymi konieczności zmian dotyczących: </w:t>
      </w:r>
    </w:p>
    <w:p w:rsidR="0058336A" w:rsidRPr="006672AE" w:rsidRDefault="0058336A" w:rsidP="006672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141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lastRenderedPageBreak/>
        <w:t xml:space="preserve">sposobu wykonania 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mowy w obszarach: organizacyjnym, wykorzystywanych narzędzi, przyjętych metod i kanałów komunikacji, </w:t>
      </w:r>
    </w:p>
    <w:p w:rsidR="0058336A" w:rsidRPr="006672AE" w:rsidRDefault="0058336A" w:rsidP="006672A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/>
        <w:ind w:left="1134" w:hanging="141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 xml:space="preserve">zakresu przedmiotu 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mowy, jeżeli rezygnacja z danego wymagania lub zastąpienie go innym, spowoduje zoptymalizowane dopasowanie przedmiotu 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mowy do potrzeb Zamawiającego, Zamawiający dopuszcza wprowadzenie odpowiednich zmian uwzględniających stwierdzone przyczyny techniczne, polegających w szczególności na modyfikacji wymagań Zamawiającego lub zmianie sposobu ich realizacji; </w:t>
      </w:r>
    </w:p>
    <w:p w:rsidR="0058336A" w:rsidRPr="006672AE" w:rsidRDefault="0058336A" w:rsidP="006672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851" w:hanging="284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 xml:space="preserve">w przypadku wystąpienia przyczyn niezależnych od Wykonawcy, związanych z równolegle prowadzonymi przez Zamawiającego projektami mającymi wpływ na realizację Umowy lub </w:t>
      </w:r>
      <w:r w:rsidR="00F975A4">
        <w:rPr>
          <w:rFonts w:ascii="Times New Roman" w:hAnsi="Times New Roman"/>
          <w:color w:val="000000"/>
        </w:rPr>
        <w:br/>
      </w:r>
      <w:r w:rsidRPr="006672AE">
        <w:rPr>
          <w:rFonts w:ascii="Times New Roman" w:hAnsi="Times New Roman"/>
          <w:color w:val="000000"/>
        </w:rPr>
        <w:t xml:space="preserve">w związku ze zmianami okoliczności wynikającymi ze specyfiki działalności Zamawiającego albo w związku z podjęciem przez Zamawiającego decyzji o przeprowadzeniu przez osobę trzecią kontroli jakości i sposobu prowadzenia prac, Zamawiający dopuszcza zmiany terminu realizacji 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mowy oraz przewiduje możliwość zwiększenia wynagrodzenia pod warunkiem, że Wykonawca wykaże, że w celu uwzględnienia powyżej opisanych uwarunkowań leżących po stronie Zamawiającego musi ponieść koszty, których zawarcie w cenie oferty nie było możliwe w dniu jej składania. Zmiana wysokości Wynagrodzenia dopuszczalna jest w oparciu o niniejsze postanowienie wyłącznie do wysokości niezbędnej do pokrycia kosztów, o których mowa w zdaniu poprzedzającym; </w:t>
      </w:r>
    </w:p>
    <w:p w:rsidR="0058336A" w:rsidRPr="006672AE" w:rsidRDefault="0058336A" w:rsidP="006672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851" w:hanging="284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 xml:space="preserve">w przypadku powstałej po zawarciu 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mowy sytuacji braku środków Zamawiającego </w:t>
      </w:r>
      <w:r w:rsidR="003F52A2">
        <w:rPr>
          <w:rFonts w:ascii="Times New Roman" w:hAnsi="Times New Roman"/>
          <w:color w:val="000000"/>
        </w:rPr>
        <w:br/>
      </w:r>
      <w:r w:rsidRPr="006672AE">
        <w:rPr>
          <w:rFonts w:ascii="Times New Roman" w:hAnsi="Times New Roman"/>
          <w:color w:val="000000"/>
        </w:rPr>
        <w:t xml:space="preserve">na sfinansowanie wykonania Umowy zgodnie z pierwotnie określonymi warunkami Zamawiający dopuszcza wprowadzenie zmian polegających na ograniczeniu zakresu przedmiotowego 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mowy, co nie wyłącza ani nie ogranicza uprawnienia Zamawiającego do wypowiedzenia lub odstąpienia od 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mowy w sytuacjach przewidzianych Umową lub przepisami prawa; </w:t>
      </w:r>
    </w:p>
    <w:p w:rsidR="0058336A" w:rsidRPr="006672AE" w:rsidRDefault="0058336A" w:rsidP="006672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851" w:hanging="284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 xml:space="preserve">Zamawiający dopuszcza możliwość przerwania prac nie z winy Wykonawcy, których nie można było przewidzieć lub którym skutkom nie można było zapobiec, pomimo dołożenia przez Wykonawcę najwyższej staranności (np.: klęska żywiołowa i inne). </w:t>
      </w:r>
    </w:p>
    <w:p w:rsidR="0058336A" w:rsidRPr="006672AE" w:rsidRDefault="0058336A" w:rsidP="006672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851" w:hanging="284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 xml:space="preserve">Zamawiający dopuszcza możliwość zmiany sposobu rozliczania umowy lub dokonywania płatności, w szczególności poprzez dokonanie płatności za wykonany Przedmiot 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mowy w pełnej wysokości lub dokonanie płatności częściowej do wysokości środków jakimi Zamawiający będzie dysponował, </w:t>
      </w:r>
    </w:p>
    <w:p w:rsidR="0058336A" w:rsidRPr="006672AE" w:rsidRDefault="0058336A" w:rsidP="006672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851" w:hanging="284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>Zamawiający dopuszcza zmiany na skutek wydanych decyzji, uzgodnień, faktycznych uwarunkowań terenowych i gruntowych, powodujących konieczność modyfikacji rozwiązań,</w:t>
      </w:r>
    </w:p>
    <w:p w:rsidR="0058336A" w:rsidRPr="006672AE" w:rsidRDefault="0058336A" w:rsidP="006672AE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after="0"/>
        <w:ind w:left="851" w:hanging="284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>Zamawiający dopuszcza zmianę terminu realizacji umowy w przypadku wystąpienia okoliczności niezależnych od Wykonawcy skutkujących niemożliwością dotrzymania terminu określonego w </w:t>
      </w:r>
      <w:r w:rsidR="00F975A4">
        <w:rPr>
          <w:rFonts w:ascii="Times New Roman" w:hAnsi="Times New Roman"/>
          <w:color w:val="000000"/>
        </w:rPr>
        <w:t>u</w:t>
      </w:r>
      <w:r w:rsidRPr="006672AE">
        <w:rPr>
          <w:rFonts w:ascii="Times New Roman" w:hAnsi="Times New Roman"/>
          <w:color w:val="000000"/>
        </w:rPr>
        <w:t xml:space="preserve">mowie, termin ten może ulec zmianie, nie dłużej jednak niż o czas trwania tych okoliczności, w przypadku: </w:t>
      </w:r>
    </w:p>
    <w:p w:rsidR="0058336A" w:rsidRPr="006672AE" w:rsidRDefault="0058336A" w:rsidP="006672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141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>konieczności wprowadzenia zmian w dokumentacji projektowej, a wynikających z konieczności dostosowania zakresu zadania do wytycznych programowych lub powszechnie obowiązujących przepisów prawa lub</w:t>
      </w:r>
    </w:p>
    <w:p w:rsidR="0058336A" w:rsidRPr="006672AE" w:rsidRDefault="0058336A" w:rsidP="006672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141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>opóźnień Zamawiającego w przekazaniu Wykonawcy dokumentów, do których przekazania Zamawiający był zobowiązany</w:t>
      </w:r>
      <w:r w:rsidR="00F975A4">
        <w:rPr>
          <w:rFonts w:ascii="Times New Roman" w:hAnsi="Times New Roman"/>
          <w:color w:val="000000"/>
        </w:rPr>
        <w:t xml:space="preserve"> lub</w:t>
      </w:r>
    </w:p>
    <w:p w:rsidR="0058336A" w:rsidRPr="006672AE" w:rsidRDefault="0058336A" w:rsidP="006672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141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>działania siły wyższej w rozumieniu przepisów Kodeksu cywilnego lub</w:t>
      </w:r>
    </w:p>
    <w:p w:rsidR="0058336A" w:rsidRPr="006672AE" w:rsidRDefault="0058336A" w:rsidP="006672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141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>opóźnieniem związanym z uzyskiwaniem przez Wykonawcę niezbędnych w myśl ustawy Prawo budowlane dokumentów lub</w:t>
      </w:r>
    </w:p>
    <w:p w:rsidR="0058336A" w:rsidRPr="006672AE" w:rsidRDefault="0058336A" w:rsidP="006672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141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>koniecznością wykonania zamówień dodatkowych lub</w:t>
      </w:r>
    </w:p>
    <w:p w:rsidR="0058336A" w:rsidRPr="006672AE" w:rsidRDefault="0058336A" w:rsidP="006672AE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/>
        <w:ind w:left="1134" w:hanging="141"/>
        <w:contextualSpacing w:val="0"/>
        <w:rPr>
          <w:rFonts w:ascii="Times New Roman" w:hAnsi="Times New Roman"/>
          <w:color w:val="000000"/>
        </w:rPr>
      </w:pPr>
      <w:r w:rsidRPr="006672AE">
        <w:rPr>
          <w:rFonts w:ascii="Times New Roman" w:hAnsi="Times New Roman"/>
          <w:color w:val="000000"/>
        </w:rPr>
        <w:t>innymi okolicznościami nie powstałymi z winy Wykonawcy.</w:t>
      </w:r>
    </w:p>
    <w:p w:rsidR="0058336A" w:rsidRPr="006672AE" w:rsidRDefault="0058336A" w:rsidP="006672AE">
      <w:pPr>
        <w:pStyle w:val="Tekstpodstawowywcity3"/>
        <w:spacing w:after="0" w:line="276" w:lineRule="auto"/>
        <w:ind w:left="709"/>
        <w:rPr>
          <w:sz w:val="22"/>
          <w:szCs w:val="22"/>
        </w:rPr>
      </w:pPr>
      <w:r w:rsidRPr="006672AE">
        <w:rPr>
          <w:sz w:val="22"/>
          <w:szCs w:val="22"/>
        </w:rPr>
        <w:t xml:space="preserve">Uwaga: Zamawiający dopuszcza zmianę terminu umowy w sytuacjach wyjątkowych, które muszą być udokumentowane przez Wykonawcę w sposób jednoznaczny i nie budzący wątpliwości. </w:t>
      </w:r>
    </w:p>
    <w:p w:rsidR="0058336A" w:rsidRPr="006672AE" w:rsidRDefault="0058336A" w:rsidP="006672AE">
      <w:pPr>
        <w:pStyle w:val="Tekstpodstawowy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23" w:hanging="284"/>
        <w:rPr>
          <w:rFonts w:eastAsia="Calibri"/>
          <w:color w:val="000000"/>
          <w:sz w:val="22"/>
          <w:szCs w:val="22"/>
          <w:lang w:eastAsia="en-US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Wszelkie zmiany, zarówno istotne, które wraz z warunkami ich wprowadzenia zostały przewidziane niniejszą </w:t>
      </w:r>
      <w:r w:rsidR="00F975A4">
        <w:rPr>
          <w:rFonts w:eastAsia="Calibri"/>
          <w:color w:val="000000"/>
          <w:sz w:val="22"/>
          <w:szCs w:val="22"/>
          <w:lang w:eastAsia="en-US"/>
        </w:rPr>
        <w:t>u</w:t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mową lub których wprowadzenie możliwe jest zgodnie z przepisami prawa, jak i nieistotne będą </w:t>
      </w:r>
      <w:r w:rsidRPr="006672AE">
        <w:rPr>
          <w:rFonts w:eastAsia="Calibri"/>
          <w:color w:val="000000"/>
          <w:sz w:val="22"/>
          <w:szCs w:val="22"/>
          <w:lang w:eastAsia="en-US"/>
        </w:rPr>
        <w:lastRenderedPageBreak/>
        <w:t xml:space="preserve">dokumentowane. </w:t>
      </w:r>
    </w:p>
    <w:p w:rsidR="0058336A" w:rsidRPr="006672AE" w:rsidRDefault="0058336A" w:rsidP="006672AE">
      <w:pPr>
        <w:pStyle w:val="Tekstpodstawowy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23" w:hanging="284"/>
        <w:rPr>
          <w:rFonts w:eastAsia="Calibri"/>
          <w:color w:val="000000"/>
          <w:sz w:val="22"/>
          <w:szCs w:val="22"/>
          <w:lang w:eastAsia="en-US"/>
        </w:rPr>
      </w:pP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W przypadku złożenia wniosku o dokonanie zmiany: </w:t>
      </w:r>
    </w:p>
    <w:p w:rsidR="0058336A" w:rsidRPr="006672AE" w:rsidRDefault="0058336A" w:rsidP="006672AE">
      <w:pPr>
        <w:pStyle w:val="Tekstpodstawowy"/>
        <w:widowControl w:val="0"/>
        <w:numPr>
          <w:ilvl w:val="0"/>
          <w:numId w:val="22"/>
        </w:numPr>
        <w:autoSpaceDE w:val="0"/>
        <w:autoSpaceDN w:val="0"/>
        <w:spacing w:line="276" w:lineRule="auto"/>
        <w:ind w:right="20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>przez</w:t>
      </w:r>
      <w:r w:rsidRPr="006672AE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6672AE">
        <w:rPr>
          <w:rFonts w:eastAsia="Calibri"/>
          <w:sz w:val="22"/>
          <w:szCs w:val="22"/>
          <w:lang w:eastAsia="en-US"/>
        </w:rPr>
        <w:t xml:space="preserve">Zamawiającego – Wykonawca w terminie uzgodnionym przez Strony przygotuje </w:t>
      </w:r>
      <w:r w:rsidRPr="006672AE">
        <w:rPr>
          <w:rFonts w:eastAsia="Calibri"/>
          <w:color w:val="000000"/>
          <w:sz w:val="22"/>
          <w:szCs w:val="22"/>
          <w:lang w:eastAsia="en-US"/>
        </w:rPr>
        <w:t>założenia</w:t>
      </w:r>
      <w:r w:rsidRPr="006672AE">
        <w:rPr>
          <w:rFonts w:eastAsia="Calibri"/>
          <w:sz w:val="22"/>
          <w:szCs w:val="22"/>
          <w:lang w:eastAsia="en-US"/>
        </w:rPr>
        <w:t xml:space="preserve"> dotyczące dokonania wnioskowanej zmiany; </w:t>
      </w:r>
    </w:p>
    <w:p w:rsidR="0058336A" w:rsidRPr="006672AE" w:rsidRDefault="0058336A" w:rsidP="006672AE">
      <w:pPr>
        <w:pStyle w:val="Tekstpodstawowy"/>
        <w:widowControl w:val="0"/>
        <w:numPr>
          <w:ilvl w:val="0"/>
          <w:numId w:val="22"/>
        </w:numPr>
        <w:autoSpaceDE w:val="0"/>
        <w:autoSpaceDN w:val="0"/>
        <w:spacing w:line="276" w:lineRule="auto"/>
        <w:ind w:right="20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 xml:space="preserve">przez Wykonawcę – wraz z takim wnioskiem Wykonawca przedłoży założenia dotyczące </w:t>
      </w:r>
      <w:r w:rsidRPr="006672AE">
        <w:rPr>
          <w:rFonts w:eastAsia="Calibri"/>
          <w:color w:val="000000"/>
          <w:sz w:val="22"/>
          <w:szCs w:val="22"/>
          <w:lang w:eastAsia="en-US"/>
        </w:rPr>
        <w:t>dokonania</w:t>
      </w:r>
      <w:r w:rsidRPr="006672AE">
        <w:rPr>
          <w:rFonts w:eastAsia="Calibri"/>
          <w:sz w:val="22"/>
          <w:szCs w:val="22"/>
          <w:lang w:eastAsia="en-US"/>
        </w:rPr>
        <w:t xml:space="preserve"> wnioskowanej zmiany. </w:t>
      </w:r>
    </w:p>
    <w:p w:rsidR="0058336A" w:rsidRPr="006672AE" w:rsidRDefault="0058336A" w:rsidP="006672AE">
      <w:pPr>
        <w:pStyle w:val="Tekstpodstawowy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23" w:hanging="284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 xml:space="preserve">Założenia dotyczące dokonania zmiany powinny prezentować wszelkie aspekty zmiany </w:t>
      </w:r>
      <w:r w:rsidR="00210999" w:rsidRPr="006672AE">
        <w:rPr>
          <w:rFonts w:eastAsia="Calibri"/>
          <w:sz w:val="22"/>
          <w:szCs w:val="22"/>
          <w:lang w:eastAsia="en-US"/>
        </w:rPr>
        <w:br/>
      </w:r>
      <w:r w:rsidRPr="006672AE">
        <w:rPr>
          <w:rFonts w:eastAsia="Calibri"/>
          <w:sz w:val="22"/>
          <w:szCs w:val="22"/>
          <w:lang w:eastAsia="en-US"/>
        </w:rPr>
        <w:t xml:space="preserve">w </w:t>
      </w:r>
      <w:r w:rsidRPr="006672AE">
        <w:rPr>
          <w:rFonts w:eastAsia="Calibri"/>
          <w:color w:val="000000"/>
          <w:sz w:val="22"/>
          <w:szCs w:val="22"/>
          <w:lang w:eastAsia="en-US"/>
        </w:rPr>
        <w:t>odniesieniu</w:t>
      </w:r>
      <w:r w:rsidRPr="006672AE">
        <w:rPr>
          <w:rFonts w:eastAsia="Calibri"/>
          <w:sz w:val="22"/>
          <w:szCs w:val="22"/>
          <w:lang w:eastAsia="en-US"/>
        </w:rPr>
        <w:t xml:space="preserve"> do zakresu oraz trybu i warunków zmiany </w:t>
      </w:r>
      <w:r w:rsidR="00F975A4">
        <w:rPr>
          <w:rFonts w:eastAsia="Calibri"/>
          <w:sz w:val="22"/>
          <w:szCs w:val="22"/>
          <w:lang w:eastAsia="en-US"/>
        </w:rPr>
        <w:t>u</w:t>
      </w:r>
      <w:r w:rsidRPr="006672AE">
        <w:rPr>
          <w:rFonts w:eastAsia="Calibri"/>
          <w:sz w:val="22"/>
          <w:szCs w:val="22"/>
          <w:lang w:eastAsia="en-US"/>
        </w:rPr>
        <w:t xml:space="preserve">mowy, a w szczególności powinny obejmować wskazanie podstawy prawnej jej wprowadzenia, w tym w szczególności prawne i faktyczne uzasadnienie dopuszczalności zmiany w danym przypadku. </w:t>
      </w:r>
    </w:p>
    <w:p w:rsidR="0058336A" w:rsidRPr="006672AE" w:rsidRDefault="0058336A" w:rsidP="006672AE">
      <w:pPr>
        <w:pStyle w:val="Tekstpodstawowy"/>
        <w:widowControl w:val="0"/>
        <w:numPr>
          <w:ilvl w:val="0"/>
          <w:numId w:val="19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284" w:right="23" w:hanging="284"/>
        <w:rPr>
          <w:rFonts w:eastAsia="Calibri"/>
          <w:sz w:val="22"/>
          <w:szCs w:val="22"/>
          <w:lang w:eastAsia="en-US"/>
        </w:rPr>
      </w:pPr>
      <w:r w:rsidRPr="006672AE">
        <w:rPr>
          <w:rFonts w:eastAsia="Calibri"/>
          <w:sz w:val="22"/>
          <w:szCs w:val="22"/>
          <w:lang w:eastAsia="en-US"/>
        </w:rPr>
        <w:t>Niezwłocznie w odpowiedzi na wniosek o dokonanie zmiany składany przez Zamawiającego lub wraz z </w:t>
      </w:r>
      <w:r w:rsidRPr="006672AE">
        <w:rPr>
          <w:rFonts w:eastAsia="Calibri"/>
          <w:color w:val="000000"/>
          <w:sz w:val="22"/>
          <w:szCs w:val="22"/>
          <w:lang w:eastAsia="en-US"/>
        </w:rPr>
        <w:t>wnioskiem</w:t>
      </w:r>
      <w:r w:rsidRPr="006672AE">
        <w:rPr>
          <w:rFonts w:eastAsia="Calibri"/>
          <w:sz w:val="22"/>
          <w:szCs w:val="22"/>
          <w:lang w:eastAsia="en-US"/>
        </w:rPr>
        <w:t xml:space="preserve"> o dokonanie takiej zmiany składanym przez Wykonawcę, Wykonawca przedłoży Zamawiającemu informację na temat ewentualnej konieczności lub celowości wstrzymania prac nad określoną częścią </w:t>
      </w:r>
      <w:r w:rsidR="00F975A4">
        <w:rPr>
          <w:rFonts w:eastAsia="Calibri"/>
          <w:sz w:val="22"/>
          <w:szCs w:val="22"/>
          <w:lang w:eastAsia="en-US"/>
        </w:rPr>
        <w:t>u</w:t>
      </w:r>
      <w:r w:rsidRPr="006672AE">
        <w:rPr>
          <w:rFonts w:eastAsia="Calibri"/>
          <w:sz w:val="22"/>
          <w:szCs w:val="22"/>
          <w:lang w:eastAsia="en-US"/>
        </w:rPr>
        <w:t xml:space="preserve">mowy, na czas dalszych prac nad proponowaną zmianą. Wykonawca zobowiązany jest do prowadzenia prac zgodnie z </w:t>
      </w:r>
      <w:r w:rsidR="00F975A4">
        <w:rPr>
          <w:rFonts w:eastAsia="Calibri"/>
          <w:sz w:val="22"/>
          <w:szCs w:val="22"/>
          <w:lang w:eastAsia="en-US"/>
        </w:rPr>
        <w:t>u</w:t>
      </w:r>
      <w:r w:rsidRPr="006672AE">
        <w:rPr>
          <w:rFonts w:eastAsia="Calibri"/>
          <w:sz w:val="22"/>
          <w:szCs w:val="22"/>
          <w:lang w:eastAsia="en-US"/>
        </w:rPr>
        <w:t xml:space="preserve">mową, o ile Zamawiający nie poinformuje Wykonawcy o podjętej decyzji o wstrzymaniu prac. </w:t>
      </w:r>
    </w:p>
    <w:p w:rsidR="00743F97" w:rsidRPr="006672AE" w:rsidRDefault="00743F97" w:rsidP="006672AE">
      <w:pPr>
        <w:tabs>
          <w:tab w:val="right" w:pos="0"/>
          <w:tab w:val="num" w:pos="426"/>
          <w:tab w:val="left" w:pos="4300"/>
          <w:tab w:val="right" w:pos="5559"/>
        </w:tabs>
        <w:spacing w:line="276" w:lineRule="auto"/>
        <w:rPr>
          <w:b/>
          <w:snapToGrid w:val="0"/>
          <w:sz w:val="22"/>
          <w:szCs w:val="22"/>
        </w:rPr>
      </w:pPr>
    </w:p>
    <w:p w:rsidR="00743F97" w:rsidRPr="006672AE" w:rsidRDefault="00743F97" w:rsidP="006672AE">
      <w:pPr>
        <w:tabs>
          <w:tab w:val="right" w:pos="0"/>
          <w:tab w:val="right" w:pos="5559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t>§</w:t>
      </w:r>
      <w:r w:rsidR="00A86EC1" w:rsidRPr="006672AE">
        <w:rPr>
          <w:b/>
          <w:snapToGrid w:val="0"/>
          <w:sz w:val="22"/>
          <w:szCs w:val="22"/>
        </w:rPr>
        <w:t xml:space="preserve"> 1</w:t>
      </w:r>
      <w:r w:rsidR="00DE4AB9" w:rsidRPr="006672AE">
        <w:rPr>
          <w:b/>
          <w:snapToGrid w:val="0"/>
          <w:sz w:val="22"/>
          <w:szCs w:val="22"/>
        </w:rPr>
        <w:t>1</w:t>
      </w:r>
    </w:p>
    <w:p w:rsidR="00743F97" w:rsidRPr="006672AE" w:rsidRDefault="00743F97" w:rsidP="006672AE">
      <w:pPr>
        <w:tabs>
          <w:tab w:val="right" w:pos="0"/>
          <w:tab w:val="right" w:pos="9663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t>ODSTĄPIENIE OD UMOWY</w:t>
      </w:r>
    </w:p>
    <w:p w:rsidR="00743F97" w:rsidRPr="006672AE" w:rsidRDefault="00743F97" w:rsidP="006672AE">
      <w:pPr>
        <w:numPr>
          <w:ilvl w:val="0"/>
          <w:numId w:val="12"/>
        </w:num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Zamawiający może odstąpić od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bez wyznaczania dodatkowego terminu, jeżeli:</w:t>
      </w:r>
    </w:p>
    <w:p w:rsidR="00743F97" w:rsidRPr="006672AE" w:rsidRDefault="00743F97" w:rsidP="006672AE">
      <w:pPr>
        <w:numPr>
          <w:ilvl w:val="0"/>
          <w:numId w:val="13"/>
        </w:numPr>
        <w:tabs>
          <w:tab w:val="clear" w:pos="3797"/>
        </w:tabs>
        <w:snapToGrid w:val="0"/>
        <w:spacing w:line="276" w:lineRule="auto"/>
        <w:ind w:left="709"/>
        <w:jc w:val="both"/>
        <w:rPr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>Wykonawca opóźnia się przez okres 7 dn</w:t>
      </w:r>
      <w:r w:rsidR="00110AD9" w:rsidRPr="006672AE">
        <w:rPr>
          <w:snapToGrid w:val="0"/>
          <w:sz w:val="22"/>
          <w:szCs w:val="22"/>
        </w:rPr>
        <w:t xml:space="preserve">i, liczonych od dnia przekazania terenu budowy, o którym mowa w § </w:t>
      </w:r>
      <w:r w:rsidR="00D360ED" w:rsidRPr="006672AE">
        <w:rPr>
          <w:snapToGrid w:val="0"/>
          <w:sz w:val="22"/>
          <w:szCs w:val="22"/>
        </w:rPr>
        <w:t>5</w:t>
      </w:r>
      <w:r w:rsidR="00443376">
        <w:rPr>
          <w:snapToGrid w:val="0"/>
          <w:sz w:val="22"/>
          <w:szCs w:val="22"/>
        </w:rPr>
        <w:t xml:space="preserve"> ust.9</w:t>
      </w:r>
      <w:r w:rsidRPr="006672AE">
        <w:rPr>
          <w:snapToGrid w:val="0"/>
          <w:sz w:val="22"/>
          <w:szCs w:val="22"/>
        </w:rPr>
        <w:t xml:space="preserve">, z rozpoczęciem wykonywania przedmiotu </w:t>
      </w:r>
      <w:r w:rsidR="0073615D" w:rsidRPr="006672AE">
        <w:rPr>
          <w:snapToGrid w:val="0"/>
          <w:sz w:val="22"/>
          <w:szCs w:val="22"/>
        </w:rPr>
        <w:t>umowy</w:t>
      </w:r>
      <w:r w:rsidRPr="006672AE">
        <w:rPr>
          <w:snapToGrid w:val="0"/>
          <w:sz w:val="22"/>
          <w:szCs w:val="22"/>
        </w:rPr>
        <w:t>;</w:t>
      </w:r>
    </w:p>
    <w:p w:rsidR="00743F97" w:rsidRPr="006672AE" w:rsidRDefault="00743F97" w:rsidP="006672AE">
      <w:pPr>
        <w:numPr>
          <w:ilvl w:val="0"/>
          <w:numId w:val="13"/>
        </w:numPr>
        <w:tabs>
          <w:tab w:val="clear" w:pos="3797"/>
        </w:tabs>
        <w:snapToGrid w:val="0"/>
        <w:spacing w:line="276" w:lineRule="auto"/>
        <w:ind w:left="709"/>
        <w:jc w:val="both"/>
        <w:rPr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 xml:space="preserve">Wykonawca nie wykonuje robót zgodnie z </w:t>
      </w:r>
      <w:r w:rsidR="007F580B" w:rsidRPr="006672AE">
        <w:rPr>
          <w:snapToGrid w:val="0"/>
          <w:sz w:val="22"/>
          <w:szCs w:val="22"/>
        </w:rPr>
        <w:t>umową</w:t>
      </w:r>
      <w:r w:rsidRPr="006672AE">
        <w:rPr>
          <w:snapToGrid w:val="0"/>
          <w:sz w:val="22"/>
          <w:szCs w:val="22"/>
        </w:rPr>
        <w:t xml:space="preserve"> lub pisemnymi zastrzeżeniami Zamawiającego albo zaniedbuje bądź przerywa roboty na okres dłuższy niż 7 dni, liczony od dnia przekazania przez Zamawiającego pisemnych zastrzeżeń w tym zakresie;</w:t>
      </w:r>
    </w:p>
    <w:p w:rsidR="00743F97" w:rsidRPr="006672AE" w:rsidRDefault="00743F97" w:rsidP="006672AE">
      <w:pPr>
        <w:numPr>
          <w:ilvl w:val="0"/>
          <w:numId w:val="13"/>
        </w:numPr>
        <w:tabs>
          <w:tab w:val="clear" w:pos="3797"/>
        </w:tabs>
        <w:snapToGrid w:val="0"/>
        <w:spacing w:line="276" w:lineRule="auto"/>
        <w:ind w:left="709"/>
        <w:jc w:val="both"/>
        <w:rPr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 xml:space="preserve">wystąpiła konieczność co najmniej trzykrotnego dokonywania bezpośredniej zapłaty przez Zamawiającego wynagrodzenia podwykonawcy lub dalszemu podwykonawcy, o których mowa </w:t>
      </w:r>
      <w:r w:rsidRPr="006672AE">
        <w:rPr>
          <w:snapToGrid w:val="0"/>
          <w:sz w:val="22"/>
          <w:szCs w:val="22"/>
        </w:rPr>
        <w:br/>
        <w:t xml:space="preserve">w art. 143c ust. 1 ustawy </w:t>
      </w:r>
      <w:proofErr w:type="spellStart"/>
      <w:r w:rsidRPr="006672AE">
        <w:rPr>
          <w:snapToGrid w:val="0"/>
          <w:sz w:val="22"/>
          <w:szCs w:val="22"/>
        </w:rPr>
        <w:t>Pzp</w:t>
      </w:r>
      <w:proofErr w:type="spellEnd"/>
      <w:r w:rsidRPr="006672AE">
        <w:rPr>
          <w:snapToGrid w:val="0"/>
          <w:sz w:val="22"/>
          <w:szCs w:val="22"/>
        </w:rPr>
        <w:t xml:space="preserve">, lub wystąpiła konieczność dokonania przez Zamawiającego bezpośrednich zapłat na sumę większą niż 5% wynagrodzenia, o którym mówi  § 3 ust. 1 niniejszej </w:t>
      </w:r>
      <w:r w:rsidR="0073615D" w:rsidRPr="006672AE">
        <w:rPr>
          <w:snapToGrid w:val="0"/>
          <w:sz w:val="22"/>
          <w:szCs w:val="22"/>
        </w:rPr>
        <w:t>umowy</w:t>
      </w:r>
      <w:r w:rsidRPr="006672AE">
        <w:rPr>
          <w:snapToGrid w:val="0"/>
          <w:sz w:val="22"/>
          <w:szCs w:val="22"/>
        </w:rPr>
        <w:t>;</w:t>
      </w:r>
    </w:p>
    <w:p w:rsidR="00743F97" w:rsidRPr="006672AE" w:rsidRDefault="00743F97" w:rsidP="006672AE">
      <w:pPr>
        <w:numPr>
          <w:ilvl w:val="0"/>
          <w:numId w:val="13"/>
        </w:numPr>
        <w:tabs>
          <w:tab w:val="clear" w:pos="3797"/>
        </w:tabs>
        <w:snapToGrid w:val="0"/>
        <w:spacing w:line="276" w:lineRule="auto"/>
        <w:ind w:left="709"/>
        <w:jc w:val="both"/>
        <w:rPr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 xml:space="preserve">suma kar umownych naliczonych Wykonawcy, z </w:t>
      </w:r>
      <w:r w:rsidR="004F1AA4" w:rsidRPr="006672AE">
        <w:rPr>
          <w:snapToGrid w:val="0"/>
          <w:sz w:val="22"/>
          <w:szCs w:val="22"/>
        </w:rPr>
        <w:t xml:space="preserve">wyłączeniem kary wskazanej w § </w:t>
      </w:r>
      <w:r w:rsidR="00D360ED" w:rsidRPr="006672AE">
        <w:rPr>
          <w:snapToGrid w:val="0"/>
          <w:sz w:val="22"/>
          <w:szCs w:val="22"/>
        </w:rPr>
        <w:t>9</w:t>
      </w:r>
      <w:r w:rsidR="004F1AA4" w:rsidRPr="006672AE">
        <w:rPr>
          <w:snapToGrid w:val="0"/>
          <w:sz w:val="22"/>
          <w:szCs w:val="22"/>
        </w:rPr>
        <w:t xml:space="preserve"> ust.</w:t>
      </w:r>
      <w:r w:rsidR="00443376">
        <w:rPr>
          <w:snapToGrid w:val="0"/>
          <w:sz w:val="22"/>
          <w:szCs w:val="22"/>
        </w:rPr>
        <w:t xml:space="preserve"> 2</w:t>
      </w:r>
      <w:r w:rsidRPr="006672AE">
        <w:rPr>
          <w:snapToGrid w:val="0"/>
          <w:sz w:val="22"/>
          <w:szCs w:val="22"/>
        </w:rPr>
        <w:t xml:space="preserve">, przekroczy 10% wartości </w:t>
      </w:r>
      <w:r w:rsidR="0073615D" w:rsidRPr="006672AE">
        <w:rPr>
          <w:snapToGrid w:val="0"/>
          <w:sz w:val="22"/>
          <w:szCs w:val="22"/>
        </w:rPr>
        <w:t>umowy</w:t>
      </w:r>
      <w:r w:rsidR="007F580B" w:rsidRPr="006672AE">
        <w:rPr>
          <w:snapToGrid w:val="0"/>
          <w:sz w:val="22"/>
          <w:szCs w:val="22"/>
        </w:rPr>
        <w:t>.</w:t>
      </w:r>
      <w:r w:rsidRPr="006672AE">
        <w:rPr>
          <w:snapToGrid w:val="0"/>
          <w:sz w:val="22"/>
          <w:szCs w:val="22"/>
        </w:rPr>
        <w:t xml:space="preserve"> </w:t>
      </w:r>
    </w:p>
    <w:p w:rsidR="00743F97" w:rsidRPr="006672AE" w:rsidRDefault="00743F97" w:rsidP="006672AE">
      <w:pPr>
        <w:numPr>
          <w:ilvl w:val="0"/>
          <w:numId w:val="12"/>
        </w:numPr>
        <w:snapToGrid w:val="0"/>
        <w:spacing w:line="276" w:lineRule="auto"/>
        <w:ind w:left="426" w:hanging="426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Jeżeli okoliczności opisane w ust. 1 pkt 1 lub 2 ograniczają się do części przedmiotu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, Zamawiający może, według swojego wyboru, odstąpić – bez wyznaczania dodatkowego terminu – albo od tej części przedmiotu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(tj. od reszty niespełnionego świadczenia), albo od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w całości.</w:t>
      </w:r>
    </w:p>
    <w:p w:rsidR="00743F97" w:rsidRPr="006672AE" w:rsidRDefault="00743F97" w:rsidP="006672AE">
      <w:pPr>
        <w:numPr>
          <w:ilvl w:val="0"/>
          <w:numId w:val="12"/>
        </w:numPr>
        <w:snapToGrid w:val="0"/>
        <w:spacing w:line="276" w:lineRule="auto"/>
        <w:ind w:left="426" w:hanging="426"/>
        <w:jc w:val="both"/>
        <w:rPr>
          <w:b/>
          <w:bCs/>
          <w:snapToGrid w:val="0"/>
          <w:sz w:val="22"/>
          <w:szCs w:val="22"/>
        </w:rPr>
      </w:pPr>
      <w:bookmarkStart w:id="2" w:name="_Hlk483998483"/>
      <w:r w:rsidRPr="006672AE">
        <w:rPr>
          <w:sz w:val="22"/>
          <w:szCs w:val="22"/>
        </w:rPr>
        <w:t xml:space="preserve">W razie odstąpienia od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, Zamawiający, przy udziale Wykonawcy, sporządzi protokół inwentaryzacji robót w toku w terminie 3 dni roboczych od dnia powiadomienia Wykonawcy </w:t>
      </w:r>
      <w:r w:rsidRPr="006672AE">
        <w:rPr>
          <w:sz w:val="22"/>
          <w:szCs w:val="22"/>
        </w:rPr>
        <w:br/>
        <w:t xml:space="preserve">o odstąpieniu od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. Nieobecność Wykonawcy w trakcie inwentaryzacji, z przyczyn leżących </w:t>
      </w:r>
      <w:r w:rsidRPr="006672AE">
        <w:rPr>
          <w:sz w:val="22"/>
          <w:szCs w:val="22"/>
        </w:rPr>
        <w:br/>
        <w:t>po jego stronie, upoważnia Zamawiającego do jednostronnego sporządzenia protokołu, który będzie mieć moc wiążącą.</w:t>
      </w:r>
    </w:p>
    <w:bookmarkEnd w:id="2"/>
    <w:p w:rsidR="00743F97" w:rsidRPr="006672AE" w:rsidRDefault="00743F97" w:rsidP="006672AE">
      <w:pPr>
        <w:numPr>
          <w:ilvl w:val="0"/>
          <w:numId w:val="12"/>
        </w:numPr>
        <w:snapToGrid w:val="0"/>
        <w:spacing w:line="276" w:lineRule="auto"/>
        <w:ind w:left="426" w:hanging="426"/>
        <w:jc w:val="both"/>
        <w:rPr>
          <w:b/>
          <w:bCs/>
          <w:snapToGrid w:val="0"/>
          <w:sz w:val="22"/>
          <w:szCs w:val="22"/>
        </w:rPr>
      </w:pPr>
      <w:r w:rsidRPr="006672AE">
        <w:rPr>
          <w:sz w:val="22"/>
          <w:szCs w:val="22"/>
        </w:rPr>
        <w:t xml:space="preserve">W przypadku odstąpienia Zamawiającego od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, Wykonawcy zostanie zapłacone wynagrodzenie </w:t>
      </w:r>
      <w:r w:rsidR="00486DD9" w:rsidRPr="006672AE">
        <w:rPr>
          <w:sz w:val="22"/>
          <w:szCs w:val="22"/>
        </w:rPr>
        <w:t xml:space="preserve">    </w:t>
      </w:r>
      <w:r w:rsidRPr="006672AE">
        <w:rPr>
          <w:sz w:val="22"/>
          <w:szCs w:val="22"/>
        </w:rPr>
        <w:t>za</w:t>
      </w:r>
      <w:r w:rsidRPr="006672AE">
        <w:rPr>
          <w:b/>
          <w:bCs/>
          <w:snapToGrid w:val="0"/>
          <w:sz w:val="22"/>
          <w:szCs w:val="22"/>
        </w:rPr>
        <w:t xml:space="preserve"> </w:t>
      </w:r>
      <w:r w:rsidRPr="006672AE">
        <w:rPr>
          <w:sz w:val="22"/>
          <w:szCs w:val="22"/>
        </w:rPr>
        <w:t xml:space="preserve">roboty prawidłowo, tj. zgodnie z </w:t>
      </w:r>
      <w:r w:rsidR="007F580B" w:rsidRPr="006672AE">
        <w:rPr>
          <w:sz w:val="22"/>
          <w:szCs w:val="22"/>
        </w:rPr>
        <w:t>umową</w:t>
      </w:r>
      <w:r w:rsidRPr="006672AE">
        <w:rPr>
          <w:sz w:val="22"/>
          <w:szCs w:val="22"/>
        </w:rPr>
        <w:t>, zrealizowane do dnia odstąpienia, których zakres zostanie określony w protokole inwentaryzacji robót w toku.</w:t>
      </w:r>
    </w:p>
    <w:p w:rsidR="00D95DE9" w:rsidRPr="006672AE" w:rsidRDefault="00743F97" w:rsidP="006672AE">
      <w:pPr>
        <w:numPr>
          <w:ilvl w:val="0"/>
          <w:numId w:val="12"/>
        </w:numPr>
        <w:snapToGrid w:val="0"/>
        <w:spacing w:line="276" w:lineRule="auto"/>
        <w:ind w:left="426" w:hanging="426"/>
        <w:jc w:val="both"/>
        <w:rPr>
          <w:b/>
          <w:bCs/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 xml:space="preserve">W razie zaistnienia istotnej zmiany okoliczności powodującej, że wykonanie </w:t>
      </w:r>
      <w:r w:rsidR="0073615D" w:rsidRPr="006672AE">
        <w:rPr>
          <w:snapToGrid w:val="0"/>
          <w:sz w:val="22"/>
          <w:szCs w:val="22"/>
        </w:rPr>
        <w:t>umowy</w:t>
      </w:r>
      <w:r w:rsidRPr="006672AE">
        <w:rPr>
          <w:snapToGrid w:val="0"/>
          <w:sz w:val="22"/>
          <w:szCs w:val="22"/>
        </w:rPr>
        <w:t xml:space="preserve"> nie leży </w:t>
      </w:r>
      <w:r w:rsidRPr="006672AE">
        <w:rPr>
          <w:snapToGrid w:val="0"/>
          <w:sz w:val="22"/>
          <w:szCs w:val="22"/>
        </w:rPr>
        <w:br/>
        <w:t xml:space="preserve">w interesie publicznym, czego nie można było przewidzieć w chwili zawarcia </w:t>
      </w:r>
      <w:r w:rsidR="0073615D" w:rsidRPr="006672AE">
        <w:rPr>
          <w:snapToGrid w:val="0"/>
          <w:sz w:val="22"/>
          <w:szCs w:val="22"/>
        </w:rPr>
        <w:t>umowy</w:t>
      </w:r>
      <w:r w:rsidRPr="006672AE">
        <w:rPr>
          <w:snapToGrid w:val="0"/>
          <w:sz w:val="22"/>
          <w:szCs w:val="22"/>
        </w:rPr>
        <w:t xml:space="preserve">, lub dalsze wykonywanie </w:t>
      </w:r>
      <w:r w:rsidR="0073615D" w:rsidRPr="006672AE">
        <w:rPr>
          <w:snapToGrid w:val="0"/>
          <w:sz w:val="22"/>
          <w:szCs w:val="22"/>
        </w:rPr>
        <w:t>umowy</w:t>
      </w:r>
      <w:r w:rsidRPr="006672AE">
        <w:rPr>
          <w:snapToGrid w:val="0"/>
          <w:sz w:val="22"/>
          <w:szCs w:val="22"/>
        </w:rPr>
        <w:t xml:space="preserve"> może zagrozić istotnemu interesowi bezpieczeństwa państwa </w:t>
      </w:r>
      <w:r w:rsidRPr="006672AE">
        <w:rPr>
          <w:snapToGrid w:val="0"/>
          <w:sz w:val="22"/>
          <w:szCs w:val="22"/>
        </w:rPr>
        <w:br/>
        <w:t xml:space="preserve">lub bezpieczeństwu publicznemu, Zamawiający może odstąpić od </w:t>
      </w:r>
      <w:r w:rsidR="0073615D" w:rsidRPr="006672AE">
        <w:rPr>
          <w:snapToGrid w:val="0"/>
          <w:sz w:val="22"/>
          <w:szCs w:val="22"/>
        </w:rPr>
        <w:t>umowy</w:t>
      </w:r>
      <w:r w:rsidRPr="006672AE">
        <w:rPr>
          <w:snapToGrid w:val="0"/>
          <w:sz w:val="22"/>
          <w:szCs w:val="22"/>
        </w:rPr>
        <w:t xml:space="preserve"> w terminie 30 dni od dnia powzięcia wiadomości o tych okolicznościach. W przypadku, o którym mowa powyżej, Wykonawca może żądać wyłącznie wynagrodzenia należnego z tytułu wykonania części </w:t>
      </w:r>
      <w:r w:rsidR="0073615D" w:rsidRPr="006672AE">
        <w:rPr>
          <w:snapToGrid w:val="0"/>
          <w:sz w:val="22"/>
          <w:szCs w:val="22"/>
        </w:rPr>
        <w:t>umowy</w:t>
      </w:r>
      <w:r w:rsidRPr="006672AE">
        <w:rPr>
          <w:snapToGrid w:val="0"/>
          <w:sz w:val="22"/>
          <w:szCs w:val="22"/>
        </w:rPr>
        <w:t xml:space="preserve"> (art. 145 ustawy </w:t>
      </w:r>
      <w:proofErr w:type="spellStart"/>
      <w:r w:rsidRPr="006672AE">
        <w:rPr>
          <w:snapToGrid w:val="0"/>
          <w:sz w:val="22"/>
          <w:szCs w:val="22"/>
        </w:rPr>
        <w:t>Pzp</w:t>
      </w:r>
      <w:proofErr w:type="spellEnd"/>
      <w:r w:rsidRPr="006672AE">
        <w:rPr>
          <w:snapToGrid w:val="0"/>
          <w:sz w:val="22"/>
          <w:szCs w:val="22"/>
        </w:rPr>
        <w:t xml:space="preserve">).      </w:t>
      </w:r>
    </w:p>
    <w:p w:rsidR="00D95DE9" w:rsidRDefault="00D95DE9" w:rsidP="006672AE">
      <w:pPr>
        <w:snapToGrid w:val="0"/>
        <w:spacing w:line="276" w:lineRule="auto"/>
        <w:jc w:val="both"/>
        <w:rPr>
          <w:snapToGrid w:val="0"/>
          <w:sz w:val="22"/>
          <w:szCs w:val="22"/>
        </w:rPr>
      </w:pPr>
    </w:p>
    <w:p w:rsidR="00F975A4" w:rsidRPr="006672AE" w:rsidRDefault="00F975A4" w:rsidP="006672AE">
      <w:pPr>
        <w:snapToGrid w:val="0"/>
        <w:spacing w:line="276" w:lineRule="auto"/>
        <w:jc w:val="both"/>
        <w:rPr>
          <w:snapToGrid w:val="0"/>
          <w:sz w:val="22"/>
          <w:szCs w:val="22"/>
        </w:rPr>
      </w:pPr>
    </w:p>
    <w:p w:rsidR="00743F97" w:rsidRPr="006672AE" w:rsidRDefault="00A86EC1" w:rsidP="006672AE">
      <w:pPr>
        <w:tabs>
          <w:tab w:val="right" w:pos="0"/>
          <w:tab w:val="right" w:pos="5559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t>§ 1</w:t>
      </w:r>
      <w:r w:rsidR="00DE4AB9" w:rsidRPr="006672AE">
        <w:rPr>
          <w:b/>
          <w:snapToGrid w:val="0"/>
          <w:sz w:val="22"/>
          <w:szCs w:val="22"/>
        </w:rPr>
        <w:t>2</w:t>
      </w:r>
    </w:p>
    <w:p w:rsidR="00743F97" w:rsidRPr="006672AE" w:rsidRDefault="00743F97" w:rsidP="006672AE">
      <w:pPr>
        <w:tabs>
          <w:tab w:val="right" w:pos="0"/>
          <w:tab w:val="right" w:pos="5559"/>
        </w:tabs>
        <w:spacing w:line="276" w:lineRule="auto"/>
        <w:jc w:val="center"/>
        <w:rPr>
          <w:b/>
          <w:snapToGrid w:val="0"/>
          <w:sz w:val="22"/>
          <w:szCs w:val="22"/>
        </w:rPr>
      </w:pPr>
      <w:r w:rsidRPr="006672AE">
        <w:rPr>
          <w:b/>
          <w:snapToGrid w:val="0"/>
          <w:sz w:val="22"/>
          <w:szCs w:val="22"/>
        </w:rPr>
        <w:t>ROZWIĄZANIE UMOWY</w:t>
      </w:r>
    </w:p>
    <w:p w:rsidR="00341DF3" w:rsidRPr="006672AE" w:rsidRDefault="00341DF3" w:rsidP="006672AE">
      <w:p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1.</w:t>
      </w:r>
      <w:r w:rsidR="000E2B60" w:rsidRPr="006672AE">
        <w:rPr>
          <w:sz w:val="22"/>
          <w:szCs w:val="22"/>
        </w:rPr>
        <w:t xml:space="preserve"> Zamawia</w:t>
      </w:r>
      <w:r w:rsidRPr="006672AE">
        <w:rPr>
          <w:sz w:val="22"/>
          <w:szCs w:val="22"/>
        </w:rPr>
        <w:t xml:space="preserve">jący może rozwiązać umowę ze skutkiem natychmiastowym w razie wystąpienia po stronie Wykonawcy istotnych </w:t>
      </w:r>
      <w:r w:rsidR="00F4558E" w:rsidRPr="006672AE">
        <w:rPr>
          <w:sz w:val="22"/>
          <w:szCs w:val="22"/>
        </w:rPr>
        <w:t>nieprawidłowości</w:t>
      </w:r>
      <w:r w:rsidRPr="006672AE">
        <w:rPr>
          <w:sz w:val="22"/>
          <w:szCs w:val="22"/>
        </w:rPr>
        <w:t xml:space="preserve"> w realizacji umowy.</w:t>
      </w:r>
    </w:p>
    <w:p w:rsidR="00341DF3" w:rsidRPr="006672AE" w:rsidRDefault="00341DF3" w:rsidP="006672AE">
      <w:p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2.</w:t>
      </w:r>
      <w:r w:rsidR="000E2B60" w:rsidRPr="006672AE">
        <w:rPr>
          <w:sz w:val="22"/>
          <w:szCs w:val="22"/>
        </w:rPr>
        <w:t xml:space="preserve"> </w:t>
      </w:r>
      <w:r w:rsidRPr="006672AE">
        <w:rPr>
          <w:sz w:val="22"/>
          <w:szCs w:val="22"/>
        </w:rPr>
        <w:t>W przypadku  rozwiązania przez  Zamawiającego umowy z przyczyn określonych w</w:t>
      </w:r>
      <w:r w:rsidR="004E75FC" w:rsidRPr="006672AE">
        <w:rPr>
          <w:sz w:val="22"/>
          <w:szCs w:val="22"/>
        </w:rPr>
        <w:t> </w:t>
      </w:r>
      <w:r w:rsidRPr="006672AE">
        <w:rPr>
          <w:sz w:val="22"/>
          <w:szCs w:val="22"/>
        </w:rPr>
        <w:t>ust. 1, Wykonawcy  przysługiwać będzie wynagrodzenie jedynie z tytułu wykonanej części prac.</w:t>
      </w:r>
    </w:p>
    <w:p w:rsidR="00E1753E" w:rsidRPr="006672AE" w:rsidRDefault="00E1753E" w:rsidP="006672AE">
      <w:pPr>
        <w:spacing w:line="276" w:lineRule="auto"/>
        <w:rPr>
          <w:sz w:val="22"/>
          <w:szCs w:val="22"/>
        </w:rPr>
      </w:pPr>
    </w:p>
    <w:p w:rsidR="00341DF3" w:rsidRPr="006672AE" w:rsidRDefault="00341DF3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§</w:t>
      </w:r>
      <w:r w:rsidR="00AB2ABD" w:rsidRPr="006672AE">
        <w:rPr>
          <w:b/>
          <w:sz w:val="22"/>
          <w:szCs w:val="22"/>
        </w:rPr>
        <w:t xml:space="preserve"> </w:t>
      </w:r>
      <w:r w:rsidR="00A86EC1" w:rsidRPr="006672AE">
        <w:rPr>
          <w:b/>
          <w:sz w:val="22"/>
          <w:szCs w:val="22"/>
        </w:rPr>
        <w:t>1</w:t>
      </w:r>
      <w:r w:rsidR="00DE4AB9" w:rsidRPr="006672AE">
        <w:rPr>
          <w:b/>
          <w:sz w:val="22"/>
          <w:szCs w:val="22"/>
        </w:rPr>
        <w:t>3</w:t>
      </w:r>
    </w:p>
    <w:p w:rsidR="00743F97" w:rsidRPr="006672AE" w:rsidRDefault="00743F97" w:rsidP="006672AE">
      <w:pPr>
        <w:spacing w:line="276" w:lineRule="auto"/>
        <w:jc w:val="center"/>
        <w:rPr>
          <w:b/>
          <w:sz w:val="22"/>
          <w:szCs w:val="22"/>
        </w:rPr>
      </w:pPr>
      <w:r w:rsidRPr="006672AE">
        <w:rPr>
          <w:b/>
          <w:sz w:val="22"/>
          <w:szCs w:val="22"/>
        </w:rPr>
        <w:t>POSTANOWIENIA KOŃCOWE</w:t>
      </w:r>
    </w:p>
    <w:p w:rsidR="00300448" w:rsidRPr="006672AE" w:rsidRDefault="00300448" w:rsidP="006672AE">
      <w:pPr>
        <w:numPr>
          <w:ilvl w:val="6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Wszelkie zmiany i uzupełnienia niniejszej umowy wymagają dla swej ważności formy pisemnej </w:t>
      </w:r>
      <w:r w:rsidR="006C674D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w postaci aneksu podpisanego przez każdą ze stron.</w:t>
      </w:r>
    </w:p>
    <w:p w:rsidR="00300448" w:rsidRPr="006672AE" w:rsidRDefault="00300448" w:rsidP="006672AE">
      <w:pPr>
        <w:numPr>
          <w:ilvl w:val="6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W sprawach nieuregulowanych postanowieniami niniejszej umowy mają zastosowanie przepisy</w:t>
      </w:r>
      <w:r w:rsidR="00D22AA6" w:rsidRPr="006672AE">
        <w:rPr>
          <w:sz w:val="22"/>
          <w:szCs w:val="22"/>
        </w:rPr>
        <w:t xml:space="preserve"> ustawy Prawo zamówień p</w:t>
      </w:r>
      <w:r w:rsidR="001B3410" w:rsidRPr="006672AE">
        <w:rPr>
          <w:sz w:val="22"/>
          <w:szCs w:val="22"/>
        </w:rPr>
        <w:t xml:space="preserve">ublicznych, </w:t>
      </w:r>
      <w:r w:rsidR="00D22AA6" w:rsidRPr="006672AE">
        <w:rPr>
          <w:sz w:val="22"/>
          <w:szCs w:val="22"/>
        </w:rPr>
        <w:t>Kodeksu c</w:t>
      </w:r>
      <w:r w:rsidRPr="006672AE">
        <w:rPr>
          <w:sz w:val="22"/>
          <w:szCs w:val="22"/>
        </w:rPr>
        <w:t>ywilnego</w:t>
      </w:r>
      <w:r w:rsidR="001B3410" w:rsidRPr="006672AE">
        <w:rPr>
          <w:sz w:val="22"/>
          <w:szCs w:val="22"/>
        </w:rPr>
        <w:t xml:space="preserve"> oraz inne odpowiednie przepisy prawa</w:t>
      </w:r>
      <w:r w:rsidRPr="006672AE">
        <w:rPr>
          <w:sz w:val="22"/>
          <w:szCs w:val="22"/>
        </w:rPr>
        <w:t>.</w:t>
      </w:r>
    </w:p>
    <w:p w:rsidR="00300448" w:rsidRPr="006672AE" w:rsidRDefault="00300448" w:rsidP="006672AE">
      <w:pPr>
        <w:numPr>
          <w:ilvl w:val="6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>Spory powstałe na t</w:t>
      </w:r>
      <w:r w:rsidR="00D22AA6" w:rsidRPr="006672AE">
        <w:rPr>
          <w:sz w:val="22"/>
          <w:szCs w:val="22"/>
        </w:rPr>
        <w:t>le realizacji niniejszej umowy S</w:t>
      </w:r>
      <w:r w:rsidRPr="006672AE">
        <w:rPr>
          <w:sz w:val="22"/>
          <w:szCs w:val="22"/>
        </w:rPr>
        <w:t xml:space="preserve">trony zobowiązują się rozstrzygać polubownie. </w:t>
      </w:r>
      <w:r w:rsidR="00743F97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 xml:space="preserve">W przypadku </w:t>
      </w:r>
      <w:r w:rsidR="00D53971" w:rsidRPr="006672AE">
        <w:rPr>
          <w:sz w:val="22"/>
          <w:szCs w:val="22"/>
        </w:rPr>
        <w:t xml:space="preserve">braku </w:t>
      </w:r>
      <w:r w:rsidRPr="006672AE">
        <w:rPr>
          <w:sz w:val="22"/>
          <w:szCs w:val="22"/>
        </w:rPr>
        <w:t>porozumienia sp</w:t>
      </w:r>
      <w:r w:rsidR="001B3410" w:rsidRPr="006672AE">
        <w:rPr>
          <w:sz w:val="22"/>
          <w:szCs w:val="22"/>
        </w:rPr>
        <w:t>ory rozstrzygane będą przez sąd powszechny właściwy</w:t>
      </w:r>
      <w:r w:rsidRPr="006672AE">
        <w:rPr>
          <w:sz w:val="22"/>
          <w:szCs w:val="22"/>
        </w:rPr>
        <w:t xml:space="preserve"> dla siedziby </w:t>
      </w:r>
      <w:r w:rsidR="002F70A0" w:rsidRPr="006672AE">
        <w:rPr>
          <w:sz w:val="22"/>
          <w:szCs w:val="22"/>
        </w:rPr>
        <w:t>Zamawiającego</w:t>
      </w:r>
      <w:r w:rsidRPr="006672AE">
        <w:rPr>
          <w:sz w:val="22"/>
          <w:szCs w:val="22"/>
        </w:rPr>
        <w:t>.</w:t>
      </w:r>
    </w:p>
    <w:p w:rsidR="00743F97" w:rsidRPr="006672AE" w:rsidRDefault="00300448" w:rsidP="006672AE">
      <w:pPr>
        <w:numPr>
          <w:ilvl w:val="6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Umowę sporządzono w </w:t>
      </w:r>
      <w:r w:rsidR="00875EDB" w:rsidRPr="006672AE">
        <w:rPr>
          <w:sz w:val="22"/>
          <w:szCs w:val="22"/>
        </w:rPr>
        <w:t>3</w:t>
      </w:r>
      <w:r w:rsidRPr="006672AE">
        <w:rPr>
          <w:sz w:val="22"/>
          <w:szCs w:val="22"/>
        </w:rPr>
        <w:t xml:space="preserve"> jednobrzmiących egzemplarzach, z czego </w:t>
      </w:r>
      <w:r w:rsidR="00875EDB" w:rsidRPr="006672AE">
        <w:rPr>
          <w:sz w:val="22"/>
          <w:szCs w:val="22"/>
        </w:rPr>
        <w:t>2</w:t>
      </w:r>
      <w:r w:rsidRPr="006672AE">
        <w:rPr>
          <w:sz w:val="22"/>
          <w:szCs w:val="22"/>
        </w:rPr>
        <w:t xml:space="preserve"> egz</w:t>
      </w:r>
      <w:r w:rsidR="00913151" w:rsidRPr="006672AE">
        <w:rPr>
          <w:sz w:val="22"/>
          <w:szCs w:val="22"/>
        </w:rPr>
        <w:t>emplarze</w:t>
      </w:r>
      <w:r w:rsidRPr="006672AE">
        <w:rPr>
          <w:sz w:val="22"/>
          <w:szCs w:val="22"/>
        </w:rPr>
        <w:t xml:space="preserve"> dla </w:t>
      </w:r>
      <w:r w:rsidR="002F70A0" w:rsidRPr="006672AE">
        <w:rPr>
          <w:sz w:val="22"/>
          <w:szCs w:val="22"/>
        </w:rPr>
        <w:t>Zamawiającego</w:t>
      </w:r>
      <w:r w:rsidR="00913151" w:rsidRPr="006672AE">
        <w:rPr>
          <w:sz w:val="22"/>
          <w:szCs w:val="22"/>
        </w:rPr>
        <w:t>,</w:t>
      </w:r>
      <w:r w:rsidRPr="006672AE">
        <w:rPr>
          <w:sz w:val="22"/>
          <w:szCs w:val="22"/>
        </w:rPr>
        <w:t xml:space="preserve"> </w:t>
      </w:r>
      <w:r w:rsidR="00743F97" w:rsidRPr="006672AE">
        <w:rPr>
          <w:sz w:val="22"/>
          <w:szCs w:val="22"/>
        </w:rPr>
        <w:br/>
      </w:r>
      <w:r w:rsidRPr="006672AE">
        <w:rPr>
          <w:sz w:val="22"/>
          <w:szCs w:val="22"/>
        </w:rPr>
        <w:t>a 1 egz</w:t>
      </w:r>
      <w:r w:rsidR="00913151" w:rsidRPr="006672AE">
        <w:rPr>
          <w:sz w:val="22"/>
          <w:szCs w:val="22"/>
        </w:rPr>
        <w:t>emplarz</w:t>
      </w:r>
      <w:r w:rsidRPr="006672AE">
        <w:rPr>
          <w:sz w:val="22"/>
          <w:szCs w:val="22"/>
        </w:rPr>
        <w:t xml:space="preserve"> dla </w:t>
      </w:r>
      <w:r w:rsidR="002F70A0" w:rsidRPr="006672AE">
        <w:rPr>
          <w:sz w:val="22"/>
          <w:szCs w:val="22"/>
        </w:rPr>
        <w:t>Wykonawcy</w:t>
      </w:r>
      <w:r w:rsidR="005C7802" w:rsidRPr="006672AE">
        <w:rPr>
          <w:sz w:val="22"/>
          <w:szCs w:val="22"/>
        </w:rPr>
        <w:t>.</w:t>
      </w:r>
    </w:p>
    <w:p w:rsidR="00CB7BB9" w:rsidRPr="006672AE" w:rsidRDefault="00CB7BB9" w:rsidP="006672AE">
      <w:pPr>
        <w:numPr>
          <w:ilvl w:val="6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Strony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 xml:space="preserve"> zobowiązują się informować wzajemnie o zmianach adresów swoich siedzib pod rygorem pozostawienia korespondencji ze skutkiem doręczenia wysłanej na adres podany na wstępie </w:t>
      </w:r>
      <w:r w:rsidR="0073615D" w:rsidRPr="006672AE">
        <w:rPr>
          <w:sz w:val="22"/>
          <w:szCs w:val="22"/>
        </w:rPr>
        <w:t>umowy</w:t>
      </w:r>
      <w:r w:rsidRPr="006672AE">
        <w:rPr>
          <w:sz w:val="22"/>
          <w:szCs w:val="22"/>
        </w:rPr>
        <w:t>.</w:t>
      </w:r>
    </w:p>
    <w:p w:rsidR="00CB7BB9" w:rsidRPr="006672AE" w:rsidRDefault="00CB7BB9" w:rsidP="006672AE">
      <w:pPr>
        <w:numPr>
          <w:ilvl w:val="6"/>
          <w:numId w:val="18"/>
        </w:numPr>
        <w:spacing w:line="276" w:lineRule="auto"/>
        <w:ind w:left="284" w:hanging="284"/>
        <w:jc w:val="both"/>
        <w:rPr>
          <w:sz w:val="22"/>
          <w:szCs w:val="22"/>
        </w:rPr>
      </w:pPr>
      <w:r w:rsidRPr="006672AE">
        <w:rPr>
          <w:snapToGrid w:val="0"/>
          <w:sz w:val="22"/>
          <w:szCs w:val="22"/>
        </w:rPr>
        <w:t xml:space="preserve">Integralną część niniejszej </w:t>
      </w:r>
      <w:r w:rsidR="0073615D" w:rsidRPr="006672AE">
        <w:rPr>
          <w:snapToGrid w:val="0"/>
          <w:sz w:val="22"/>
          <w:szCs w:val="22"/>
        </w:rPr>
        <w:t>umowy</w:t>
      </w:r>
      <w:r w:rsidRPr="006672AE">
        <w:rPr>
          <w:snapToGrid w:val="0"/>
          <w:sz w:val="22"/>
          <w:szCs w:val="22"/>
        </w:rPr>
        <w:t xml:space="preserve"> stanowią:</w:t>
      </w:r>
    </w:p>
    <w:p w:rsidR="006672AE" w:rsidRPr="006672AE" w:rsidRDefault="006672AE" w:rsidP="006672AE">
      <w:pPr>
        <w:numPr>
          <w:ilvl w:val="1"/>
          <w:numId w:val="15"/>
        </w:numPr>
        <w:tabs>
          <w:tab w:val="right" w:pos="0"/>
          <w:tab w:val="left" w:pos="851"/>
        </w:tabs>
        <w:spacing w:line="276" w:lineRule="auto"/>
        <w:ind w:left="851" w:hanging="425"/>
        <w:jc w:val="both"/>
        <w:rPr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 xml:space="preserve">Załącznik nr 1 - </w:t>
      </w:r>
      <w:r w:rsidR="00153C3F" w:rsidRPr="006672AE">
        <w:rPr>
          <w:snapToGrid w:val="0"/>
          <w:sz w:val="22"/>
          <w:szCs w:val="22"/>
        </w:rPr>
        <w:t>Specyfikacji Istotnych Warunków Zamówienia (z załącznikami),</w:t>
      </w:r>
      <w:r w:rsidRPr="006672AE">
        <w:rPr>
          <w:snapToGrid w:val="0"/>
          <w:sz w:val="22"/>
          <w:szCs w:val="22"/>
        </w:rPr>
        <w:t xml:space="preserve"> w tym „Szczegółowy Opis Przedmiotu Zamówienia” (załącznik 1A),</w:t>
      </w:r>
    </w:p>
    <w:p w:rsidR="00153C3F" w:rsidRPr="006672AE" w:rsidRDefault="006672AE" w:rsidP="006672AE">
      <w:pPr>
        <w:numPr>
          <w:ilvl w:val="1"/>
          <w:numId w:val="15"/>
        </w:numPr>
        <w:tabs>
          <w:tab w:val="right" w:pos="0"/>
          <w:tab w:val="left" w:pos="851"/>
        </w:tabs>
        <w:spacing w:line="276" w:lineRule="auto"/>
        <w:ind w:left="851" w:hanging="425"/>
        <w:jc w:val="both"/>
        <w:rPr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 xml:space="preserve">Załącznik nr 2 - </w:t>
      </w:r>
      <w:r w:rsidR="00153C3F" w:rsidRPr="006672AE">
        <w:rPr>
          <w:snapToGrid w:val="0"/>
          <w:sz w:val="22"/>
          <w:szCs w:val="22"/>
        </w:rPr>
        <w:t>Dokumentacja projektowa</w:t>
      </w:r>
      <w:r w:rsidR="000D2D9F" w:rsidRPr="006672AE">
        <w:rPr>
          <w:snapToGrid w:val="0"/>
          <w:sz w:val="22"/>
          <w:szCs w:val="22"/>
        </w:rPr>
        <w:t>, o</w:t>
      </w:r>
      <w:r w:rsidR="000D6331">
        <w:rPr>
          <w:snapToGrid w:val="0"/>
          <w:sz w:val="22"/>
          <w:szCs w:val="22"/>
        </w:rPr>
        <w:t xml:space="preserve"> której mowa w §1 ust 3 lit b)-d</w:t>
      </w:r>
      <w:r w:rsidR="000D2D9F" w:rsidRPr="006672AE">
        <w:rPr>
          <w:snapToGrid w:val="0"/>
          <w:sz w:val="22"/>
          <w:szCs w:val="22"/>
        </w:rPr>
        <w:t>)</w:t>
      </w:r>
      <w:r w:rsidR="00153C3F" w:rsidRPr="006672AE">
        <w:rPr>
          <w:snapToGrid w:val="0"/>
          <w:sz w:val="22"/>
          <w:szCs w:val="22"/>
        </w:rPr>
        <w:t>,</w:t>
      </w:r>
    </w:p>
    <w:p w:rsidR="00153C3F" w:rsidRPr="006672AE" w:rsidRDefault="006672AE" w:rsidP="006672AE">
      <w:pPr>
        <w:numPr>
          <w:ilvl w:val="1"/>
          <w:numId w:val="15"/>
        </w:numPr>
        <w:tabs>
          <w:tab w:val="right" w:pos="0"/>
          <w:tab w:val="left" w:pos="851"/>
        </w:tabs>
        <w:spacing w:line="276" w:lineRule="auto"/>
        <w:ind w:left="851" w:hanging="425"/>
        <w:jc w:val="both"/>
        <w:rPr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 xml:space="preserve">Załącznik nr 3 - </w:t>
      </w:r>
      <w:r w:rsidR="00153C3F" w:rsidRPr="006672AE">
        <w:rPr>
          <w:snapToGrid w:val="0"/>
          <w:sz w:val="22"/>
          <w:szCs w:val="22"/>
        </w:rPr>
        <w:t>Ofer</w:t>
      </w:r>
      <w:r w:rsidR="000D2D9F" w:rsidRPr="006672AE">
        <w:rPr>
          <w:snapToGrid w:val="0"/>
          <w:sz w:val="22"/>
          <w:szCs w:val="22"/>
        </w:rPr>
        <w:t>ta Wykonawcy,</w:t>
      </w:r>
    </w:p>
    <w:p w:rsidR="00CB7BB9" w:rsidRPr="006672AE" w:rsidRDefault="006672AE" w:rsidP="006672AE">
      <w:pPr>
        <w:numPr>
          <w:ilvl w:val="1"/>
          <w:numId w:val="15"/>
        </w:numPr>
        <w:tabs>
          <w:tab w:val="right" w:pos="0"/>
          <w:tab w:val="left" w:pos="851"/>
        </w:tabs>
        <w:spacing w:line="276" w:lineRule="auto"/>
        <w:ind w:left="851" w:hanging="425"/>
        <w:jc w:val="both"/>
        <w:rPr>
          <w:snapToGrid w:val="0"/>
          <w:sz w:val="22"/>
          <w:szCs w:val="22"/>
        </w:rPr>
      </w:pPr>
      <w:r w:rsidRPr="006672AE">
        <w:rPr>
          <w:snapToGrid w:val="0"/>
          <w:sz w:val="22"/>
          <w:szCs w:val="22"/>
        </w:rPr>
        <w:t xml:space="preserve">Załącznik nr 4 - </w:t>
      </w:r>
      <w:r w:rsidR="000D2D9F" w:rsidRPr="006672AE">
        <w:rPr>
          <w:snapToGrid w:val="0"/>
          <w:sz w:val="22"/>
          <w:szCs w:val="22"/>
        </w:rPr>
        <w:t>H</w:t>
      </w:r>
      <w:r w:rsidR="00CB7BB9" w:rsidRPr="006672AE">
        <w:rPr>
          <w:snapToGrid w:val="0"/>
          <w:sz w:val="22"/>
          <w:szCs w:val="22"/>
        </w:rPr>
        <w:t>arm</w:t>
      </w:r>
      <w:r w:rsidR="000D2D9F" w:rsidRPr="006672AE">
        <w:rPr>
          <w:snapToGrid w:val="0"/>
          <w:sz w:val="22"/>
          <w:szCs w:val="22"/>
        </w:rPr>
        <w:t>onogram rzeczowo-finansowy</w:t>
      </w:r>
      <w:r w:rsidR="00F975A4">
        <w:rPr>
          <w:snapToGrid w:val="0"/>
          <w:sz w:val="22"/>
          <w:szCs w:val="22"/>
        </w:rPr>
        <w:t>.</w:t>
      </w:r>
    </w:p>
    <w:p w:rsidR="00743F97" w:rsidRPr="006672AE" w:rsidRDefault="00743F97" w:rsidP="006672AE">
      <w:pPr>
        <w:spacing w:line="276" w:lineRule="auto"/>
        <w:ind w:left="284"/>
        <w:jc w:val="both"/>
        <w:rPr>
          <w:sz w:val="22"/>
          <w:szCs w:val="22"/>
        </w:rPr>
      </w:pPr>
    </w:p>
    <w:p w:rsidR="000D2D9F" w:rsidRPr="006672AE" w:rsidRDefault="000D2D9F" w:rsidP="006672AE">
      <w:pPr>
        <w:spacing w:line="276" w:lineRule="auto"/>
        <w:ind w:left="284"/>
        <w:jc w:val="both"/>
        <w:rPr>
          <w:sz w:val="22"/>
          <w:szCs w:val="22"/>
        </w:rPr>
      </w:pPr>
    </w:p>
    <w:p w:rsidR="004A6E16" w:rsidRPr="006672AE" w:rsidRDefault="006C674D" w:rsidP="006672AE">
      <w:pPr>
        <w:spacing w:line="276" w:lineRule="auto"/>
        <w:jc w:val="both"/>
        <w:rPr>
          <w:b/>
          <w:sz w:val="22"/>
          <w:szCs w:val="22"/>
        </w:rPr>
      </w:pPr>
      <w:r w:rsidRPr="006672AE">
        <w:rPr>
          <w:sz w:val="22"/>
          <w:szCs w:val="22"/>
        </w:rPr>
        <w:t xml:space="preserve">                 </w:t>
      </w:r>
      <w:r w:rsidR="00FC0DFA" w:rsidRPr="006672AE">
        <w:rPr>
          <w:b/>
          <w:sz w:val="22"/>
          <w:szCs w:val="22"/>
        </w:rPr>
        <w:t>ZAMAWIAJĄCY</w:t>
      </w:r>
      <w:r w:rsidR="00F91D1D" w:rsidRPr="006672AE">
        <w:rPr>
          <w:b/>
          <w:sz w:val="22"/>
          <w:szCs w:val="22"/>
        </w:rPr>
        <w:tab/>
      </w:r>
      <w:r w:rsidR="00F91D1D" w:rsidRPr="006672AE">
        <w:rPr>
          <w:b/>
          <w:sz w:val="22"/>
          <w:szCs w:val="22"/>
        </w:rPr>
        <w:tab/>
        <w:t xml:space="preserve">                          </w:t>
      </w:r>
      <w:r w:rsidR="00F91D1D" w:rsidRPr="006672AE">
        <w:rPr>
          <w:b/>
          <w:sz w:val="22"/>
          <w:szCs w:val="22"/>
        </w:rPr>
        <w:tab/>
      </w:r>
      <w:r w:rsidR="004F1AA4" w:rsidRPr="006672AE">
        <w:rPr>
          <w:b/>
          <w:sz w:val="22"/>
          <w:szCs w:val="22"/>
        </w:rPr>
        <w:tab/>
      </w:r>
      <w:r w:rsidR="000E2B60" w:rsidRPr="006672AE">
        <w:rPr>
          <w:b/>
          <w:sz w:val="22"/>
          <w:szCs w:val="22"/>
        </w:rPr>
        <w:t xml:space="preserve"> </w:t>
      </w:r>
      <w:r w:rsidR="00CB7BB9" w:rsidRPr="006672AE">
        <w:rPr>
          <w:b/>
          <w:sz w:val="22"/>
          <w:szCs w:val="22"/>
        </w:rPr>
        <w:t xml:space="preserve">              </w:t>
      </w:r>
      <w:r w:rsidR="007870C3" w:rsidRPr="006672AE">
        <w:rPr>
          <w:b/>
          <w:sz w:val="22"/>
          <w:szCs w:val="22"/>
        </w:rPr>
        <w:t xml:space="preserve"> </w:t>
      </w:r>
      <w:r w:rsidR="00CB7BB9" w:rsidRPr="006672AE">
        <w:rPr>
          <w:b/>
          <w:sz w:val="22"/>
          <w:szCs w:val="22"/>
        </w:rPr>
        <w:t xml:space="preserve"> </w:t>
      </w:r>
      <w:r w:rsidR="00FC0DFA" w:rsidRPr="006672AE">
        <w:rPr>
          <w:b/>
          <w:sz w:val="22"/>
          <w:szCs w:val="22"/>
        </w:rPr>
        <w:t>WYKONAWCA</w:t>
      </w:r>
    </w:p>
    <w:p w:rsidR="00EE5605" w:rsidRPr="006672AE" w:rsidRDefault="00CB7BB9" w:rsidP="006672AE">
      <w:pPr>
        <w:spacing w:line="276" w:lineRule="auto"/>
        <w:jc w:val="both"/>
        <w:rPr>
          <w:sz w:val="22"/>
          <w:szCs w:val="22"/>
        </w:rPr>
      </w:pPr>
      <w:r w:rsidRPr="006672AE">
        <w:rPr>
          <w:sz w:val="22"/>
          <w:szCs w:val="22"/>
        </w:rPr>
        <w:t xml:space="preserve">      </w:t>
      </w:r>
    </w:p>
    <w:p w:rsidR="007870C3" w:rsidRPr="006672AE" w:rsidRDefault="007870C3" w:rsidP="006672AE">
      <w:pPr>
        <w:spacing w:line="276" w:lineRule="auto"/>
        <w:rPr>
          <w:i/>
          <w:sz w:val="22"/>
          <w:szCs w:val="22"/>
        </w:rPr>
      </w:pPr>
    </w:p>
    <w:sectPr w:rsidR="007870C3" w:rsidRPr="006672AE" w:rsidSect="008445FE">
      <w:footerReference w:type="even" r:id="rId8"/>
      <w:footerReference w:type="default" r:id="rId9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367" w:rsidRDefault="007B2367">
      <w:r>
        <w:separator/>
      </w:r>
    </w:p>
  </w:endnote>
  <w:endnote w:type="continuationSeparator" w:id="0">
    <w:p w:rsidR="007B2367" w:rsidRDefault="007B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56" w:rsidRDefault="00A51056" w:rsidP="00926B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51056" w:rsidRDefault="00A51056" w:rsidP="005120B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056" w:rsidRDefault="00C30025" w:rsidP="00C30025">
    <w:pPr>
      <w:pStyle w:val="Stopka"/>
      <w:framePr w:wrap="around" w:vAnchor="text" w:hAnchor="margin" w:xAlign="right" w:y="1"/>
      <w:jc w:val="center"/>
      <w:rPr>
        <w:rStyle w:val="Numerstrony"/>
      </w:rPr>
    </w:pPr>
    <w:r w:rsidRPr="00C30025">
      <w:rPr>
        <w:rStyle w:val="Numerstrony"/>
        <w:rFonts w:ascii="Calibri Light" w:hAnsi="Calibri Light"/>
        <w:sz w:val="28"/>
        <w:szCs w:val="28"/>
      </w:rPr>
      <w:t xml:space="preserve">str. </w:t>
    </w:r>
    <w:r w:rsidR="00A51056">
      <w:rPr>
        <w:rStyle w:val="Numerstrony"/>
      </w:rPr>
      <w:fldChar w:fldCharType="begin"/>
    </w:r>
    <w:r w:rsidR="00A51056">
      <w:rPr>
        <w:rStyle w:val="Numerstrony"/>
      </w:rPr>
      <w:instrText xml:space="preserve">PAGE  </w:instrText>
    </w:r>
    <w:r w:rsidR="00A51056">
      <w:rPr>
        <w:rStyle w:val="Numerstrony"/>
      </w:rPr>
      <w:fldChar w:fldCharType="separate"/>
    </w:r>
    <w:r w:rsidR="00814DAF">
      <w:rPr>
        <w:rStyle w:val="Numerstrony"/>
        <w:noProof/>
      </w:rPr>
      <w:t>12</w:t>
    </w:r>
    <w:r w:rsidR="00A51056">
      <w:rPr>
        <w:rStyle w:val="Numerstrony"/>
      </w:rPr>
      <w:fldChar w:fldCharType="end"/>
    </w:r>
  </w:p>
  <w:p w:rsidR="00A51056" w:rsidRDefault="00A51056" w:rsidP="00C30025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367" w:rsidRDefault="007B2367">
      <w:r>
        <w:separator/>
      </w:r>
    </w:p>
  </w:footnote>
  <w:footnote w:type="continuationSeparator" w:id="0">
    <w:p w:rsidR="007B2367" w:rsidRDefault="007B2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D20B49E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1" w15:restartNumberingAfterBreak="0">
    <w:nsid w:val="0000000E"/>
    <w:multiLevelType w:val="multilevel"/>
    <w:tmpl w:val="2BDC0486"/>
    <w:name w:val="WW8Num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 w15:restartNumberingAfterBreak="0">
    <w:nsid w:val="012E77F2"/>
    <w:multiLevelType w:val="hybridMultilevel"/>
    <w:tmpl w:val="7CF8C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26582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232E6"/>
    <w:multiLevelType w:val="multilevel"/>
    <w:tmpl w:val="DF5A2E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5763BC3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8238B"/>
    <w:multiLevelType w:val="multilevel"/>
    <w:tmpl w:val="F50A33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72"/>
        </w:tabs>
        <w:ind w:left="972" w:hanging="432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855"/>
        </w:tabs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6052D68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7C8232D"/>
    <w:multiLevelType w:val="hybridMultilevel"/>
    <w:tmpl w:val="032CF4BE"/>
    <w:lvl w:ilvl="0" w:tplc="D71CC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0AB02A96"/>
    <w:multiLevelType w:val="multilevel"/>
    <w:tmpl w:val="DF5A2E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B5A27B8"/>
    <w:multiLevelType w:val="hybridMultilevel"/>
    <w:tmpl w:val="C58617BC"/>
    <w:lvl w:ilvl="0" w:tplc="594AEF52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0EDE04EC"/>
    <w:multiLevelType w:val="singleLevel"/>
    <w:tmpl w:val="947A8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1" w15:restartNumberingAfterBreak="0">
    <w:nsid w:val="112600E5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1353F7F"/>
    <w:multiLevelType w:val="hybridMultilevel"/>
    <w:tmpl w:val="02B67922"/>
    <w:lvl w:ilvl="0" w:tplc="6DEEA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49F4511"/>
    <w:multiLevelType w:val="hybridMultilevel"/>
    <w:tmpl w:val="A75A9D30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 w15:restartNumberingAfterBreak="0">
    <w:nsid w:val="17EA2359"/>
    <w:multiLevelType w:val="multilevel"/>
    <w:tmpl w:val="B85ADE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8" w:hanging="2160"/>
      </w:pPr>
      <w:rPr>
        <w:rFonts w:hint="default"/>
      </w:rPr>
    </w:lvl>
  </w:abstractNum>
  <w:abstractNum w:abstractNumId="15" w15:restartNumberingAfterBreak="0">
    <w:nsid w:val="18E001FE"/>
    <w:multiLevelType w:val="hybridMultilevel"/>
    <w:tmpl w:val="7D56C544"/>
    <w:lvl w:ilvl="0" w:tplc="DD66380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4BE64C9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</w:rPr>
    </w:lvl>
    <w:lvl w:ilvl="3" w:tplc="36F0E52A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752BBE"/>
    <w:multiLevelType w:val="hybridMultilevel"/>
    <w:tmpl w:val="4A6A1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C05BE"/>
    <w:multiLevelType w:val="hybridMultilevel"/>
    <w:tmpl w:val="10B09AD4"/>
    <w:lvl w:ilvl="0" w:tplc="EB8CE254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17451"/>
    <w:multiLevelType w:val="hybridMultilevel"/>
    <w:tmpl w:val="1E8E6FA6"/>
    <w:lvl w:ilvl="0" w:tplc="B0427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F290F8">
      <w:numFmt w:val="none"/>
      <w:lvlText w:val=""/>
      <w:lvlJc w:val="left"/>
      <w:pPr>
        <w:tabs>
          <w:tab w:val="num" w:pos="360"/>
        </w:tabs>
      </w:pPr>
    </w:lvl>
    <w:lvl w:ilvl="2" w:tplc="F4B8BE24">
      <w:numFmt w:val="none"/>
      <w:lvlText w:val=""/>
      <w:lvlJc w:val="left"/>
      <w:pPr>
        <w:tabs>
          <w:tab w:val="num" w:pos="360"/>
        </w:tabs>
      </w:pPr>
    </w:lvl>
    <w:lvl w:ilvl="3" w:tplc="FDB825F2">
      <w:numFmt w:val="none"/>
      <w:lvlText w:val=""/>
      <w:lvlJc w:val="left"/>
      <w:pPr>
        <w:tabs>
          <w:tab w:val="num" w:pos="360"/>
        </w:tabs>
      </w:pPr>
    </w:lvl>
    <w:lvl w:ilvl="4" w:tplc="05029316">
      <w:numFmt w:val="none"/>
      <w:lvlText w:val=""/>
      <w:lvlJc w:val="left"/>
      <w:pPr>
        <w:tabs>
          <w:tab w:val="num" w:pos="360"/>
        </w:tabs>
      </w:pPr>
    </w:lvl>
    <w:lvl w:ilvl="5" w:tplc="4D14831A">
      <w:numFmt w:val="none"/>
      <w:lvlText w:val=""/>
      <w:lvlJc w:val="left"/>
      <w:pPr>
        <w:tabs>
          <w:tab w:val="num" w:pos="360"/>
        </w:tabs>
      </w:pPr>
    </w:lvl>
    <w:lvl w:ilvl="6" w:tplc="ECBA50EE">
      <w:numFmt w:val="none"/>
      <w:lvlText w:val=""/>
      <w:lvlJc w:val="left"/>
      <w:pPr>
        <w:tabs>
          <w:tab w:val="num" w:pos="360"/>
        </w:tabs>
      </w:pPr>
    </w:lvl>
    <w:lvl w:ilvl="7" w:tplc="0E540596">
      <w:numFmt w:val="none"/>
      <w:lvlText w:val=""/>
      <w:lvlJc w:val="left"/>
      <w:pPr>
        <w:tabs>
          <w:tab w:val="num" w:pos="360"/>
        </w:tabs>
      </w:pPr>
    </w:lvl>
    <w:lvl w:ilvl="8" w:tplc="AA8EB3A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278F4656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E50F7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471CE"/>
    <w:multiLevelType w:val="multilevel"/>
    <w:tmpl w:val="BAF87332"/>
    <w:name w:val="WW8Num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 w:hint="default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 w:hint="default"/>
      </w:rPr>
    </w:lvl>
  </w:abstractNum>
  <w:abstractNum w:abstractNumId="22" w15:restartNumberingAfterBreak="0">
    <w:nsid w:val="3A4356B4"/>
    <w:multiLevelType w:val="hybridMultilevel"/>
    <w:tmpl w:val="E316502C"/>
    <w:lvl w:ilvl="0" w:tplc="6F3E126E">
      <w:start w:val="2"/>
      <w:numFmt w:val="decimal"/>
      <w:lvlText w:val="%1)"/>
      <w:lvlJc w:val="left"/>
      <w:pPr>
        <w:ind w:left="1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2D5E1F"/>
    <w:multiLevelType w:val="hybridMultilevel"/>
    <w:tmpl w:val="1CEAAE7A"/>
    <w:lvl w:ilvl="0" w:tplc="9D507C02">
      <w:start w:val="1"/>
      <w:numFmt w:val="decimal"/>
      <w:lvlText w:val="%1)"/>
      <w:lvlJc w:val="left"/>
      <w:pPr>
        <w:ind w:left="1505" w:hanging="465"/>
      </w:pPr>
      <w:rPr>
        <w:rFonts w:hint="default"/>
        <w:i w:val="0"/>
      </w:rPr>
    </w:lvl>
    <w:lvl w:ilvl="1" w:tplc="E99A6120" w:tentative="1">
      <w:start w:val="1"/>
      <w:numFmt w:val="lowerLetter"/>
      <w:lvlText w:val="%2."/>
      <w:lvlJc w:val="left"/>
      <w:pPr>
        <w:ind w:left="2120" w:hanging="360"/>
      </w:pPr>
    </w:lvl>
    <w:lvl w:ilvl="2" w:tplc="91BA2384" w:tentative="1">
      <w:start w:val="1"/>
      <w:numFmt w:val="lowerRoman"/>
      <w:lvlText w:val="%3."/>
      <w:lvlJc w:val="right"/>
      <w:pPr>
        <w:ind w:left="2840" w:hanging="180"/>
      </w:pPr>
    </w:lvl>
    <w:lvl w:ilvl="3" w:tplc="D8582B40">
      <w:start w:val="1"/>
      <w:numFmt w:val="decimal"/>
      <w:lvlText w:val="%4."/>
      <w:lvlJc w:val="left"/>
      <w:pPr>
        <w:ind w:left="3560" w:hanging="360"/>
      </w:pPr>
    </w:lvl>
    <w:lvl w:ilvl="4" w:tplc="83CE13B2" w:tentative="1">
      <w:start w:val="1"/>
      <w:numFmt w:val="lowerLetter"/>
      <w:lvlText w:val="%5."/>
      <w:lvlJc w:val="left"/>
      <w:pPr>
        <w:ind w:left="4280" w:hanging="360"/>
      </w:pPr>
    </w:lvl>
    <w:lvl w:ilvl="5" w:tplc="E3E8CDE4" w:tentative="1">
      <w:start w:val="1"/>
      <w:numFmt w:val="lowerRoman"/>
      <w:lvlText w:val="%6."/>
      <w:lvlJc w:val="right"/>
      <w:pPr>
        <w:ind w:left="5000" w:hanging="180"/>
      </w:pPr>
    </w:lvl>
    <w:lvl w:ilvl="6" w:tplc="54C80FDE" w:tentative="1">
      <w:start w:val="1"/>
      <w:numFmt w:val="decimal"/>
      <w:lvlText w:val="%7."/>
      <w:lvlJc w:val="left"/>
      <w:pPr>
        <w:ind w:left="5720" w:hanging="360"/>
      </w:pPr>
    </w:lvl>
    <w:lvl w:ilvl="7" w:tplc="00505278" w:tentative="1">
      <w:start w:val="1"/>
      <w:numFmt w:val="lowerLetter"/>
      <w:lvlText w:val="%8."/>
      <w:lvlJc w:val="left"/>
      <w:pPr>
        <w:ind w:left="6440" w:hanging="360"/>
      </w:pPr>
    </w:lvl>
    <w:lvl w:ilvl="8" w:tplc="30EAEEE8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4" w15:restartNumberingAfterBreak="0">
    <w:nsid w:val="3B6A2487"/>
    <w:multiLevelType w:val="hybridMultilevel"/>
    <w:tmpl w:val="F9D0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181D0A"/>
    <w:multiLevelType w:val="hybridMultilevel"/>
    <w:tmpl w:val="7F86C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0296F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4A1C5A09"/>
    <w:multiLevelType w:val="hybridMultilevel"/>
    <w:tmpl w:val="6F1C12CC"/>
    <w:lvl w:ilvl="0" w:tplc="04150011">
      <w:start w:val="1"/>
      <w:numFmt w:val="lowerLetter"/>
      <w:lvlText w:val="%1)"/>
      <w:lvlJc w:val="left"/>
      <w:pPr>
        <w:ind w:left="1381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101" w:hanging="360"/>
      </w:pPr>
    </w:lvl>
    <w:lvl w:ilvl="2" w:tplc="0415001B" w:tentative="1">
      <w:start w:val="1"/>
      <w:numFmt w:val="lowerRoman"/>
      <w:lvlText w:val="%3."/>
      <w:lvlJc w:val="right"/>
      <w:pPr>
        <w:ind w:left="2821" w:hanging="180"/>
      </w:pPr>
    </w:lvl>
    <w:lvl w:ilvl="3" w:tplc="0415000F" w:tentative="1">
      <w:start w:val="1"/>
      <w:numFmt w:val="decimal"/>
      <w:lvlText w:val="%4."/>
      <w:lvlJc w:val="left"/>
      <w:pPr>
        <w:ind w:left="3541" w:hanging="360"/>
      </w:pPr>
    </w:lvl>
    <w:lvl w:ilvl="4" w:tplc="04150019" w:tentative="1">
      <w:start w:val="1"/>
      <w:numFmt w:val="lowerLetter"/>
      <w:lvlText w:val="%5."/>
      <w:lvlJc w:val="left"/>
      <w:pPr>
        <w:ind w:left="4261" w:hanging="360"/>
      </w:pPr>
    </w:lvl>
    <w:lvl w:ilvl="5" w:tplc="0415001B" w:tentative="1">
      <w:start w:val="1"/>
      <w:numFmt w:val="lowerRoman"/>
      <w:lvlText w:val="%6."/>
      <w:lvlJc w:val="right"/>
      <w:pPr>
        <w:ind w:left="4981" w:hanging="180"/>
      </w:pPr>
    </w:lvl>
    <w:lvl w:ilvl="6" w:tplc="0415000F" w:tentative="1">
      <w:start w:val="1"/>
      <w:numFmt w:val="decimal"/>
      <w:lvlText w:val="%7."/>
      <w:lvlJc w:val="left"/>
      <w:pPr>
        <w:ind w:left="5701" w:hanging="360"/>
      </w:pPr>
    </w:lvl>
    <w:lvl w:ilvl="7" w:tplc="04150019" w:tentative="1">
      <w:start w:val="1"/>
      <w:numFmt w:val="lowerLetter"/>
      <w:lvlText w:val="%8."/>
      <w:lvlJc w:val="left"/>
      <w:pPr>
        <w:ind w:left="6421" w:hanging="360"/>
      </w:pPr>
    </w:lvl>
    <w:lvl w:ilvl="8" w:tplc="0415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28" w15:restartNumberingAfterBreak="0">
    <w:nsid w:val="4F664530"/>
    <w:multiLevelType w:val="hybridMultilevel"/>
    <w:tmpl w:val="0F42DBB6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B24D27"/>
    <w:multiLevelType w:val="hybridMultilevel"/>
    <w:tmpl w:val="FADC6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C775D2"/>
    <w:multiLevelType w:val="hybridMultilevel"/>
    <w:tmpl w:val="7AEAF6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D235DAB"/>
    <w:multiLevelType w:val="multilevel"/>
    <w:tmpl w:val="DF5A2ED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4FA285D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1732CC"/>
    <w:multiLevelType w:val="hybridMultilevel"/>
    <w:tmpl w:val="944A4E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B84DD4C">
      <w:start w:val="1"/>
      <w:numFmt w:val="lowerLetter"/>
      <w:lvlText w:val="%2)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F25B4"/>
    <w:multiLevelType w:val="hybridMultilevel"/>
    <w:tmpl w:val="C784D14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A7146"/>
    <w:multiLevelType w:val="hybridMultilevel"/>
    <w:tmpl w:val="C784D14C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D54E9B"/>
    <w:multiLevelType w:val="hybridMultilevel"/>
    <w:tmpl w:val="59DCB2E6"/>
    <w:lvl w:ilvl="0" w:tplc="B1E05C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8F0BA3"/>
    <w:multiLevelType w:val="hybridMultilevel"/>
    <w:tmpl w:val="A75A9D30"/>
    <w:lvl w:ilvl="0" w:tplc="04150011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8" w15:restartNumberingAfterBreak="0">
    <w:nsid w:val="76D51BA0"/>
    <w:multiLevelType w:val="hybridMultilevel"/>
    <w:tmpl w:val="39E6B1DE"/>
    <w:lvl w:ilvl="0" w:tplc="40F68E82">
      <w:start w:val="1"/>
      <w:numFmt w:val="decimal"/>
      <w:lvlText w:val="%1)"/>
      <w:lvlJc w:val="left"/>
      <w:pPr>
        <w:tabs>
          <w:tab w:val="num" w:pos="3797"/>
        </w:tabs>
        <w:ind w:left="3797" w:hanging="360"/>
      </w:pPr>
      <w:rPr>
        <w:rFonts w:ascii="Times New Roman" w:eastAsia="Times New Roman" w:hAnsi="Times New Roman" w:cs="Times New Roman"/>
      </w:rPr>
    </w:lvl>
    <w:lvl w:ilvl="1" w:tplc="33B064D0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DD81C14"/>
    <w:multiLevelType w:val="hybridMultilevel"/>
    <w:tmpl w:val="C04A86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9"/>
  </w:num>
  <w:num w:numId="3">
    <w:abstractNumId w:val="24"/>
  </w:num>
  <w:num w:numId="4">
    <w:abstractNumId w:val="0"/>
  </w:num>
  <w:num w:numId="5">
    <w:abstractNumId w:val="18"/>
  </w:num>
  <w:num w:numId="6">
    <w:abstractNumId w:val="8"/>
  </w:num>
  <w:num w:numId="7">
    <w:abstractNumId w:val="17"/>
  </w:num>
  <w:num w:numId="8">
    <w:abstractNumId w:val="5"/>
  </w:num>
  <w:num w:numId="9">
    <w:abstractNumId w:val="14"/>
  </w:num>
  <w:num w:numId="10">
    <w:abstractNumId w:val="30"/>
  </w:num>
  <w:num w:numId="11">
    <w:abstractNumId w:val="2"/>
  </w:num>
  <w:num w:numId="12">
    <w:abstractNumId w:val="10"/>
    <w:lvlOverride w:ilvl="0">
      <w:startOverride w:val="1"/>
    </w:lvlOverride>
  </w:num>
  <w:num w:numId="13">
    <w:abstractNumId w:val="38"/>
  </w:num>
  <w:num w:numId="14">
    <w:abstractNumId w:val="22"/>
  </w:num>
  <w:num w:numId="15">
    <w:abstractNumId w:val="15"/>
  </w:num>
  <w:num w:numId="16">
    <w:abstractNumId w:val="36"/>
  </w:num>
  <w:num w:numId="17">
    <w:abstractNumId w:val="13"/>
  </w:num>
  <w:num w:numId="18">
    <w:abstractNumId w:val="3"/>
  </w:num>
  <w:num w:numId="19">
    <w:abstractNumId w:val="26"/>
  </w:num>
  <w:num w:numId="20">
    <w:abstractNumId w:val="32"/>
  </w:num>
  <w:num w:numId="21">
    <w:abstractNumId w:val="39"/>
  </w:num>
  <w:num w:numId="22">
    <w:abstractNumId w:val="33"/>
  </w:num>
  <w:num w:numId="23">
    <w:abstractNumId w:val="11"/>
  </w:num>
  <w:num w:numId="24">
    <w:abstractNumId w:val="12"/>
  </w:num>
  <w:num w:numId="25">
    <w:abstractNumId w:val="7"/>
  </w:num>
  <w:num w:numId="26">
    <w:abstractNumId w:val="9"/>
  </w:num>
  <w:num w:numId="27">
    <w:abstractNumId w:val="37"/>
  </w:num>
  <w:num w:numId="28">
    <w:abstractNumId w:val="23"/>
  </w:num>
  <w:num w:numId="29">
    <w:abstractNumId w:val="16"/>
  </w:num>
  <w:num w:numId="30">
    <w:abstractNumId w:val="21"/>
  </w:num>
  <w:num w:numId="31">
    <w:abstractNumId w:val="35"/>
  </w:num>
  <w:num w:numId="32">
    <w:abstractNumId w:val="34"/>
  </w:num>
  <w:num w:numId="33">
    <w:abstractNumId w:val="28"/>
  </w:num>
  <w:num w:numId="34">
    <w:abstractNumId w:val="25"/>
  </w:num>
  <w:num w:numId="35">
    <w:abstractNumId w:val="6"/>
  </w:num>
  <w:num w:numId="36">
    <w:abstractNumId w:val="27"/>
  </w:num>
  <w:num w:numId="37">
    <w:abstractNumId w:val="20"/>
  </w:num>
  <w:num w:numId="38">
    <w:abstractNumId w:val="4"/>
  </w:num>
  <w:num w:numId="39">
    <w:abstractNumId w:val="19"/>
  </w:num>
  <w:num w:numId="40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E00"/>
    <w:rsid w:val="000025FB"/>
    <w:rsid w:val="00006C62"/>
    <w:rsid w:val="00007D8B"/>
    <w:rsid w:val="00011304"/>
    <w:rsid w:val="0001184E"/>
    <w:rsid w:val="00011BE1"/>
    <w:rsid w:val="00020B77"/>
    <w:rsid w:val="00025365"/>
    <w:rsid w:val="00030D3B"/>
    <w:rsid w:val="000326BD"/>
    <w:rsid w:val="0003363B"/>
    <w:rsid w:val="00033DE0"/>
    <w:rsid w:val="00036781"/>
    <w:rsid w:val="00037537"/>
    <w:rsid w:val="00041405"/>
    <w:rsid w:val="00041ABC"/>
    <w:rsid w:val="0004352F"/>
    <w:rsid w:val="00044C4A"/>
    <w:rsid w:val="00045EDF"/>
    <w:rsid w:val="00053D25"/>
    <w:rsid w:val="00055749"/>
    <w:rsid w:val="00055FA7"/>
    <w:rsid w:val="00056C35"/>
    <w:rsid w:val="00065C21"/>
    <w:rsid w:val="00070F94"/>
    <w:rsid w:val="00076527"/>
    <w:rsid w:val="00080A67"/>
    <w:rsid w:val="00081940"/>
    <w:rsid w:val="00081B71"/>
    <w:rsid w:val="0008443D"/>
    <w:rsid w:val="000A61B7"/>
    <w:rsid w:val="000B36BF"/>
    <w:rsid w:val="000B6636"/>
    <w:rsid w:val="000B738E"/>
    <w:rsid w:val="000C29B3"/>
    <w:rsid w:val="000C3215"/>
    <w:rsid w:val="000C355B"/>
    <w:rsid w:val="000C497D"/>
    <w:rsid w:val="000C52CB"/>
    <w:rsid w:val="000D2D9F"/>
    <w:rsid w:val="000D4D82"/>
    <w:rsid w:val="000D5F3C"/>
    <w:rsid w:val="000D6331"/>
    <w:rsid w:val="000E2442"/>
    <w:rsid w:val="000E2B60"/>
    <w:rsid w:val="000F1918"/>
    <w:rsid w:val="000F313C"/>
    <w:rsid w:val="000F580D"/>
    <w:rsid w:val="001000C5"/>
    <w:rsid w:val="001060D8"/>
    <w:rsid w:val="00110AD9"/>
    <w:rsid w:val="00115447"/>
    <w:rsid w:val="00127F26"/>
    <w:rsid w:val="00133751"/>
    <w:rsid w:val="00134102"/>
    <w:rsid w:val="00141FF1"/>
    <w:rsid w:val="00142ACC"/>
    <w:rsid w:val="00144A45"/>
    <w:rsid w:val="00151015"/>
    <w:rsid w:val="0015372B"/>
    <w:rsid w:val="00153C3F"/>
    <w:rsid w:val="00154323"/>
    <w:rsid w:val="001619AD"/>
    <w:rsid w:val="00161A2A"/>
    <w:rsid w:val="001711AF"/>
    <w:rsid w:val="001728D6"/>
    <w:rsid w:val="001822B1"/>
    <w:rsid w:val="001835EE"/>
    <w:rsid w:val="0018642A"/>
    <w:rsid w:val="00187BA8"/>
    <w:rsid w:val="001932A5"/>
    <w:rsid w:val="001A23FF"/>
    <w:rsid w:val="001A3E67"/>
    <w:rsid w:val="001B3410"/>
    <w:rsid w:val="001C062C"/>
    <w:rsid w:val="001C1682"/>
    <w:rsid w:val="001C38C2"/>
    <w:rsid w:val="001C39CB"/>
    <w:rsid w:val="001C42B8"/>
    <w:rsid w:val="001C711C"/>
    <w:rsid w:val="001C79EC"/>
    <w:rsid w:val="001E13EF"/>
    <w:rsid w:val="001E296C"/>
    <w:rsid w:val="001E4FB7"/>
    <w:rsid w:val="001F6B48"/>
    <w:rsid w:val="001F73FA"/>
    <w:rsid w:val="00207A23"/>
    <w:rsid w:val="00210999"/>
    <w:rsid w:val="00210ACE"/>
    <w:rsid w:val="002129EC"/>
    <w:rsid w:val="00215913"/>
    <w:rsid w:val="00217171"/>
    <w:rsid w:val="00217A9E"/>
    <w:rsid w:val="002204F8"/>
    <w:rsid w:val="00220AD6"/>
    <w:rsid w:val="00221DE8"/>
    <w:rsid w:val="00234718"/>
    <w:rsid w:val="002472F9"/>
    <w:rsid w:val="00256BCE"/>
    <w:rsid w:val="002639A3"/>
    <w:rsid w:val="00264AB3"/>
    <w:rsid w:val="00271CE9"/>
    <w:rsid w:val="002754E9"/>
    <w:rsid w:val="002809CC"/>
    <w:rsid w:val="00281887"/>
    <w:rsid w:val="00281D7F"/>
    <w:rsid w:val="002837E3"/>
    <w:rsid w:val="002854BD"/>
    <w:rsid w:val="00286F1F"/>
    <w:rsid w:val="00295E00"/>
    <w:rsid w:val="00296761"/>
    <w:rsid w:val="00297E4C"/>
    <w:rsid w:val="002A0367"/>
    <w:rsid w:val="002A273A"/>
    <w:rsid w:val="002A2E6B"/>
    <w:rsid w:val="002A4AA5"/>
    <w:rsid w:val="002A60E7"/>
    <w:rsid w:val="002B23F5"/>
    <w:rsid w:val="002B5FDC"/>
    <w:rsid w:val="002C5D35"/>
    <w:rsid w:val="002C76E0"/>
    <w:rsid w:val="002D5EA9"/>
    <w:rsid w:val="002D7CE7"/>
    <w:rsid w:val="002E69B7"/>
    <w:rsid w:val="002E702B"/>
    <w:rsid w:val="002F0872"/>
    <w:rsid w:val="002F2BD2"/>
    <w:rsid w:val="002F425A"/>
    <w:rsid w:val="002F70A0"/>
    <w:rsid w:val="00300448"/>
    <w:rsid w:val="003173B8"/>
    <w:rsid w:val="00317477"/>
    <w:rsid w:val="00320DBA"/>
    <w:rsid w:val="0032237F"/>
    <w:rsid w:val="0032488A"/>
    <w:rsid w:val="00324A32"/>
    <w:rsid w:val="003259AB"/>
    <w:rsid w:val="00326DEF"/>
    <w:rsid w:val="00326F53"/>
    <w:rsid w:val="003336E8"/>
    <w:rsid w:val="00341DF3"/>
    <w:rsid w:val="00346705"/>
    <w:rsid w:val="0034737E"/>
    <w:rsid w:val="00347982"/>
    <w:rsid w:val="00351F9D"/>
    <w:rsid w:val="00354CE1"/>
    <w:rsid w:val="00360613"/>
    <w:rsid w:val="0036219C"/>
    <w:rsid w:val="00363F0F"/>
    <w:rsid w:val="00364A0E"/>
    <w:rsid w:val="0037082B"/>
    <w:rsid w:val="00371AC3"/>
    <w:rsid w:val="00372C3D"/>
    <w:rsid w:val="003810FC"/>
    <w:rsid w:val="00382EE7"/>
    <w:rsid w:val="003831B4"/>
    <w:rsid w:val="00383692"/>
    <w:rsid w:val="00385698"/>
    <w:rsid w:val="003859A8"/>
    <w:rsid w:val="00386BBE"/>
    <w:rsid w:val="003915BF"/>
    <w:rsid w:val="0039532F"/>
    <w:rsid w:val="003A0577"/>
    <w:rsid w:val="003A0D51"/>
    <w:rsid w:val="003A563A"/>
    <w:rsid w:val="003B37F7"/>
    <w:rsid w:val="003C7DBA"/>
    <w:rsid w:val="003D31DC"/>
    <w:rsid w:val="003E0C11"/>
    <w:rsid w:val="003E6229"/>
    <w:rsid w:val="003F3029"/>
    <w:rsid w:val="003F32CF"/>
    <w:rsid w:val="003F411B"/>
    <w:rsid w:val="003F52A2"/>
    <w:rsid w:val="003F7A4F"/>
    <w:rsid w:val="003F7A6A"/>
    <w:rsid w:val="0040028A"/>
    <w:rsid w:val="00400629"/>
    <w:rsid w:val="00403905"/>
    <w:rsid w:val="00405A2A"/>
    <w:rsid w:val="00410777"/>
    <w:rsid w:val="004128EC"/>
    <w:rsid w:val="00413AE1"/>
    <w:rsid w:val="00416E98"/>
    <w:rsid w:val="0041774B"/>
    <w:rsid w:val="0042075B"/>
    <w:rsid w:val="00421131"/>
    <w:rsid w:val="00425A3B"/>
    <w:rsid w:val="004268B4"/>
    <w:rsid w:val="0042796B"/>
    <w:rsid w:val="004324E0"/>
    <w:rsid w:val="004348A9"/>
    <w:rsid w:val="00436478"/>
    <w:rsid w:val="00440B08"/>
    <w:rsid w:val="00440EBE"/>
    <w:rsid w:val="00443376"/>
    <w:rsid w:val="004448F2"/>
    <w:rsid w:val="00453ABD"/>
    <w:rsid w:val="00454366"/>
    <w:rsid w:val="00455D5F"/>
    <w:rsid w:val="00463AAA"/>
    <w:rsid w:val="004640E2"/>
    <w:rsid w:val="0047121D"/>
    <w:rsid w:val="00471DB9"/>
    <w:rsid w:val="00472A35"/>
    <w:rsid w:val="00486DD9"/>
    <w:rsid w:val="00491EAA"/>
    <w:rsid w:val="0049462B"/>
    <w:rsid w:val="004A095C"/>
    <w:rsid w:val="004A1638"/>
    <w:rsid w:val="004A16B5"/>
    <w:rsid w:val="004A263E"/>
    <w:rsid w:val="004A3AD4"/>
    <w:rsid w:val="004A6E16"/>
    <w:rsid w:val="004A7418"/>
    <w:rsid w:val="004B2971"/>
    <w:rsid w:val="004B2BA9"/>
    <w:rsid w:val="004B346D"/>
    <w:rsid w:val="004B3FE7"/>
    <w:rsid w:val="004B79CF"/>
    <w:rsid w:val="004C0609"/>
    <w:rsid w:val="004C26DD"/>
    <w:rsid w:val="004C2E10"/>
    <w:rsid w:val="004C6951"/>
    <w:rsid w:val="004D2AAD"/>
    <w:rsid w:val="004D5812"/>
    <w:rsid w:val="004D5FDF"/>
    <w:rsid w:val="004E178B"/>
    <w:rsid w:val="004E1EE7"/>
    <w:rsid w:val="004E27DA"/>
    <w:rsid w:val="004E424B"/>
    <w:rsid w:val="004E75FC"/>
    <w:rsid w:val="004F194A"/>
    <w:rsid w:val="004F1AA4"/>
    <w:rsid w:val="004F500D"/>
    <w:rsid w:val="00501180"/>
    <w:rsid w:val="00505E6E"/>
    <w:rsid w:val="005075C0"/>
    <w:rsid w:val="00511C28"/>
    <w:rsid w:val="005120A8"/>
    <w:rsid w:val="005120BA"/>
    <w:rsid w:val="0051498A"/>
    <w:rsid w:val="00520FA9"/>
    <w:rsid w:val="00521418"/>
    <w:rsid w:val="00525895"/>
    <w:rsid w:val="0053499F"/>
    <w:rsid w:val="0053622E"/>
    <w:rsid w:val="0053696D"/>
    <w:rsid w:val="00536BBD"/>
    <w:rsid w:val="00550483"/>
    <w:rsid w:val="005633C6"/>
    <w:rsid w:val="00571C03"/>
    <w:rsid w:val="00573FEF"/>
    <w:rsid w:val="0057410F"/>
    <w:rsid w:val="00574402"/>
    <w:rsid w:val="00574E08"/>
    <w:rsid w:val="0058336A"/>
    <w:rsid w:val="00583E06"/>
    <w:rsid w:val="00585BA1"/>
    <w:rsid w:val="00586446"/>
    <w:rsid w:val="0059054B"/>
    <w:rsid w:val="00594C80"/>
    <w:rsid w:val="005951A0"/>
    <w:rsid w:val="005A0AED"/>
    <w:rsid w:val="005A3258"/>
    <w:rsid w:val="005A3DDF"/>
    <w:rsid w:val="005A63F9"/>
    <w:rsid w:val="005B24F6"/>
    <w:rsid w:val="005B2D0B"/>
    <w:rsid w:val="005B6574"/>
    <w:rsid w:val="005C35F3"/>
    <w:rsid w:val="005C38A5"/>
    <w:rsid w:val="005C6E8D"/>
    <w:rsid w:val="005C7802"/>
    <w:rsid w:val="005D5B3D"/>
    <w:rsid w:val="005E063E"/>
    <w:rsid w:val="005E5093"/>
    <w:rsid w:val="005E75DD"/>
    <w:rsid w:val="005F0FE4"/>
    <w:rsid w:val="005F2E64"/>
    <w:rsid w:val="005F41F3"/>
    <w:rsid w:val="006010BC"/>
    <w:rsid w:val="006040C8"/>
    <w:rsid w:val="006047AB"/>
    <w:rsid w:val="00610132"/>
    <w:rsid w:val="00616D21"/>
    <w:rsid w:val="00617758"/>
    <w:rsid w:val="00630894"/>
    <w:rsid w:val="0063297F"/>
    <w:rsid w:val="006363CB"/>
    <w:rsid w:val="00642618"/>
    <w:rsid w:val="00647863"/>
    <w:rsid w:val="00653628"/>
    <w:rsid w:val="006614B9"/>
    <w:rsid w:val="00664592"/>
    <w:rsid w:val="006672AE"/>
    <w:rsid w:val="00674152"/>
    <w:rsid w:val="0067625A"/>
    <w:rsid w:val="006852F7"/>
    <w:rsid w:val="00686767"/>
    <w:rsid w:val="006935A8"/>
    <w:rsid w:val="00695295"/>
    <w:rsid w:val="00697147"/>
    <w:rsid w:val="006A0015"/>
    <w:rsid w:val="006A372E"/>
    <w:rsid w:val="006A59C4"/>
    <w:rsid w:val="006A5A48"/>
    <w:rsid w:val="006A6AEC"/>
    <w:rsid w:val="006A6AF2"/>
    <w:rsid w:val="006A6B96"/>
    <w:rsid w:val="006B0DC4"/>
    <w:rsid w:val="006C2F9A"/>
    <w:rsid w:val="006C315D"/>
    <w:rsid w:val="006C4BB6"/>
    <w:rsid w:val="006C62E2"/>
    <w:rsid w:val="006C674D"/>
    <w:rsid w:val="006C6A64"/>
    <w:rsid w:val="006C6F9D"/>
    <w:rsid w:val="006C794E"/>
    <w:rsid w:val="006D0DAB"/>
    <w:rsid w:val="006D4681"/>
    <w:rsid w:val="006D75CA"/>
    <w:rsid w:val="006E6D48"/>
    <w:rsid w:val="006F171A"/>
    <w:rsid w:val="006F67A8"/>
    <w:rsid w:val="006F6C36"/>
    <w:rsid w:val="0070760A"/>
    <w:rsid w:val="00712653"/>
    <w:rsid w:val="00712E91"/>
    <w:rsid w:val="00715F08"/>
    <w:rsid w:val="00726765"/>
    <w:rsid w:val="00734394"/>
    <w:rsid w:val="00735CF0"/>
    <w:rsid w:val="0073615D"/>
    <w:rsid w:val="00743A15"/>
    <w:rsid w:val="00743F97"/>
    <w:rsid w:val="00745607"/>
    <w:rsid w:val="00745B91"/>
    <w:rsid w:val="007477DF"/>
    <w:rsid w:val="0076198B"/>
    <w:rsid w:val="007620F5"/>
    <w:rsid w:val="00762E7A"/>
    <w:rsid w:val="0076378B"/>
    <w:rsid w:val="0076401C"/>
    <w:rsid w:val="007642CF"/>
    <w:rsid w:val="007654AE"/>
    <w:rsid w:val="0076620E"/>
    <w:rsid w:val="007713D9"/>
    <w:rsid w:val="007727FC"/>
    <w:rsid w:val="00773B2B"/>
    <w:rsid w:val="007742EC"/>
    <w:rsid w:val="0077618A"/>
    <w:rsid w:val="00781A87"/>
    <w:rsid w:val="007870C3"/>
    <w:rsid w:val="007944BD"/>
    <w:rsid w:val="007973D5"/>
    <w:rsid w:val="0079768E"/>
    <w:rsid w:val="007A2665"/>
    <w:rsid w:val="007A3A41"/>
    <w:rsid w:val="007A6806"/>
    <w:rsid w:val="007B2367"/>
    <w:rsid w:val="007C05B1"/>
    <w:rsid w:val="007C0657"/>
    <w:rsid w:val="007C3268"/>
    <w:rsid w:val="007D1372"/>
    <w:rsid w:val="007D2060"/>
    <w:rsid w:val="007D6D17"/>
    <w:rsid w:val="007E1AC6"/>
    <w:rsid w:val="007F1F01"/>
    <w:rsid w:val="007F560E"/>
    <w:rsid w:val="007F580B"/>
    <w:rsid w:val="007F6DDA"/>
    <w:rsid w:val="007F77BE"/>
    <w:rsid w:val="007F79C5"/>
    <w:rsid w:val="00804704"/>
    <w:rsid w:val="00804924"/>
    <w:rsid w:val="00811861"/>
    <w:rsid w:val="00814DAF"/>
    <w:rsid w:val="00815336"/>
    <w:rsid w:val="0082532B"/>
    <w:rsid w:val="008344A2"/>
    <w:rsid w:val="00837127"/>
    <w:rsid w:val="008428DF"/>
    <w:rsid w:val="008445FE"/>
    <w:rsid w:val="0084659F"/>
    <w:rsid w:val="00846E3B"/>
    <w:rsid w:val="008479D7"/>
    <w:rsid w:val="0085239C"/>
    <w:rsid w:val="00852488"/>
    <w:rsid w:val="00853897"/>
    <w:rsid w:val="00853D9D"/>
    <w:rsid w:val="00873A9C"/>
    <w:rsid w:val="008748AF"/>
    <w:rsid w:val="00875EDB"/>
    <w:rsid w:val="008771D8"/>
    <w:rsid w:val="00877250"/>
    <w:rsid w:val="00877F00"/>
    <w:rsid w:val="00877F2A"/>
    <w:rsid w:val="0088006E"/>
    <w:rsid w:val="00885717"/>
    <w:rsid w:val="00886DDE"/>
    <w:rsid w:val="00892B7A"/>
    <w:rsid w:val="00892C70"/>
    <w:rsid w:val="00894E51"/>
    <w:rsid w:val="008965C4"/>
    <w:rsid w:val="0089667E"/>
    <w:rsid w:val="008967AD"/>
    <w:rsid w:val="008A3969"/>
    <w:rsid w:val="008B1C25"/>
    <w:rsid w:val="008B25CF"/>
    <w:rsid w:val="008B2948"/>
    <w:rsid w:val="008C1E78"/>
    <w:rsid w:val="008C591F"/>
    <w:rsid w:val="008D7FAD"/>
    <w:rsid w:val="008E2CCD"/>
    <w:rsid w:val="008E39E1"/>
    <w:rsid w:val="008E3B58"/>
    <w:rsid w:val="008E3CDE"/>
    <w:rsid w:val="008E4964"/>
    <w:rsid w:val="008F2A6F"/>
    <w:rsid w:val="008F7033"/>
    <w:rsid w:val="00901D56"/>
    <w:rsid w:val="009035CE"/>
    <w:rsid w:val="00907717"/>
    <w:rsid w:val="00913151"/>
    <w:rsid w:val="0091567A"/>
    <w:rsid w:val="00924F5C"/>
    <w:rsid w:val="00926BEA"/>
    <w:rsid w:val="00933559"/>
    <w:rsid w:val="00942274"/>
    <w:rsid w:val="00956356"/>
    <w:rsid w:val="00956C15"/>
    <w:rsid w:val="009602E1"/>
    <w:rsid w:val="009613CE"/>
    <w:rsid w:val="009708FE"/>
    <w:rsid w:val="0097102F"/>
    <w:rsid w:val="00973819"/>
    <w:rsid w:val="00981A9E"/>
    <w:rsid w:val="00983A49"/>
    <w:rsid w:val="00984714"/>
    <w:rsid w:val="00985967"/>
    <w:rsid w:val="00985997"/>
    <w:rsid w:val="0098605D"/>
    <w:rsid w:val="00987455"/>
    <w:rsid w:val="00990BAE"/>
    <w:rsid w:val="0099577D"/>
    <w:rsid w:val="00996071"/>
    <w:rsid w:val="009A1AAE"/>
    <w:rsid w:val="009A3A27"/>
    <w:rsid w:val="009A5D87"/>
    <w:rsid w:val="009A6A25"/>
    <w:rsid w:val="009B7163"/>
    <w:rsid w:val="009B7708"/>
    <w:rsid w:val="009C6B27"/>
    <w:rsid w:val="009D2C33"/>
    <w:rsid w:val="009D347C"/>
    <w:rsid w:val="009D34D3"/>
    <w:rsid w:val="009D7C7D"/>
    <w:rsid w:val="009D7FB6"/>
    <w:rsid w:val="009E1221"/>
    <w:rsid w:val="009E67D2"/>
    <w:rsid w:val="009E7FCD"/>
    <w:rsid w:val="009F0514"/>
    <w:rsid w:val="009F296D"/>
    <w:rsid w:val="009F3F89"/>
    <w:rsid w:val="009F46A7"/>
    <w:rsid w:val="00A0488D"/>
    <w:rsid w:val="00A06A7D"/>
    <w:rsid w:val="00A14224"/>
    <w:rsid w:val="00A14CDF"/>
    <w:rsid w:val="00A15D44"/>
    <w:rsid w:val="00A21AD0"/>
    <w:rsid w:val="00A22A68"/>
    <w:rsid w:val="00A236E0"/>
    <w:rsid w:val="00A31427"/>
    <w:rsid w:val="00A362DB"/>
    <w:rsid w:val="00A40EA6"/>
    <w:rsid w:val="00A42B4E"/>
    <w:rsid w:val="00A50BE3"/>
    <w:rsid w:val="00A51056"/>
    <w:rsid w:val="00A52B15"/>
    <w:rsid w:val="00A54BF7"/>
    <w:rsid w:val="00A552DC"/>
    <w:rsid w:val="00A607C3"/>
    <w:rsid w:val="00A62DBB"/>
    <w:rsid w:val="00A6791E"/>
    <w:rsid w:val="00A726DE"/>
    <w:rsid w:val="00A73D9E"/>
    <w:rsid w:val="00A763C7"/>
    <w:rsid w:val="00A82DE2"/>
    <w:rsid w:val="00A84ECB"/>
    <w:rsid w:val="00A85E6E"/>
    <w:rsid w:val="00A86EC1"/>
    <w:rsid w:val="00A9449F"/>
    <w:rsid w:val="00A95852"/>
    <w:rsid w:val="00AA1D30"/>
    <w:rsid w:val="00AA3922"/>
    <w:rsid w:val="00AA5D64"/>
    <w:rsid w:val="00AB1E53"/>
    <w:rsid w:val="00AB2ABD"/>
    <w:rsid w:val="00AB612A"/>
    <w:rsid w:val="00AC0AE9"/>
    <w:rsid w:val="00AC3FF1"/>
    <w:rsid w:val="00AC47E9"/>
    <w:rsid w:val="00AC4EDE"/>
    <w:rsid w:val="00AD23A2"/>
    <w:rsid w:val="00AD432F"/>
    <w:rsid w:val="00AD49DF"/>
    <w:rsid w:val="00AE72D0"/>
    <w:rsid w:val="00AF1DB6"/>
    <w:rsid w:val="00AF23BE"/>
    <w:rsid w:val="00AF6C11"/>
    <w:rsid w:val="00B12E99"/>
    <w:rsid w:val="00B160E6"/>
    <w:rsid w:val="00B17A44"/>
    <w:rsid w:val="00B24A15"/>
    <w:rsid w:val="00B25E5F"/>
    <w:rsid w:val="00B27CBA"/>
    <w:rsid w:val="00B304EE"/>
    <w:rsid w:val="00B32004"/>
    <w:rsid w:val="00B32355"/>
    <w:rsid w:val="00B33B12"/>
    <w:rsid w:val="00B40C83"/>
    <w:rsid w:val="00B4437E"/>
    <w:rsid w:val="00B47766"/>
    <w:rsid w:val="00B50142"/>
    <w:rsid w:val="00B54751"/>
    <w:rsid w:val="00B61D71"/>
    <w:rsid w:val="00B64C40"/>
    <w:rsid w:val="00B6585E"/>
    <w:rsid w:val="00B670AC"/>
    <w:rsid w:val="00B7125C"/>
    <w:rsid w:val="00B76CE0"/>
    <w:rsid w:val="00B9089B"/>
    <w:rsid w:val="00B930B8"/>
    <w:rsid w:val="00BA5614"/>
    <w:rsid w:val="00BA56C4"/>
    <w:rsid w:val="00BA6EF7"/>
    <w:rsid w:val="00BA71B6"/>
    <w:rsid w:val="00BB0646"/>
    <w:rsid w:val="00BB064A"/>
    <w:rsid w:val="00BB0E15"/>
    <w:rsid w:val="00BB49AD"/>
    <w:rsid w:val="00BC358C"/>
    <w:rsid w:val="00BD14C0"/>
    <w:rsid w:val="00BD561B"/>
    <w:rsid w:val="00BD725A"/>
    <w:rsid w:val="00BF2437"/>
    <w:rsid w:val="00BF271F"/>
    <w:rsid w:val="00BF7EB6"/>
    <w:rsid w:val="00C03F14"/>
    <w:rsid w:val="00C14CF4"/>
    <w:rsid w:val="00C20A9A"/>
    <w:rsid w:val="00C30025"/>
    <w:rsid w:val="00C34256"/>
    <w:rsid w:val="00C35030"/>
    <w:rsid w:val="00C352BF"/>
    <w:rsid w:val="00C40FF7"/>
    <w:rsid w:val="00C434E4"/>
    <w:rsid w:val="00C527C1"/>
    <w:rsid w:val="00C61C98"/>
    <w:rsid w:val="00C710C7"/>
    <w:rsid w:val="00C747AE"/>
    <w:rsid w:val="00C75A08"/>
    <w:rsid w:val="00C81FCB"/>
    <w:rsid w:val="00C94249"/>
    <w:rsid w:val="00C957C8"/>
    <w:rsid w:val="00C9686C"/>
    <w:rsid w:val="00CA1E77"/>
    <w:rsid w:val="00CA3A0F"/>
    <w:rsid w:val="00CA3EE1"/>
    <w:rsid w:val="00CB3BD1"/>
    <w:rsid w:val="00CB4B4D"/>
    <w:rsid w:val="00CB7BB9"/>
    <w:rsid w:val="00CC1A60"/>
    <w:rsid w:val="00CC34B1"/>
    <w:rsid w:val="00CC45B7"/>
    <w:rsid w:val="00CC6515"/>
    <w:rsid w:val="00CC74FB"/>
    <w:rsid w:val="00CD4E47"/>
    <w:rsid w:val="00CE4166"/>
    <w:rsid w:val="00CE41DB"/>
    <w:rsid w:val="00CF0919"/>
    <w:rsid w:val="00CF0DF4"/>
    <w:rsid w:val="00CF3AD9"/>
    <w:rsid w:val="00CF3B34"/>
    <w:rsid w:val="00CF471C"/>
    <w:rsid w:val="00CF4AA2"/>
    <w:rsid w:val="00CF5B3E"/>
    <w:rsid w:val="00CF6732"/>
    <w:rsid w:val="00CF7690"/>
    <w:rsid w:val="00D012D8"/>
    <w:rsid w:val="00D035BD"/>
    <w:rsid w:val="00D05B93"/>
    <w:rsid w:val="00D1785D"/>
    <w:rsid w:val="00D22A93"/>
    <w:rsid w:val="00D22AA6"/>
    <w:rsid w:val="00D247A1"/>
    <w:rsid w:val="00D32C83"/>
    <w:rsid w:val="00D35FD3"/>
    <w:rsid w:val="00D360ED"/>
    <w:rsid w:val="00D41844"/>
    <w:rsid w:val="00D43002"/>
    <w:rsid w:val="00D43EAD"/>
    <w:rsid w:val="00D51313"/>
    <w:rsid w:val="00D53971"/>
    <w:rsid w:val="00D5728D"/>
    <w:rsid w:val="00D60628"/>
    <w:rsid w:val="00D63099"/>
    <w:rsid w:val="00D66708"/>
    <w:rsid w:val="00D71E7C"/>
    <w:rsid w:val="00D82C0D"/>
    <w:rsid w:val="00D90126"/>
    <w:rsid w:val="00D91828"/>
    <w:rsid w:val="00D9366F"/>
    <w:rsid w:val="00D9466B"/>
    <w:rsid w:val="00D95944"/>
    <w:rsid w:val="00D95DE9"/>
    <w:rsid w:val="00DA196F"/>
    <w:rsid w:val="00DA2FC8"/>
    <w:rsid w:val="00DA3078"/>
    <w:rsid w:val="00DB4755"/>
    <w:rsid w:val="00DB60F9"/>
    <w:rsid w:val="00DC1998"/>
    <w:rsid w:val="00DC3838"/>
    <w:rsid w:val="00DD31BD"/>
    <w:rsid w:val="00DD45F1"/>
    <w:rsid w:val="00DD5AEF"/>
    <w:rsid w:val="00DD63D2"/>
    <w:rsid w:val="00DD6DB8"/>
    <w:rsid w:val="00DE217E"/>
    <w:rsid w:val="00DE4AB9"/>
    <w:rsid w:val="00DE6255"/>
    <w:rsid w:val="00DE7A34"/>
    <w:rsid w:val="00DF54FB"/>
    <w:rsid w:val="00DF61F7"/>
    <w:rsid w:val="00DF6E57"/>
    <w:rsid w:val="00E00CA4"/>
    <w:rsid w:val="00E02510"/>
    <w:rsid w:val="00E064A5"/>
    <w:rsid w:val="00E1753E"/>
    <w:rsid w:val="00E175C2"/>
    <w:rsid w:val="00E21CA3"/>
    <w:rsid w:val="00E256FF"/>
    <w:rsid w:val="00E26E28"/>
    <w:rsid w:val="00E30F7D"/>
    <w:rsid w:val="00E31003"/>
    <w:rsid w:val="00E340A3"/>
    <w:rsid w:val="00E36784"/>
    <w:rsid w:val="00E42F84"/>
    <w:rsid w:val="00E52F45"/>
    <w:rsid w:val="00E54C38"/>
    <w:rsid w:val="00E5728A"/>
    <w:rsid w:val="00E609B7"/>
    <w:rsid w:val="00E62AB4"/>
    <w:rsid w:val="00E74B63"/>
    <w:rsid w:val="00E754D5"/>
    <w:rsid w:val="00E81667"/>
    <w:rsid w:val="00E846F5"/>
    <w:rsid w:val="00E84F2D"/>
    <w:rsid w:val="00E858F9"/>
    <w:rsid w:val="00E9137F"/>
    <w:rsid w:val="00E93EDF"/>
    <w:rsid w:val="00E95851"/>
    <w:rsid w:val="00E9782D"/>
    <w:rsid w:val="00EA1A4A"/>
    <w:rsid w:val="00EA376B"/>
    <w:rsid w:val="00EA400E"/>
    <w:rsid w:val="00EA4F09"/>
    <w:rsid w:val="00EA6C6F"/>
    <w:rsid w:val="00EC0E62"/>
    <w:rsid w:val="00EC5D4D"/>
    <w:rsid w:val="00EC6051"/>
    <w:rsid w:val="00EC6A4D"/>
    <w:rsid w:val="00EC7088"/>
    <w:rsid w:val="00EC7E3B"/>
    <w:rsid w:val="00ED1D29"/>
    <w:rsid w:val="00ED2CC9"/>
    <w:rsid w:val="00ED5630"/>
    <w:rsid w:val="00ED5743"/>
    <w:rsid w:val="00EE1CE6"/>
    <w:rsid w:val="00EE5605"/>
    <w:rsid w:val="00EE5EB9"/>
    <w:rsid w:val="00EE78D6"/>
    <w:rsid w:val="00EF2A78"/>
    <w:rsid w:val="00EF3782"/>
    <w:rsid w:val="00EF409D"/>
    <w:rsid w:val="00F02E98"/>
    <w:rsid w:val="00F05770"/>
    <w:rsid w:val="00F06ADC"/>
    <w:rsid w:val="00F07492"/>
    <w:rsid w:val="00F07D11"/>
    <w:rsid w:val="00F121BF"/>
    <w:rsid w:val="00F16C16"/>
    <w:rsid w:val="00F212AE"/>
    <w:rsid w:val="00F2152A"/>
    <w:rsid w:val="00F22F57"/>
    <w:rsid w:val="00F24F6C"/>
    <w:rsid w:val="00F2599B"/>
    <w:rsid w:val="00F266ED"/>
    <w:rsid w:val="00F27C2B"/>
    <w:rsid w:val="00F27D2E"/>
    <w:rsid w:val="00F30F04"/>
    <w:rsid w:val="00F32801"/>
    <w:rsid w:val="00F32FD2"/>
    <w:rsid w:val="00F42F20"/>
    <w:rsid w:val="00F44960"/>
    <w:rsid w:val="00F4558E"/>
    <w:rsid w:val="00F53376"/>
    <w:rsid w:val="00F53975"/>
    <w:rsid w:val="00F54D20"/>
    <w:rsid w:val="00F56199"/>
    <w:rsid w:val="00F60784"/>
    <w:rsid w:val="00F60961"/>
    <w:rsid w:val="00F65E57"/>
    <w:rsid w:val="00F67D05"/>
    <w:rsid w:val="00F70682"/>
    <w:rsid w:val="00F80439"/>
    <w:rsid w:val="00F82A7A"/>
    <w:rsid w:val="00F831B4"/>
    <w:rsid w:val="00F90822"/>
    <w:rsid w:val="00F909C0"/>
    <w:rsid w:val="00F91052"/>
    <w:rsid w:val="00F91D1D"/>
    <w:rsid w:val="00F968C4"/>
    <w:rsid w:val="00F975A4"/>
    <w:rsid w:val="00FA0E8D"/>
    <w:rsid w:val="00FA144F"/>
    <w:rsid w:val="00FA3A1D"/>
    <w:rsid w:val="00FA77C4"/>
    <w:rsid w:val="00FB0A1A"/>
    <w:rsid w:val="00FB1E6D"/>
    <w:rsid w:val="00FB28D2"/>
    <w:rsid w:val="00FB4EEB"/>
    <w:rsid w:val="00FB5645"/>
    <w:rsid w:val="00FC0DFA"/>
    <w:rsid w:val="00FC2483"/>
    <w:rsid w:val="00FC3F78"/>
    <w:rsid w:val="00FC629A"/>
    <w:rsid w:val="00FC7132"/>
    <w:rsid w:val="00FD407D"/>
    <w:rsid w:val="00FD5E0A"/>
    <w:rsid w:val="00FD6DA9"/>
    <w:rsid w:val="00FE3321"/>
    <w:rsid w:val="00FE696E"/>
    <w:rsid w:val="00FF09A0"/>
    <w:rsid w:val="00FF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BC4913"/>
  <w15:chartTrackingRefBased/>
  <w15:docId w15:val="{D23270F0-2117-406C-A315-118C0D27D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8B1C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D432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5120B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120BA"/>
  </w:style>
  <w:style w:type="character" w:customStyle="1" w:styleId="Nagwek3Znak">
    <w:name w:val="Nagłówek 3 Znak"/>
    <w:link w:val="Nagwek3"/>
    <w:locked/>
    <w:rsid w:val="008B1C25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1A3E67"/>
    <w:pPr>
      <w:spacing w:after="48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536BBD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40062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06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0629"/>
  </w:style>
  <w:style w:type="paragraph" w:styleId="Tematkomentarza">
    <w:name w:val="annotation subject"/>
    <w:basedOn w:val="Tekstkomentarza"/>
    <w:next w:val="Tekstkomentarza"/>
    <w:link w:val="TematkomentarzaZnak"/>
    <w:rsid w:val="00400629"/>
    <w:rPr>
      <w:b/>
      <w:bCs/>
    </w:rPr>
  </w:style>
  <w:style w:type="character" w:customStyle="1" w:styleId="TematkomentarzaZnak">
    <w:name w:val="Temat komentarza Znak"/>
    <w:link w:val="Tematkomentarza"/>
    <w:rsid w:val="00400629"/>
    <w:rPr>
      <w:b/>
      <w:bCs/>
    </w:rPr>
  </w:style>
  <w:style w:type="paragraph" w:styleId="Nagwek">
    <w:name w:val="header"/>
    <w:basedOn w:val="Normalny"/>
    <w:link w:val="NagwekZnak"/>
    <w:rsid w:val="00B30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304EE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58336A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58336A"/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8336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58336A"/>
    <w:rPr>
      <w:sz w:val="16"/>
      <w:szCs w:val="16"/>
    </w:rPr>
  </w:style>
  <w:style w:type="paragraph" w:customStyle="1" w:styleId="siwz">
    <w:name w:val="siwz"/>
    <w:basedOn w:val="Normalny"/>
    <w:qFormat/>
    <w:rsid w:val="0058336A"/>
    <w:pPr>
      <w:contextualSpacing/>
      <w:jc w:val="both"/>
    </w:pPr>
    <w:rPr>
      <w:rFonts w:ascii="Arial" w:hAnsi="Arial" w:cs="Arial"/>
      <w:bCs/>
      <w:iCs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B9089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B9089B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6672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672AE"/>
  </w:style>
  <w:style w:type="character" w:styleId="Odwoanieprzypisudolnego">
    <w:name w:val="footnote reference"/>
    <w:rsid w:val="006672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06CC6-9EFC-49C7-8A0F-4690474B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12</Pages>
  <Words>5596</Words>
  <Characters>33577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 NA ROBOTY BUDOWLANE</vt:lpstr>
    </vt:vector>
  </TitlesOfParts>
  <Company>UW Wrocław</Company>
  <LinksUpToDate>false</LinksUpToDate>
  <CharactersWithSpaces>39095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 NA ROBOTY BUDOWLANE</dc:title>
  <dc:subject/>
  <dc:creator>BL</dc:creator>
  <cp:keywords/>
  <cp:lastModifiedBy>Olga Olszewska</cp:lastModifiedBy>
  <cp:revision>4</cp:revision>
  <cp:lastPrinted>2019-02-19T07:33:00Z</cp:lastPrinted>
  <dcterms:created xsi:type="dcterms:W3CDTF">2019-02-25T12:33:00Z</dcterms:created>
  <dcterms:modified xsi:type="dcterms:W3CDTF">2019-03-12T08:03:00Z</dcterms:modified>
</cp:coreProperties>
</file>