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CC9" w:rsidRPr="00305A5E" w:rsidRDefault="008977AC" w:rsidP="002E5CC9">
      <w:pPr>
        <w:spacing w:line="276"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0F130D" w:rsidRPr="00DD7E1D" w:rsidRDefault="009C199E" w:rsidP="000F130D">
      <w:pPr>
        <w:pStyle w:val="Akapitzlist"/>
        <w:numPr>
          <w:ilvl w:val="0"/>
          <w:numId w:val="1"/>
        </w:numPr>
        <w:ind w:left="284"/>
        <w:jc w:val="both"/>
        <w:rPr>
          <w:rFonts w:ascii="Times New Roman" w:hAnsi="Times New Roman" w:cs="Times New Roman"/>
        </w:rPr>
      </w:pPr>
      <w:r w:rsidRPr="00DD7E1D">
        <w:rPr>
          <w:rFonts w:ascii="Times New Roman" w:hAnsi="Times New Roman" w:cs="Times New Roman"/>
        </w:rPr>
        <w:t xml:space="preserve">Przedmiotem zamówienia jest </w:t>
      </w:r>
      <w:bookmarkStart w:id="0" w:name="_Hlk536018191"/>
      <w:r w:rsidR="00C12308">
        <w:rPr>
          <w:rFonts w:ascii="Times New Roman" w:hAnsi="Times New Roman" w:cs="Times New Roman"/>
        </w:rPr>
        <w:t xml:space="preserve">budowa podjazdu dla </w:t>
      </w:r>
      <w:r w:rsidR="008977AC">
        <w:rPr>
          <w:rFonts w:ascii="Times New Roman" w:hAnsi="Times New Roman" w:cs="Times New Roman"/>
        </w:rPr>
        <w:t xml:space="preserve">osób </w:t>
      </w:r>
      <w:r w:rsidR="00C12308">
        <w:rPr>
          <w:rFonts w:ascii="Times New Roman" w:hAnsi="Times New Roman" w:cs="Times New Roman"/>
        </w:rPr>
        <w:t xml:space="preserve">niepełnosprawnych </w:t>
      </w:r>
      <w:r w:rsidR="002E5CC9" w:rsidRPr="00DD7E1D">
        <w:rPr>
          <w:rFonts w:ascii="Times New Roman" w:hAnsi="Times New Roman" w:cs="Times New Roman"/>
        </w:rPr>
        <w:t xml:space="preserve">w budynku </w:t>
      </w:r>
      <w:r w:rsidR="00C12308">
        <w:rPr>
          <w:rFonts w:ascii="Times New Roman" w:hAnsi="Times New Roman" w:cs="Times New Roman"/>
        </w:rPr>
        <w:t xml:space="preserve">Delegatury </w:t>
      </w:r>
      <w:r w:rsidR="002E5CC9" w:rsidRPr="00DD7E1D">
        <w:rPr>
          <w:rFonts w:ascii="Times New Roman" w:hAnsi="Times New Roman" w:cs="Times New Roman"/>
        </w:rPr>
        <w:t xml:space="preserve">Dolnośląskiego Urzędu </w:t>
      </w:r>
      <w:r w:rsidR="00BA7912" w:rsidRPr="00DD7E1D">
        <w:rPr>
          <w:rFonts w:ascii="Times New Roman" w:hAnsi="Times New Roman" w:cs="Times New Roman"/>
        </w:rPr>
        <w:t xml:space="preserve">Wojewódzkiego w </w:t>
      </w:r>
      <w:r w:rsidR="00C12308">
        <w:rPr>
          <w:rFonts w:ascii="Times New Roman" w:hAnsi="Times New Roman" w:cs="Times New Roman"/>
        </w:rPr>
        <w:t>Legnicy przy ul.</w:t>
      </w:r>
      <w:r w:rsidR="008977AC">
        <w:rPr>
          <w:rFonts w:ascii="Times New Roman" w:hAnsi="Times New Roman" w:cs="Times New Roman"/>
        </w:rPr>
        <w:t xml:space="preserve"> </w:t>
      </w:r>
      <w:r w:rsidR="00C12308">
        <w:rPr>
          <w:rFonts w:ascii="Times New Roman" w:hAnsi="Times New Roman" w:cs="Times New Roman"/>
        </w:rPr>
        <w:t>Skarbka 3</w:t>
      </w:r>
      <w:r w:rsidR="008D2F33" w:rsidRPr="00DD7E1D">
        <w:rPr>
          <w:rFonts w:ascii="Times New Roman" w:hAnsi="Times New Roman" w:cs="Times New Roman"/>
        </w:rPr>
        <w:t>.</w:t>
      </w:r>
      <w:bookmarkStart w:id="1" w:name="_Hlk536533800"/>
      <w:bookmarkEnd w:id="0"/>
    </w:p>
    <w:p w:rsidR="002A64A7" w:rsidRPr="00C12308" w:rsidRDefault="0077627D" w:rsidP="00C12308">
      <w:pPr>
        <w:pStyle w:val="Akapitzlist"/>
        <w:numPr>
          <w:ilvl w:val="0"/>
          <w:numId w:val="1"/>
        </w:numPr>
        <w:ind w:left="284"/>
        <w:jc w:val="both"/>
        <w:rPr>
          <w:rFonts w:ascii="Times New Roman" w:hAnsi="Times New Roman" w:cs="Times New Roman"/>
        </w:rPr>
      </w:pPr>
      <w:r w:rsidRPr="00DD7E1D">
        <w:rPr>
          <w:rFonts w:ascii="Times New Roman" w:hAnsi="Times New Roman" w:cs="Times New Roman"/>
        </w:rPr>
        <w:t>Przedmiot zamówienia należy wykonać zgodnie ze specyfikacją istotnych warunków zamówienia, w oparciu o załączon</w:t>
      </w:r>
      <w:r w:rsidR="00A13AF6" w:rsidRPr="00DD7E1D">
        <w:rPr>
          <w:rFonts w:ascii="Times New Roman" w:hAnsi="Times New Roman" w:cs="Times New Roman"/>
        </w:rPr>
        <w:t>e</w:t>
      </w:r>
      <w:r w:rsidRPr="00DD7E1D">
        <w:rPr>
          <w:rFonts w:ascii="Times New Roman" w:hAnsi="Times New Roman" w:cs="Times New Roman"/>
        </w:rPr>
        <w:t xml:space="preserve"> projekt</w:t>
      </w:r>
      <w:r w:rsidR="00A13AF6" w:rsidRPr="00DD7E1D">
        <w:rPr>
          <w:rFonts w:ascii="Times New Roman" w:hAnsi="Times New Roman" w:cs="Times New Roman"/>
        </w:rPr>
        <w:t>y</w:t>
      </w:r>
      <w:r w:rsidRPr="00DD7E1D">
        <w:rPr>
          <w:rFonts w:ascii="Times New Roman" w:hAnsi="Times New Roman" w:cs="Times New Roman"/>
        </w:rPr>
        <w:t xml:space="preserve"> budowlan</w:t>
      </w:r>
      <w:r w:rsidR="00A13AF6" w:rsidRPr="00DD7E1D">
        <w:rPr>
          <w:rFonts w:ascii="Times New Roman" w:hAnsi="Times New Roman" w:cs="Times New Roman"/>
        </w:rPr>
        <w:t>e</w:t>
      </w:r>
      <w:r w:rsidRPr="00DD7E1D">
        <w:rPr>
          <w:rFonts w:ascii="Times New Roman" w:hAnsi="Times New Roman" w:cs="Times New Roman"/>
        </w:rPr>
        <w:t xml:space="preserve"> i projekty  wykonawcze</w:t>
      </w:r>
      <w:r w:rsidR="00A13AF6" w:rsidRPr="00DD7E1D">
        <w:rPr>
          <w:rFonts w:ascii="Times New Roman" w:hAnsi="Times New Roman" w:cs="Times New Roman"/>
        </w:rPr>
        <w:t>,</w:t>
      </w:r>
      <w:r w:rsidR="007034FA" w:rsidRPr="00DD7E1D">
        <w:rPr>
          <w:rFonts w:ascii="Times New Roman" w:hAnsi="Times New Roman" w:cs="Times New Roman"/>
        </w:rPr>
        <w:t xml:space="preserve"> opracowane</w:t>
      </w:r>
      <w:r w:rsidR="00C12308">
        <w:rPr>
          <w:rFonts w:ascii="Times New Roman" w:hAnsi="Times New Roman" w:cs="Times New Roman"/>
        </w:rPr>
        <w:t xml:space="preserve"> </w:t>
      </w:r>
      <w:r w:rsidR="007034FA" w:rsidRPr="00C12308">
        <w:rPr>
          <w:rFonts w:ascii="Times New Roman" w:hAnsi="Times New Roman" w:cs="Times New Roman"/>
        </w:rPr>
        <w:t xml:space="preserve">przez </w:t>
      </w:r>
      <w:r w:rsidR="00C12308">
        <w:rPr>
          <w:rFonts w:ascii="Times New Roman" w:hAnsi="Times New Roman" w:cs="Times New Roman"/>
        </w:rPr>
        <w:t>ARCHWIG Sp. z o.o., ul. Sienkiewicza 100/5, 50-348 Wrocław.</w:t>
      </w:r>
    </w:p>
    <w:p w:rsidR="009C04ED" w:rsidRPr="00DD7E1D" w:rsidRDefault="009C04ED" w:rsidP="009C04ED">
      <w:pPr>
        <w:pStyle w:val="Akapitzlist"/>
        <w:numPr>
          <w:ilvl w:val="0"/>
          <w:numId w:val="38"/>
        </w:numPr>
        <w:spacing w:after="0"/>
        <w:ind w:left="284"/>
        <w:jc w:val="both"/>
        <w:rPr>
          <w:rFonts w:ascii="Times New Roman" w:eastAsia="Times New Roman" w:hAnsi="Times New Roman" w:cs="Times New Roman"/>
          <w:lang w:eastAsia="pl-PL"/>
        </w:rPr>
      </w:pPr>
      <w:r w:rsidRPr="00DD7E1D">
        <w:rPr>
          <w:rFonts w:ascii="Times New Roman" w:hAnsi="Times New Roman" w:cs="Times New Roman"/>
          <w:bCs/>
        </w:rPr>
        <w:t xml:space="preserve">Dokumenty te stanowią załączniki do specyfikacji istotnych warunków zamówienia. Przedmiot umowy musi być wykonany zgodnie z wyżej wymienioną dokumentacją, obowiązującymi przepisami, </w:t>
      </w:r>
      <w:r w:rsidRPr="00DD7E1D">
        <w:rPr>
          <w:rFonts w:ascii="Times New Roman" w:eastAsia="Times New Roman" w:hAnsi="Times New Roman" w:cs="Times New Roman"/>
          <w:lang w:eastAsia="pl-PL"/>
        </w:rPr>
        <w:t>normami oraz na ustalonych w niniejszym postępowaniu warunkach.</w:t>
      </w:r>
    </w:p>
    <w:p w:rsidR="00A13AF6" w:rsidRPr="00DD7E1D" w:rsidRDefault="00A13AF6" w:rsidP="00C12308">
      <w:pPr>
        <w:pStyle w:val="Akapitzlist"/>
        <w:numPr>
          <w:ilvl w:val="0"/>
          <w:numId w:val="38"/>
        </w:numPr>
        <w:spacing w:after="0"/>
        <w:ind w:left="284"/>
        <w:jc w:val="both"/>
        <w:rPr>
          <w:rFonts w:ascii="Times New Roman" w:hAnsi="Times New Roman" w:cs="Times New Roman"/>
        </w:rPr>
      </w:pPr>
      <w:bookmarkStart w:id="2" w:name="_Hlk854839"/>
      <w:bookmarkStart w:id="3" w:name="_Hlk1128046"/>
      <w:bookmarkEnd w:id="1"/>
      <w:r w:rsidRPr="00C12308">
        <w:rPr>
          <w:rFonts w:ascii="Times New Roman" w:hAnsi="Times New Roman" w:cs="Times New Roman"/>
          <w:bCs/>
        </w:rPr>
        <w:t>Przedmiot</w:t>
      </w:r>
      <w:r w:rsidRPr="00DD7E1D">
        <w:rPr>
          <w:rFonts w:ascii="Times New Roman" w:eastAsia="Times New Roman" w:hAnsi="Times New Roman" w:cs="Times New Roman"/>
          <w:lang w:eastAsia="pl-PL"/>
        </w:rPr>
        <w:t xml:space="preserve"> zamówienia opisany został w następujących dokumentach stanowiących załączniki </w:t>
      </w:r>
      <w:r w:rsidR="00F1386F" w:rsidRPr="00DD7E1D">
        <w:rPr>
          <w:rFonts w:ascii="Times New Roman" w:eastAsia="Times New Roman" w:hAnsi="Times New Roman" w:cs="Times New Roman"/>
          <w:lang w:eastAsia="pl-PL"/>
        </w:rPr>
        <w:t xml:space="preserve">           </w:t>
      </w:r>
      <w:r w:rsidRPr="00DD7E1D">
        <w:rPr>
          <w:rFonts w:ascii="Times New Roman" w:eastAsia="Times New Roman" w:hAnsi="Times New Roman" w:cs="Times New Roman"/>
          <w:lang w:eastAsia="pl-PL"/>
        </w:rPr>
        <w:t>do niniejszego Opisu Przedmiotu Zamówienia:</w:t>
      </w:r>
    </w:p>
    <w:bookmarkEnd w:id="2"/>
    <w:bookmarkEnd w:id="3"/>
    <w:p w:rsidR="00A75F94" w:rsidRPr="00DD7E1D" w:rsidRDefault="00740514" w:rsidP="00305A5E">
      <w:pPr>
        <w:pStyle w:val="Standard"/>
        <w:numPr>
          <w:ilvl w:val="0"/>
          <w:numId w:val="12"/>
        </w:numPr>
        <w:ind w:left="709" w:hanging="284"/>
        <w:jc w:val="both"/>
        <w:rPr>
          <w:rFonts w:cs="Times New Roman"/>
          <w:sz w:val="22"/>
          <w:szCs w:val="22"/>
        </w:rPr>
      </w:pPr>
      <w:r w:rsidRPr="00305A5E">
        <w:rPr>
          <w:rFonts w:cs="Times New Roman"/>
          <w:sz w:val="22"/>
          <w:szCs w:val="22"/>
        </w:rPr>
        <w:t xml:space="preserve">PROJEKT BUDOWLANY </w:t>
      </w:r>
      <w:r w:rsidR="008E1FFB" w:rsidRPr="00305A5E">
        <w:rPr>
          <w:rFonts w:cs="Times New Roman"/>
          <w:sz w:val="22"/>
          <w:szCs w:val="22"/>
        </w:rPr>
        <w:t xml:space="preserve"> –</w:t>
      </w:r>
      <w:r w:rsidR="00A75F94" w:rsidRPr="00C12308">
        <w:rPr>
          <w:rFonts w:cs="Times New Roman"/>
          <w:sz w:val="22"/>
          <w:szCs w:val="22"/>
        </w:rPr>
        <w:t xml:space="preserve"> </w:t>
      </w:r>
      <w:r w:rsidR="00C12308" w:rsidRPr="00C12308">
        <w:rPr>
          <w:rFonts w:cs="Times New Roman"/>
          <w:sz w:val="22"/>
          <w:szCs w:val="22"/>
        </w:rPr>
        <w:t xml:space="preserve">projekt budowlany podjazdu dla osób niepełnosprawnych do budynku administracyjnego – siedziby Delegatury Dolnośląskiego Urzędu Wojewódzkiego </w:t>
      </w:r>
      <w:r w:rsidR="008977AC">
        <w:rPr>
          <w:rFonts w:cs="Times New Roman"/>
          <w:sz w:val="22"/>
          <w:szCs w:val="22"/>
        </w:rPr>
        <w:br/>
      </w:r>
      <w:r w:rsidR="00C12308" w:rsidRPr="00C12308">
        <w:rPr>
          <w:rFonts w:cs="Times New Roman"/>
          <w:sz w:val="22"/>
          <w:szCs w:val="22"/>
        </w:rPr>
        <w:t xml:space="preserve">w Legnicy, przy </w:t>
      </w:r>
      <w:bookmarkStart w:id="4" w:name="_GoBack"/>
      <w:bookmarkEnd w:id="4"/>
      <w:r w:rsidR="00C12308" w:rsidRPr="00C12308">
        <w:rPr>
          <w:rFonts w:cs="Times New Roman"/>
          <w:sz w:val="22"/>
          <w:szCs w:val="22"/>
        </w:rPr>
        <w:t>ul. Skarbka 3 ( działka nr 622)</w:t>
      </w:r>
      <w:r w:rsidR="00A75F94" w:rsidRPr="00C12308">
        <w:rPr>
          <w:rFonts w:cs="Times New Roman"/>
          <w:sz w:val="22"/>
          <w:szCs w:val="22"/>
        </w:rPr>
        <w:t>.</w:t>
      </w:r>
    </w:p>
    <w:p w:rsidR="009F7424" w:rsidRPr="00DD7E1D" w:rsidRDefault="009F7424" w:rsidP="00305A5E">
      <w:pPr>
        <w:pStyle w:val="Standard"/>
        <w:numPr>
          <w:ilvl w:val="0"/>
          <w:numId w:val="12"/>
        </w:numPr>
        <w:ind w:left="709" w:hanging="284"/>
        <w:jc w:val="both"/>
        <w:rPr>
          <w:rFonts w:cs="Times New Roman"/>
          <w:sz w:val="22"/>
          <w:szCs w:val="22"/>
        </w:rPr>
      </w:pPr>
      <w:r w:rsidRPr="00305A5E">
        <w:rPr>
          <w:rFonts w:cs="Times New Roman"/>
          <w:sz w:val="22"/>
          <w:szCs w:val="22"/>
        </w:rPr>
        <w:t>PROJEKT WYKONAWCZY</w:t>
      </w:r>
      <w:r w:rsidRPr="00DD7E1D">
        <w:rPr>
          <w:rFonts w:cs="Times New Roman"/>
          <w:sz w:val="22"/>
          <w:szCs w:val="22"/>
        </w:rPr>
        <w:t xml:space="preserve"> - </w:t>
      </w:r>
      <w:r w:rsidR="00C12308" w:rsidRPr="00C12308">
        <w:rPr>
          <w:rFonts w:cs="Times New Roman"/>
          <w:sz w:val="22"/>
          <w:szCs w:val="22"/>
        </w:rPr>
        <w:t xml:space="preserve">projekt wykonawczy podjazdu dla osób niepełnosprawnych do budynku administracyjnego – siedziby Delegatury Dolnośląskiego Urzędu Wojewódzkiego </w:t>
      </w:r>
      <w:r w:rsidR="008977AC">
        <w:rPr>
          <w:rFonts w:cs="Times New Roman"/>
          <w:sz w:val="22"/>
          <w:szCs w:val="22"/>
        </w:rPr>
        <w:br/>
      </w:r>
      <w:r w:rsidR="00C12308" w:rsidRPr="00C12308">
        <w:rPr>
          <w:rFonts w:cs="Times New Roman"/>
          <w:sz w:val="22"/>
          <w:szCs w:val="22"/>
        </w:rPr>
        <w:t>w Legnicy, przy ul. Skarbka 3 ( działka nr 622).</w:t>
      </w:r>
    </w:p>
    <w:p w:rsidR="00876B79" w:rsidRPr="00DD7E1D" w:rsidRDefault="00AA3D41" w:rsidP="00305A5E">
      <w:pPr>
        <w:pStyle w:val="Standard"/>
        <w:numPr>
          <w:ilvl w:val="0"/>
          <w:numId w:val="12"/>
        </w:numPr>
        <w:ind w:left="709" w:hanging="284"/>
        <w:jc w:val="both"/>
        <w:rPr>
          <w:rFonts w:cs="Times New Roman"/>
          <w:sz w:val="22"/>
          <w:szCs w:val="22"/>
        </w:rPr>
      </w:pPr>
      <w:r w:rsidRPr="00305A5E">
        <w:rPr>
          <w:rFonts w:cs="Times New Roman"/>
          <w:sz w:val="22"/>
          <w:szCs w:val="22"/>
        </w:rPr>
        <w:t xml:space="preserve">SPECYFIKACJE TECHNICZNE </w:t>
      </w:r>
      <w:r w:rsidR="00876B79" w:rsidRPr="00305A5E">
        <w:rPr>
          <w:rFonts w:cs="Times New Roman"/>
          <w:sz w:val="22"/>
          <w:szCs w:val="22"/>
        </w:rPr>
        <w:t xml:space="preserve">wykonania i odbioru robót </w:t>
      </w:r>
      <w:r w:rsidR="00C12308">
        <w:rPr>
          <w:rFonts w:cs="Times New Roman"/>
          <w:sz w:val="22"/>
          <w:szCs w:val="22"/>
        </w:rPr>
        <w:t xml:space="preserve">- </w:t>
      </w:r>
      <w:r w:rsidR="00C12308" w:rsidRPr="003B104F">
        <w:rPr>
          <w:sz w:val="22"/>
          <w:szCs w:val="22"/>
        </w:rPr>
        <w:t>zbiory wymagań niezbędnych do określenia standardu</w:t>
      </w:r>
      <w:r w:rsidR="00C12308">
        <w:rPr>
          <w:sz w:val="22"/>
          <w:szCs w:val="22"/>
        </w:rPr>
        <w:t xml:space="preserve"> </w:t>
      </w:r>
      <w:r w:rsidR="00C12308" w:rsidRPr="003B104F">
        <w:rPr>
          <w:sz w:val="22"/>
          <w:szCs w:val="22"/>
        </w:rPr>
        <w:t xml:space="preserve">i jakości wykonania robót w zakresie sposobu wykonania robót budowlanych, właściwości wyrobów budowlanych oraz oceny prawidłowości wykonania poszczególnych robót </w:t>
      </w:r>
      <w:r w:rsidR="00C12308">
        <w:rPr>
          <w:sz w:val="22"/>
          <w:szCs w:val="22"/>
        </w:rPr>
        <w:t xml:space="preserve">związanych z budową podjazdu dla osób niepełnosprawnych do budynku </w:t>
      </w:r>
      <w:r w:rsidR="00C12308" w:rsidRPr="005146F6">
        <w:rPr>
          <w:sz w:val="22"/>
          <w:szCs w:val="22"/>
        </w:rPr>
        <w:t>Delegatur</w:t>
      </w:r>
      <w:r w:rsidR="00C12308">
        <w:rPr>
          <w:sz w:val="22"/>
          <w:szCs w:val="22"/>
        </w:rPr>
        <w:t>y</w:t>
      </w:r>
      <w:r w:rsidR="00C12308" w:rsidRPr="005146F6">
        <w:rPr>
          <w:sz w:val="22"/>
          <w:szCs w:val="22"/>
        </w:rPr>
        <w:t xml:space="preserve"> Dolnośląskiego Urzędu Wojewódzkiego we Wrocławiu</w:t>
      </w:r>
      <w:r w:rsidR="00C12308">
        <w:rPr>
          <w:sz w:val="22"/>
          <w:szCs w:val="22"/>
        </w:rPr>
        <w:t xml:space="preserve"> </w:t>
      </w:r>
      <w:r w:rsidR="00C12308" w:rsidRPr="005146F6">
        <w:rPr>
          <w:sz w:val="22"/>
          <w:szCs w:val="22"/>
        </w:rPr>
        <w:t xml:space="preserve">59-200 Legnica, </w:t>
      </w:r>
      <w:r w:rsidR="008977AC">
        <w:rPr>
          <w:sz w:val="22"/>
          <w:szCs w:val="22"/>
        </w:rPr>
        <w:br/>
      </w:r>
      <w:r w:rsidR="00C12308" w:rsidRPr="005146F6">
        <w:rPr>
          <w:sz w:val="22"/>
          <w:szCs w:val="22"/>
        </w:rPr>
        <w:t>ul.</w:t>
      </w:r>
      <w:r w:rsidR="00C12308">
        <w:rPr>
          <w:sz w:val="22"/>
          <w:szCs w:val="22"/>
        </w:rPr>
        <w:t xml:space="preserve"> </w:t>
      </w:r>
      <w:r w:rsidR="00C12308" w:rsidRPr="005146F6">
        <w:rPr>
          <w:sz w:val="22"/>
          <w:szCs w:val="22"/>
        </w:rPr>
        <w:t>Fry</w:t>
      </w:r>
      <w:r w:rsidR="00C12308">
        <w:rPr>
          <w:sz w:val="22"/>
          <w:szCs w:val="22"/>
        </w:rPr>
        <w:t>deryka Skarbka 3, działka nr 622.</w:t>
      </w:r>
    </w:p>
    <w:p w:rsidR="00BB49F0" w:rsidRPr="00F567FD" w:rsidRDefault="002B012C" w:rsidP="00305A5E">
      <w:pPr>
        <w:pStyle w:val="Akapitzlist"/>
        <w:spacing w:after="120" w:line="276" w:lineRule="auto"/>
        <w:ind w:left="284"/>
        <w:jc w:val="both"/>
        <w:rPr>
          <w:rFonts w:cs="Times New Roman"/>
        </w:rPr>
      </w:pPr>
      <w:r w:rsidRPr="00DD7E1D">
        <w:rPr>
          <w:rFonts w:ascii="Times New Roman" w:eastAsia="Times New Roman" w:hAnsi="Times New Roman" w:cs="Times New Roman"/>
          <w:kern w:val="3"/>
          <w:sz w:val="24"/>
          <w:szCs w:val="24"/>
          <w:lang w:eastAsia="pl-PL" w:bidi="hi-IN"/>
        </w:rPr>
        <w:t xml:space="preserve">UWAGA! </w:t>
      </w:r>
      <w:r w:rsidR="00BB49F0" w:rsidRPr="00305A5E">
        <w:rPr>
          <w:rFonts w:ascii="Times New Roman" w:eastAsia="Times New Roman" w:hAnsi="Times New Roman" w:cs="Times New Roman"/>
          <w:lang w:eastAsia="pl-PL"/>
        </w:rPr>
        <w:t>Zamawiający</w:t>
      </w:r>
      <w:r w:rsidR="00BB49F0" w:rsidRPr="00305A5E">
        <w:rPr>
          <w:rFonts w:ascii="Times New Roman" w:hAnsi="Times New Roman" w:cs="Times New Roman"/>
        </w:rPr>
        <w:t xml:space="preserve"> załączył do tej części post</w:t>
      </w:r>
      <w:r w:rsidR="004C644F" w:rsidRPr="00305A5E">
        <w:rPr>
          <w:rFonts w:ascii="Times New Roman" w:hAnsi="Times New Roman" w:cs="Times New Roman"/>
        </w:rPr>
        <w:t>ę</w:t>
      </w:r>
      <w:r w:rsidR="00BB49F0" w:rsidRPr="00305A5E">
        <w:rPr>
          <w:rFonts w:ascii="Times New Roman" w:hAnsi="Times New Roman" w:cs="Times New Roman"/>
        </w:rPr>
        <w:t>powania</w:t>
      </w:r>
      <w:r w:rsidRPr="00305A5E">
        <w:rPr>
          <w:rFonts w:ascii="Times New Roman" w:hAnsi="Times New Roman" w:cs="Times New Roman"/>
        </w:rPr>
        <w:t xml:space="preserve"> </w:t>
      </w:r>
      <w:r w:rsidR="000F130D" w:rsidRPr="00305A5E">
        <w:rPr>
          <w:rFonts w:ascii="Times New Roman" w:hAnsi="Times New Roman" w:cs="Times New Roman"/>
        </w:rPr>
        <w:t>PRZEDMIARY ROBÓT</w:t>
      </w:r>
      <w:r w:rsidR="001B005C" w:rsidRPr="00305A5E">
        <w:rPr>
          <w:rFonts w:ascii="Times New Roman" w:hAnsi="Times New Roman" w:cs="Times New Roman"/>
        </w:rPr>
        <w:t>. Załączone przedmiary nie stanowią opisu przedmiotu zamówienia</w:t>
      </w:r>
      <w:r w:rsidR="002E5CC9" w:rsidRPr="00305A5E">
        <w:rPr>
          <w:rFonts w:ascii="Times New Roman" w:hAnsi="Times New Roman" w:cs="Times New Roman"/>
        </w:rPr>
        <w:t>,</w:t>
      </w:r>
      <w:r w:rsidR="001B005C" w:rsidRPr="00305A5E">
        <w:rPr>
          <w:rFonts w:ascii="Times New Roman" w:hAnsi="Times New Roman" w:cs="Times New Roman"/>
        </w:rPr>
        <w:t xml:space="preserve"> a są dołączane</w:t>
      </w:r>
      <w:r w:rsidR="00BB49F0" w:rsidRPr="00305A5E">
        <w:rPr>
          <w:rFonts w:ascii="Times New Roman" w:hAnsi="Times New Roman" w:cs="Times New Roman"/>
        </w:rPr>
        <w:t xml:space="preserve"> jedynie</w:t>
      </w:r>
      <w:r w:rsidR="001B005C" w:rsidRPr="00305A5E">
        <w:rPr>
          <w:rFonts w:ascii="Times New Roman" w:hAnsi="Times New Roman" w:cs="Times New Roman"/>
        </w:rPr>
        <w:t xml:space="preserve"> jako  informacje </w:t>
      </w:r>
      <w:r w:rsidR="008977AC">
        <w:rPr>
          <w:rFonts w:ascii="Times New Roman" w:hAnsi="Times New Roman" w:cs="Times New Roman"/>
        </w:rPr>
        <w:br/>
      </w:r>
      <w:r w:rsidR="001B005C" w:rsidRPr="00305A5E">
        <w:rPr>
          <w:rFonts w:ascii="Times New Roman" w:hAnsi="Times New Roman" w:cs="Times New Roman"/>
        </w:rPr>
        <w:t xml:space="preserve">o charakterze pomocniczym, które Wykonawca może wykorzystać wraz </w:t>
      </w:r>
      <w:r w:rsidR="00DD7E1D" w:rsidRPr="00305A5E">
        <w:rPr>
          <w:rFonts w:ascii="Times New Roman" w:hAnsi="Times New Roman" w:cs="Times New Roman"/>
        </w:rPr>
        <w:t>z</w:t>
      </w:r>
      <w:r w:rsidR="001B005C" w:rsidRPr="00305A5E">
        <w:rPr>
          <w:rFonts w:ascii="Times New Roman" w:hAnsi="Times New Roman" w:cs="Times New Roman"/>
        </w:rPr>
        <w:t xml:space="preserve"> informacjami zawartymi w dokumentacji projektowej do opracowania własnego przedmiaru</w:t>
      </w:r>
      <w:r w:rsidR="00BB49F0" w:rsidRPr="00305A5E">
        <w:rPr>
          <w:rFonts w:ascii="Times New Roman" w:hAnsi="Times New Roman" w:cs="Times New Roman"/>
        </w:rPr>
        <w:t xml:space="preserve">. Przedmiar Wykonawcy będzie lub może być podstawą do ustalenia cen jednostkowych robót lub jednostkowych nakładów rzeczowych, niezbędnych </w:t>
      </w:r>
      <w:r w:rsidR="00F1386F" w:rsidRPr="00305A5E">
        <w:rPr>
          <w:rFonts w:ascii="Times New Roman" w:hAnsi="Times New Roman" w:cs="Times New Roman"/>
        </w:rPr>
        <w:t xml:space="preserve"> </w:t>
      </w:r>
      <w:r w:rsidR="00BB49F0" w:rsidRPr="00305A5E">
        <w:rPr>
          <w:rFonts w:ascii="Times New Roman" w:hAnsi="Times New Roman" w:cs="Times New Roman"/>
        </w:rPr>
        <w:t>do wykonania robót stanowiących przedmiot zamówienia oraz oszacowania ceny oferty w ramach wynagrodzenia ryczałtowego.</w:t>
      </w:r>
    </w:p>
    <w:p w:rsidR="00C03D72" w:rsidRPr="00DD7E1D" w:rsidRDefault="00426F69" w:rsidP="00C03D72">
      <w:pPr>
        <w:spacing w:after="120" w:line="276" w:lineRule="auto"/>
        <w:jc w:val="both"/>
        <w:rPr>
          <w:rFonts w:ascii="Times New Roman" w:eastAsia="Times New Roman" w:hAnsi="Times New Roman" w:cs="Times New Roman"/>
          <w:u w:val="single"/>
          <w:lang w:eastAsia="pl-PL"/>
        </w:rPr>
      </w:pPr>
      <w:r w:rsidRPr="00DD7E1D">
        <w:rPr>
          <w:rFonts w:ascii="Times New Roman" w:hAnsi="Times New Roman" w:cs="Times New Roman"/>
          <w:bCs/>
          <w:u w:val="single"/>
        </w:rPr>
        <w:t>POZOSTAŁE WYMAGANIA</w:t>
      </w:r>
    </w:p>
    <w:p w:rsidR="0077627D" w:rsidRPr="00DD7E1D" w:rsidRDefault="0077627D" w:rsidP="00964DB9">
      <w:pPr>
        <w:pStyle w:val="Akapitzlist"/>
        <w:numPr>
          <w:ilvl w:val="0"/>
          <w:numId w:val="1"/>
        </w:numPr>
        <w:spacing w:after="120" w:line="276" w:lineRule="auto"/>
        <w:ind w:left="284" w:hanging="284"/>
        <w:jc w:val="both"/>
        <w:rPr>
          <w:rFonts w:ascii="Times New Roman" w:eastAsia="Times New Roman" w:hAnsi="Times New Roman" w:cs="Times New Roman"/>
          <w:lang w:eastAsia="pl-PL"/>
        </w:rPr>
      </w:pPr>
      <w:r w:rsidRPr="00DD7E1D">
        <w:rPr>
          <w:rFonts w:ascii="Times New Roman" w:eastAsia="Times New Roman" w:hAnsi="Times New Roman" w:cs="Times New Roman"/>
          <w:lang w:eastAsia="pl-PL"/>
        </w:rPr>
        <w:t xml:space="preserve">Jeżeli w dokumentacji projektowej powołane są konkretne normy i przepisy, </w:t>
      </w:r>
      <w:r w:rsidRPr="00DD7E1D">
        <w:rPr>
          <w:rFonts w:ascii="Times New Roman" w:hAnsi="Times New Roman" w:cs="Times New Roman"/>
        </w:rPr>
        <w:t>które</w:t>
      </w:r>
      <w:r w:rsidRPr="00DD7E1D">
        <w:rPr>
          <w:rFonts w:ascii="Times New Roman" w:eastAsia="Times New Roman" w:hAnsi="Times New Roman" w:cs="Times New Roman"/>
          <w:lang w:eastAsia="pl-PL"/>
        </w:rPr>
        <w:t xml:space="preserve"> spełniać mają materiały, sprzęt i inne towary oraz wykonane i zadane roboty, </w:t>
      </w:r>
      <w:r w:rsidR="00BB28B5" w:rsidRPr="00DD7E1D">
        <w:rPr>
          <w:rFonts w:ascii="Times New Roman" w:eastAsia="Times New Roman" w:hAnsi="Times New Roman" w:cs="Times New Roman"/>
          <w:lang w:eastAsia="pl-PL"/>
        </w:rPr>
        <w:t xml:space="preserve">wykonawca zobowiązany będzie </w:t>
      </w:r>
      <w:r w:rsidR="00E40355" w:rsidRPr="00DD7E1D">
        <w:rPr>
          <w:rFonts w:ascii="Times New Roman" w:eastAsia="Times New Roman" w:hAnsi="Times New Roman" w:cs="Times New Roman"/>
          <w:lang w:eastAsia="pl-PL"/>
        </w:rPr>
        <w:br/>
      </w:r>
      <w:r w:rsidR="00BB28B5" w:rsidRPr="00DD7E1D">
        <w:rPr>
          <w:rFonts w:ascii="Times New Roman" w:eastAsia="Times New Roman" w:hAnsi="Times New Roman" w:cs="Times New Roman"/>
          <w:lang w:eastAsia="pl-PL"/>
        </w:rPr>
        <w:t>do stosowania</w:t>
      </w:r>
      <w:r w:rsidRPr="00DD7E1D">
        <w:rPr>
          <w:rFonts w:ascii="Times New Roman" w:eastAsia="Times New Roman" w:hAnsi="Times New Roman" w:cs="Times New Roman"/>
          <w:lang w:eastAsia="pl-PL"/>
        </w:rPr>
        <w:t xml:space="preserve"> postanowie</w:t>
      </w:r>
      <w:r w:rsidR="00BB28B5" w:rsidRPr="00DD7E1D">
        <w:rPr>
          <w:rFonts w:ascii="Times New Roman" w:eastAsia="Times New Roman" w:hAnsi="Times New Roman" w:cs="Times New Roman"/>
          <w:lang w:eastAsia="pl-PL"/>
        </w:rPr>
        <w:t>ń</w:t>
      </w:r>
      <w:r w:rsidRPr="00DD7E1D">
        <w:rPr>
          <w:rFonts w:ascii="Times New Roman" w:eastAsia="Times New Roman" w:hAnsi="Times New Roman" w:cs="Times New Roman"/>
          <w:lang w:eastAsia="pl-PL"/>
        </w:rPr>
        <w:t xml:space="preserve"> najnowszego wydania lub poprawionego wydania powołanych norm </w:t>
      </w:r>
      <w:r w:rsidR="00E40355" w:rsidRPr="00DD7E1D">
        <w:rPr>
          <w:rFonts w:ascii="Times New Roman" w:eastAsia="Times New Roman" w:hAnsi="Times New Roman" w:cs="Times New Roman"/>
          <w:lang w:eastAsia="pl-PL"/>
        </w:rPr>
        <w:br/>
      </w:r>
      <w:r w:rsidRPr="00DD7E1D">
        <w:rPr>
          <w:rFonts w:ascii="Times New Roman" w:eastAsia="Times New Roman" w:hAnsi="Times New Roman" w:cs="Times New Roman"/>
          <w:lang w:eastAsia="pl-PL"/>
        </w:rPr>
        <w:t>i przepisów.</w:t>
      </w:r>
    </w:p>
    <w:p w:rsidR="0077627D" w:rsidRPr="00DD7E1D" w:rsidRDefault="0077627D" w:rsidP="00964DB9">
      <w:pPr>
        <w:pStyle w:val="Akapitzlist"/>
        <w:numPr>
          <w:ilvl w:val="0"/>
          <w:numId w:val="1"/>
        </w:numPr>
        <w:spacing w:after="120" w:line="276" w:lineRule="auto"/>
        <w:ind w:left="284" w:hanging="284"/>
        <w:jc w:val="both"/>
        <w:rPr>
          <w:rFonts w:ascii="Times New Roman" w:eastAsia="Times New Roman" w:hAnsi="Times New Roman" w:cs="Times New Roman"/>
          <w:lang w:eastAsia="pl-PL"/>
        </w:rPr>
      </w:pPr>
      <w:r w:rsidRPr="00DD7E1D">
        <w:rPr>
          <w:rFonts w:ascii="Times New Roman" w:eastAsia="Times New Roman" w:hAnsi="Times New Roman" w:cs="Times New Roman"/>
          <w:lang w:eastAsia="pl-PL"/>
        </w:rPr>
        <w:t>Wykonawca, jako wytwórca odpadów w rozumieniu art. 3 ust. 1 pkt. 32 ustawy</w:t>
      </w:r>
      <w:r w:rsidR="00CB4559" w:rsidRPr="00DD7E1D">
        <w:rPr>
          <w:rFonts w:ascii="Times New Roman" w:eastAsia="Times New Roman" w:hAnsi="Times New Roman" w:cs="Times New Roman"/>
          <w:lang w:eastAsia="pl-PL"/>
        </w:rPr>
        <w:t xml:space="preserve"> z dnia </w:t>
      </w:r>
      <w:r w:rsidR="00876438" w:rsidRPr="00DD7E1D">
        <w:rPr>
          <w:rFonts w:ascii="Times New Roman" w:eastAsia="Times New Roman" w:hAnsi="Times New Roman" w:cs="Times New Roman"/>
          <w:lang w:eastAsia="pl-PL"/>
        </w:rPr>
        <w:br/>
      </w:r>
      <w:r w:rsidR="00CB4559" w:rsidRPr="00DD7E1D">
        <w:rPr>
          <w:rFonts w:ascii="Times New Roman" w:eastAsia="Times New Roman" w:hAnsi="Times New Roman" w:cs="Times New Roman"/>
          <w:lang w:eastAsia="pl-PL"/>
        </w:rPr>
        <w:t>14.12.2012</w:t>
      </w:r>
      <w:r w:rsidR="00426F69" w:rsidRPr="00DD7E1D">
        <w:rPr>
          <w:rFonts w:ascii="Times New Roman" w:eastAsia="Times New Roman" w:hAnsi="Times New Roman" w:cs="Times New Roman"/>
          <w:lang w:eastAsia="pl-PL"/>
        </w:rPr>
        <w:t xml:space="preserve"> </w:t>
      </w:r>
      <w:r w:rsidR="00CB4559" w:rsidRPr="00DD7E1D">
        <w:rPr>
          <w:rFonts w:ascii="Times New Roman" w:eastAsia="Times New Roman" w:hAnsi="Times New Roman" w:cs="Times New Roman"/>
          <w:lang w:eastAsia="pl-PL"/>
        </w:rPr>
        <w:t>r.</w:t>
      </w:r>
      <w:r w:rsidRPr="00DD7E1D">
        <w:rPr>
          <w:rFonts w:ascii="Times New Roman" w:eastAsia="Times New Roman" w:hAnsi="Times New Roman" w:cs="Times New Roman"/>
          <w:lang w:eastAsia="pl-PL"/>
        </w:rPr>
        <w:t xml:space="preserve"> o odpadach (Dz. U. </w:t>
      </w:r>
      <w:r w:rsidR="00EF5279" w:rsidRPr="00DD7E1D">
        <w:rPr>
          <w:rFonts w:ascii="Times New Roman" w:eastAsia="Times New Roman" w:hAnsi="Times New Roman" w:cs="Times New Roman"/>
          <w:lang w:eastAsia="pl-PL"/>
        </w:rPr>
        <w:t>2016</w:t>
      </w:r>
      <w:r w:rsidRPr="00DD7E1D">
        <w:rPr>
          <w:rFonts w:ascii="Times New Roman" w:eastAsia="Times New Roman" w:hAnsi="Times New Roman" w:cs="Times New Roman"/>
          <w:lang w:eastAsia="pl-PL"/>
        </w:rPr>
        <w:t xml:space="preserve"> poz. </w:t>
      </w:r>
      <w:r w:rsidR="00EF5279" w:rsidRPr="00DD7E1D">
        <w:rPr>
          <w:rFonts w:ascii="Times New Roman" w:eastAsia="Times New Roman" w:hAnsi="Times New Roman" w:cs="Times New Roman"/>
          <w:lang w:eastAsia="pl-PL"/>
        </w:rPr>
        <w:t>1987</w:t>
      </w:r>
      <w:r w:rsidRPr="00DD7E1D">
        <w:rPr>
          <w:rFonts w:ascii="Times New Roman" w:eastAsia="Times New Roman" w:hAnsi="Times New Roman" w:cs="Times New Roman"/>
          <w:lang w:eastAsia="pl-PL"/>
        </w:rPr>
        <w:t xml:space="preserve"> ze zm.)</w:t>
      </w:r>
      <w:r w:rsidR="00BB28B5" w:rsidRPr="00DD7E1D">
        <w:rPr>
          <w:rFonts w:ascii="Times New Roman" w:eastAsia="Times New Roman" w:hAnsi="Times New Roman" w:cs="Times New Roman"/>
          <w:lang w:eastAsia="pl-PL"/>
        </w:rPr>
        <w:t>,</w:t>
      </w:r>
      <w:r w:rsidRPr="00DD7E1D">
        <w:rPr>
          <w:rFonts w:ascii="Times New Roman" w:eastAsia="Times New Roman" w:hAnsi="Times New Roman" w:cs="Times New Roman"/>
          <w:lang w:eastAsia="pl-PL"/>
        </w:rPr>
        <w:t xml:space="preserve"> ma obowiązek zagospodarowania odpadów </w:t>
      </w:r>
      <w:r w:rsidRPr="00DD7E1D">
        <w:rPr>
          <w:rFonts w:ascii="Times New Roman" w:hAnsi="Times New Roman" w:cs="Times New Roman"/>
        </w:rPr>
        <w:t>powstałych</w:t>
      </w:r>
      <w:r w:rsidRPr="00DD7E1D">
        <w:rPr>
          <w:rFonts w:ascii="Times New Roman" w:eastAsia="Times New Roman" w:hAnsi="Times New Roman" w:cs="Times New Roman"/>
          <w:lang w:eastAsia="pl-PL"/>
        </w:rPr>
        <w:t xml:space="preserve"> podczas realizacji zamówienia zgodnie z wyżej wymienioną ustawą, ustawą </w:t>
      </w:r>
      <w:r w:rsidR="00876438" w:rsidRPr="00DD7E1D">
        <w:rPr>
          <w:rFonts w:ascii="Times New Roman" w:eastAsia="Times New Roman" w:hAnsi="Times New Roman" w:cs="Times New Roman"/>
          <w:lang w:eastAsia="pl-PL"/>
        </w:rPr>
        <w:br/>
      </w:r>
      <w:r w:rsidRPr="00DD7E1D">
        <w:rPr>
          <w:rFonts w:ascii="Times New Roman" w:eastAsia="Times New Roman" w:hAnsi="Times New Roman" w:cs="Times New Roman"/>
          <w:lang w:eastAsia="pl-PL"/>
        </w:rPr>
        <w:t>z dnia 27.04.2001 r. Prawo Ochrony Środowiska (tj. Dz. U</w:t>
      </w:r>
      <w:r w:rsidR="00EF5279" w:rsidRPr="00DD7E1D">
        <w:rPr>
          <w:rFonts w:ascii="Times New Roman" w:eastAsia="Times New Roman" w:hAnsi="Times New Roman" w:cs="Times New Roman"/>
          <w:lang w:eastAsia="pl-PL"/>
        </w:rPr>
        <w:t xml:space="preserve"> z 2017 r</w:t>
      </w:r>
      <w:r w:rsidRPr="00DD7E1D">
        <w:rPr>
          <w:rFonts w:ascii="Times New Roman" w:eastAsia="Times New Roman" w:hAnsi="Times New Roman" w:cs="Times New Roman"/>
          <w:lang w:eastAsia="pl-PL"/>
        </w:rPr>
        <w:t>.</w:t>
      </w:r>
      <w:r w:rsidR="00EF5279" w:rsidRPr="00DD7E1D">
        <w:rPr>
          <w:rFonts w:ascii="Times New Roman" w:eastAsia="Times New Roman" w:hAnsi="Times New Roman" w:cs="Times New Roman"/>
          <w:lang w:eastAsia="pl-PL"/>
        </w:rPr>
        <w:t>,</w:t>
      </w:r>
      <w:r w:rsidRPr="00DD7E1D">
        <w:rPr>
          <w:rFonts w:ascii="Times New Roman" w:eastAsia="Times New Roman" w:hAnsi="Times New Roman" w:cs="Times New Roman"/>
          <w:lang w:eastAsia="pl-PL"/>
        </w:rPr>
        <w:t xml:space="preserve"> poz. </w:t>
      </w:r>
      <w:r w:rsidR="00EF5279" w:rsidRPr="00DD7E1D">
        <w:rPr>
          <w:rFonts w:ascii="Times New Roman" w:eastAsia="Times New Roman" w:hAnsi="Times New Roman" w:cs="Times New Roman"/>
          <w:lang w:eastAsia="pl-PL"/>
        </w:rPr>
        <w:t xml:space="preserve">519 ze </w:t>
      </w:r>
      <w:r w:rsidRPr="00DD7E1D">
        <w:rPr>
          <w:rFonts w:ascii="Times New Roman" w:eastAsia="Times New Roman" w:hAnsi="Times New Roman" w:cs="Times New Roman"/>
          <w:lang w:eastAsia="pl-PL"/>
        </w:rPr>
        <w:t xml:space="preserve">zm.), ustawą </w:t>
      </w:r>
      <w:r w:rsidR="00AC3125" w:rsidRPr="00DD7E1D">
        <w:rPr>
          <w:rFonts w:ascii="Times New Roman" w:eastAsia="Times New Roman" w:hAnsi="Times New Roman" w:cs="Times New Roman"/>
          <w:lang w:eastAsia="pl-PL"/>
        </w:rPr>
        <w:br/>
      </w:r>
      <w:r w:rsidRPr="00DD7E1D">
        <w:rPr>
          <w:rFonts w:ascii="Times New Roman" w:eastAsia="Times New Roman" w:hAnsi="Times New Roman" w:cs="Times New Roman"/>
          <w:lang w:eastAsia="pl-PL"/>
        </w:rPr>
        <w:t xml:space="preserve">z dnia 13 września 1996r. o utrzymaniu czystości i porządku w gminach (tj. Dz. U. z </w:t>
      </w:r>
      <w:r w:rsidR="00EF5279" w:rsidRPr="00DD7E1D">
        <w:rPr>
          <w:rFonts w:ascii="Times New Roman" w:eastAsia="Times New Roman" w:hAnsi="Times New Roman" w:cs="Times New Roman"/>
          <w:lang w:eastAsia="pl-PL"/>
        </w:rPr>
        <w:t>2017</w:t>
      </w:r>
      <w:r w:rsidRPr="00DD7E1D">
        <w:rPr>
          <w:rFonts w:ascii="Times New Roman" w:eastAsia="Times New Roman" w:hAnsi="Times New Roman" w:cs="Times New Roman"/>
          <w:lang w:eastAsia="pl-PL"/>
        </w:rPr>
        <w:t xml:space="preserve"> r., poz. </w:t>
      </w:r>
      <w:r w:rsidR="00EF5279" w:rsidRPr="00DD7E1D">
        <w:rPr>
          <w:rFonts w:ascii="Times New Roman" w:eastAsia="Times New Roman" w:hAnsi="Times New Roman" w:cs="Times New Roman"/>
          <w:lang w:eastAsia="pl-PL"/>
        </w:rPr>
        <w:t>1289</w:t>
      </w:r>
      <w:r w:rsidRPr="00DD7E1D">
        <w:rPr>
          <w:rFonts w:ascii="Times New Roman" w:eastAsia="Times New Roman" w:hAnsi="Times New Roman" w:cs="Times New Roman"/>
          <w:lang w:eastAsia="pl-PL"/>
        </w:rPr>
        <w:t xml:space="preserve"> ze zm.). Wykonawca przedstawi Zamawiającemu potwierdzenie zagospodarowania odpadów, dołączając </w:t>
      </w:r>
      <w:r w:rsidR="00876B79" w:rsidRPr="00DD7E1D">
        <w:rPr>
          <w:rFonts w:ascii="Times New Roman" w:eastAsia="Times New Roman" w:hAnsi="Times New Roman" w:cs="Times New Roman"/>
          <w:lang w:eastAsia="pl-PL"/>
        </w:rPr>
        <w:t>Protokoły przekazania odpadu</w:t>
      </w:r>
      <w:r w:rsidRPr="00DD7E1D">
        <w:rPr>
          <w:rFonts w:ascii="Times New Roman" w:eastAsia="Times New Roman" w:hAnsi="Times New Roman" w:cs="Times New Roman"/>
          <w:lang w:eastAsia="pl-PL"/>
        </w:rPr>
        <w:t xml:space="preserve"> do dokumentacji powykonawczej. Magazynowanie odpadów powstających podczas realizacji inwestycji może odbywać się jedynie na terenie, </w:t>
      </w:r>
      <w:r w:rsidR="00E40355" w:rsidRPr="00DD7E1D">
        <w:rPr>
          <w:rFonts w:ascii="Times New Roman" w:eastAsia="Times New Roman" w:hAnsi="Times New Roman" w:cs="Times New Roman"/>
          <w:lang w:eastAsia="pl-PL"/>
        </w:rPr>
        <w:br/>
      </w:r>
      <w:r w:rsidRPr="00DD7E1D">
        <w:rPr>
          <w:rFonts w:ascii="Times New Roman" w:eastAsia="Times New Roman" w:hAnsi="Times New Roman" w:cs="Times New Roman"/>
          <w:lang w:eastAsia="pl-PL"/>
        </w:rPr>
        <w:t>do którego ich wytwórca ma tytuł prawny, zgodnie z art. 25 ustawy</w:t>
      </w:r>
      <w:r w:rsidR="00EF5279" w:rsidRPr="00DD7E1D">
        <w:rPr>
          <w:rFonts w:ascii="Times New Roman" w:eastAsia="Times New Roman" w:hAnsi="Times New Roman" w:cs="Times New Roman"/>
          <w:lang w:eastAsia="pl-PL"/>
        </w:rPr>
        <w:t xml:space="preserve"> z dnia 14.12.2012 r. </w:t>
      </w:r>
      <w:r w:rsidR="00E40355" w:rsidRPr="00DD7E1D">
        <w:rPr>
          <w:rFonts w:ascii="Times New Roman" w:eastAsia="Times New Roman" w:hAnsi="Times New Roman" w:cs="Times New Roman"/>
          <w:lang w:eastAsia="pl-PL"/>
        </w:rPr>
        <w:br/>
      </w:r>
      <w:r w:rsidR="00EF5279" w:rsidRPr="00DD7E1D">
        <w:rPr>
          <w:rFonts w:ascii="Times New Roman" w:eastAsia="Times New Roman" w:hAnsi="Times New Roman" w:cs="Times New Roman"/>
          <w:lang w:eastAsia="pl-PL"/>
        </w:rPr>
        <w:t>o odpadach</w:t>
      </w:r>
      <w:r w:rsidRPr="00DD7E1D">
        <w:rPr>
          <w:rFonts w:ascii="Times New Roman" w:eastAsia="Times New Roman" w:hAnsi="Times New Roman" w:cs="Times New Roman"/>
          <w:lang w:eastAsia="pl-PL"/>
        </w:rPr>
        <w:t>. W cenie ryczałtowej Wykonawca ma obowiązek uwzględnić miejsce, odległość, koszt wywozu, składowania i utylizacji odpadów.</w:t>
      </w:r>
    </w:p>
    <w:p w:rsidR="0077627D" w:rsidRPr="00DD7E1D" w:rsidRDefault="0077627D" w:rsidP="00964DB9">
      <w:pPr>
        <w:pStyle w:val="Akapitzlist"/>
        <w:numPr>
          <w:ilvl w:val="0"/>
          <w:numId w:val="1"/>
        </w:numPr>
        <w:spacing w:after="120" w:line="276" w:lineRule="auto"/>
        <w:ind w:left="284" w:hanging="284"/>
        <w:jc w:val="both"/>
        <w:rPr>
          <w:rFonts w:ascii="Times New Roman" w:eastAsia="Times New Roman" w:hAnsi="Times New Roman" w:cs="Times New Roman"/>
          <w:lang w:eastAsia="pl-PL"/>
        </w:rPr>
      </w:pPr>
      <w:r w:rsidRPr="00DD7E1D">
        <w:rPr>
          <w:rFonts w:ascii="Times New Roman" w:eastAsia="Times New Roman" w:hAnsi="Times New Roman" w:cs="Times New Roman"/>
          <w:lang w:eastAsia="pl-PL"/>
        </w:rPr>
        <w:lastRenderedPageBreak/>
        <w:t>Materiały zastosowane przez Wykonawcę przy wykonaniu zamówienia muszą być nowe</w:t>
      </w:r>
      <w:r w:rsidR="00290012" w:rsidRPr="00DD7E1D">
        <w:rPr>
          <w:rFonts w:ascii="Times New Roman" w:eastAsia="Times New Roman" w:hAnsi="Times New Roman" w:cs="Times New Roman"/>
          <w:lang w:eastAsia="pl-PL"/>
        </w:rPr>
        <w:t xml:space="preserve">                             </w:t>
      </w:r>
      <w:r w:rsidRPr="00DD7E1D">
        <w:rPr>
          <w:rFonts w:ascii="Times New Roman" w:eastAsia="Times New Roman" w:hAnsi="Times New Roman" w:cs="Times New Roman"/>
          <w:lang w:eastAsia="pl-PL"/>
        </w:rPr>
        <w:t xml:space="preserve"> i </w:t>
      </w:r>
      <w:r w:rsidRPr="00DD7E1D">
        <w:rPr>
          <w:rFonts w:ascii="Times New Roman" w:hAnsi="Times New Roman" w:cs="Times New Roman"/>
        </w:rPr>
        <w:t>nieużywane</w:t>
      </w:r>
      <w:r w:rsidRPr="00DD7E1D">
        <w:rPr>
          <w:rFonts w:ascii="Times New Roman" w:eastAsia="Times New Roman" w:hAnsi="Times New Roman" w:cs="Times New Roman"/>
          <w:lang w:eastAsia="pl-PL"/>
        </w:rPr>
        <w:t>, odpowiadać wymaganiom norm i przepisów wymienionych w Specyfikacji Technicznej Wykonania i Odbioru Robót Budowlanych, posiadać wymagane polskimi przepisami atesty i certyfikaty, w tym również świadectwa dopuszczenia do obrotu oraz certyfikaty bezpieczeństwa.</w:t>
      </w:r>
    </w:p>
    <w:p w:rsidR="0077627D" w:rsidRPr="00DD7E1D" w:rsidRDefault="0077627D" w:rsidP="00964DB9">
      <w:pPr>
        <w:pStyle w:val="Akapitzlist"/>
        <w:numPr>
          <w:ilvl w:val="0"/>
          <w:numId w:val="1"/>
        </w:numPr>
        <w:spacing w:after="120" w:line="276" w:lineRule="auto"/>
        <w:ind w:left="284" w:hanging="284"/>
        <w:jc w:val="both"/>
        <w:rPr>
          <w:rFonts w:ascii="Times New Roman" w:eastAsia="Times New Roman" w:hAnsi="Times New Roman" w:cs="Times New Roman"/>
          <w:lang w:eastAsia="pl-PL"/>
        </w:rPr>
      </w:pPr>
      <w:r w:rsidRPr="00DD7E1D">
        <w:rPr>
          <w:rFonts w:ascii="Times New Roman" w:eastAsia="Times New Roman" w:hAnsi="Times New Roman" w:cs="Times New Roman"/>
          <w:lang w:eastAsia="pl-PL"/>
        </w:rPr>
        <w:t xml:space="preserve">Termin realizacji przedmiotu zamówienia: do dnia </w:t>
      </w:r>
      <w:r w:rsidR="00F23FCC" w:rsidRPr="00DD7E1D">
        <w:rPr>
          <w:rFonts w:ascii="Times New Roman" w:eastAsia="Times New Roman" w:hAnsi="Times New Roman" w:cs="Times New Roman"/>
          <w:b/>
          <w:lang w:eastAsia="pl-PL"/>
        </w:rPr>
        <w:t>30.</w:t>
      </w:r>
      <w:r w:rsidR="00E4111B" w:rsidRPr="00DD7E1D">
        <w:rPr>
          <w:rFonts w:ascii="Times New Roman" w:eastAsia="Times New Roman" w:hAnsi="Times New Roman" w:cs="Times New Roman"/>
          <w:b/>
          <w:lang w:eastAsia="pl-PL"/>
        </w:rPr>
        <w:t>0</w:t>
      </w:r>
      <w:r w:rsidR="00290012" w:rsidRPr="00DD7E1D">
        <w:rPr>
          <w:rFonts w:ascii="Times New Roman" w:eastAsia="Times New Roman" w:hAnsi="Times New Roman" w:cs="Times New Roman"/>
          <w:b/>
          <w:lang w:eastAsia="pl-PL"/>
        </w:rPr>
        <w:t>8</w:t>
      </w:r>
      <w:r w:rsidRPr="00DD7E1D">
        <w:rPr>
          <w:rFonts w:ascii="Times New Roman" w:eastAsia="Times New Roman" w:hAnsi="Times New Roman" w:cs="Times New Roman"/>
          <w:b/>
          <w:lang w:eastAsia="pl-PL"/>
        </w:rPr>
        <w:t>.201</w:t>
      </w:r>
      <w:r w:rsidR="00E4111B" w:rsidRPr="00DD7E1D">
        <w:rPr>
          <w:rFonts w:ascii="Times New Roman" w:eastAsia="Times New Roman" w:hAnsi="Times New Roman" w:cs="Times New Roman"/>
          <w:b/>
          <w:lang w:eastAsia="pl-PL"/>
        </w:rPr>
        <w:t>9</w:t>
      </w:r>
      <w:r w:rsidRPr="00DD7E1D">
        <w:rPr>
          <w:rFonts w:ascii="Times New Roman" w:eastAsia="Times New Roman" w:hAnsi="Times New Roman" w:cs="Times New Roman"/>
          <w:b/>
          <w:lang w:eastAsia="pl-PL"/>
        </w:rPr>
        <w:t xml:space="preserve"> r</w:t>
      </w:r>
      <w:r w:rsidRPr="00DD7E1D">
        <w:rPr>
          <w:rFonts w:ascii="Times New Roman" w:eastAsia="Times New Roman" w:hAnsi="Times New Roman" w:cs="Times New Roman"/>
          <w:lang w:eastAsia="pl-PL"/>
        </w:rPr>
        <w:t>.,</w:t>
      </w:r>
    </w:p>
    <w:p w:rsidR="0077627D" w:rsidRPr="00DD7E1D" w:rsidRDefault="0077627D" w:rsidP="00964DB9">
      <w:pPr>
        <w:pStyle w:val="Akapitzlist"/>
        <w:numPr>
          <w:ilvl w:val="0"/>
          <w:numId w:val="1"/>
        </w:numPr>
        <w:spacing w:after="120" w:line="276" w:lineRule="auto"/>
        <w:ind w:left="284" w:hanging="284"/>
        <w:jc w:val="both"/>
        <w:rPr>
          <w:rFonts w:ascii="Times New Roman" w:eastAsia="Times New Roman" w:hAnsi="Times New Roman" w:cs="Times New Roman"/>
          <w:lang w:eastAsia="pl-PL"/>
        </w:rPr>
      </w:pPr>
      <w:r w:rsidRPr="00DD7E1D">
        <w:rPr>
          <w:rFonts w:ascii="Times New Roman" w:hAnsi="Times New Roman" w:cs="Times New Roman"/>
        </w:rPr>
        <w:t>Standardy</w:t>
      </w:r>
      <w:r w:rsidRPr="00DD7E1D">
        <w:rPr>
          <w:rFonts w:ascii="Times New Roman" w:eastAsia="Times New Roman" w:hAnsi="Times New Roman" w:cs="Times New Roman"/>
          <w:lang w:eastAsia="pl-PL"/>
        </w:rPr>
        <w:t xml:space="preserve"> jakościowe zostały opisane w Specyfikacji Technicznej Wykonania i Odbioru Robót </w:t>
      </w:r>
      <w:r w:rsidR="00290012" w:rsidRPr="00DD7E1D">
        <w:rPr>
          <w:rFonts w:ascii="Times New Roman" w:eastAsia="Times New Roman" w:hAnsi="Times New Roman" w:cs="Times New Roman"/>
          <w:lang w:eastAsia="pl-PL"/>
        </w:rPr>
        <w:t>oraz</w:t>
      </w:r>
      <w:r w:rsidRPr="00DD7E1D">
        <w:rPr>
          <w:rFonts w:ascii="Times New Roman" w:eastAsia="Times New Roman" w:hAnsi="Times New Roman" w:cs="Times New Roman"/>
          <w:lang w:eastAsia="pl-PL"/>
        </w:rPr>
        <w:t xml:space="preserve"> Projekcie Wykonawczym.</w:t>
      </w:r>
    </w:p>
    <w:p w:rsidR="0077627D" w:rsidRPr="00DD7E1D" w:rsidRDefault="0077627D" w:rsidP="00964DB9">
      <w:pPr>
        <w:pStyle w:val="Akapitzlist"/>
        <w:numPr>
          <w:ilvl w:val="0"/>
          <w:numId w:val="1"/>
        </w:numPr>
        <w:spacing w:after="120" w:line="276" w:lineRule="auto"/>
        <w:ind w:left="284" w:hanging="284"/>
        <w:jc w:val="both"/>
        <w:rPr>
          <w:rFonts w:ascii="Times New Roman" w:eastAsia="Times New Roman" w:hAnsi="Times New Roman" w:cs="Times New Roman"/>
          <w:lang w:eastAsia="pl-PL"/>
        </w:rPr>
      </w:pPr>
      <w:r w:rsidRPr="00DD7E1D">
        <w:rPr>
          <w:rFonts w:ascii="Times New Roman" w:eastAsia="Times New Roman" w:hAnsi="Times New Roman" w:cs="Times New Roman"/>
          <w:lang w:eastAsia="pl-PL"/>
        </w:rPr>
        <w:t xml:space="preserve">Zamawiający  zastrzega, że  wszystkie  demontowane  elementy  metalowe wraz  z  </w:t>
      </w:r>
      <w:r w:rsidRPr="00DD7E1D">
        <w:rPr>
          <w:rFonts w:ascii="Times New Roman" w:hAnsi="Times New Roman" w:cs="Times New Roman"/>
        </w:rPr>
        <w:t>urządzeniami</w:t>
      </w:r>
      <w:r w:rsidRPr="00DD7E1D">
        <w:rPr>
          <w:rFonts w:ascii="Times New Roman" w:eastAsia="Times New Roman" w:hAnsi="Times New Roman" w:cs="Times New Roman"/>
          <w:lang w:eastAsia="pl-PL"/>
        </w:rPr>
        <w:t xml:space="preserve"> muszą zostać przekazane Zamawiającemu i będą składowane na terenie inwestycji, w miejscu przez niego wskazanym.</w:t>
      </w:r>
    </w:p>
    <w:p w:rsidR="0077627D" w:rsidRPr="00DD7E1D" w:rsidRDefault="0077627D" w:rsidP="00964DB9">
      <w:pPr>
        <w:pStyle w:val="Akapitzlist"/>
        <w:numPr>
          <w:ilvl w:val="0"/>
          <w:numId w:val="1"/>
        </w:numPr>
        <w:spacing w:after="120" w:line="276" w:lineRule="auto"/>
        <w:ind w:left="284" w:hanging="284"/>
        <w:jc w:val="both"/>
        <w:rPr>
          <w:rFonts w:ascii="Times New Roman" w:eastAsia="Times New Roman" w:hAnsi="Times New Roman" w:cs="Times New Roman"/>
          <w:lang w:eastAsia="pl-PL"/>
        </w:rPr>
      </w:pPr>
      <w:r w:rsidRPr="00DD7E1D">
        <w:rPr>
          <w:rFonts w:ascii="Times New Roman" w:hAnsi="Times New Roman" w:cs="Times New Roman"/>
        </w:rPr>
        <w:t>Wykonawca</w:t>
      </w:r>
      <w:r w:rsidRPr="00DD7E1D">
        <w:rPr>
          <w:rFonts w:ascii="Times New Roman" w:eastAsia="Times New Roman" w:hAnsi="Times New Roman" w:cs="Times New Roman"/>
          <w:lang w:eastAsia="pl-PL"/>
        </w:rPr>
        <w:t xml:space="preserve"> winien jest udzielić gwarancji i rękojmi na przedmiot zamówienia na okres wskazany w ofercie, nie krótszy niż 36 miesięcy.  </w:t>
      </w:r>
      <w:r w:rsidRPr="00DD7E1D">
        <w:rPr>
          <w:rFonts w:ascii="Times New Roman" w:eastAsia="Times New Roman" w:hAnsi="Times New Roman" w:cs="Times New Roman"/>
          <w:i/>
          <w:lang w:eastAsia="pl-PL"/>
        </w:rPr>
        <w:t>[Uwaga! Termin rękojmi i gwarancji stanowi kryterium oceny ofert].</w:t>
      </w:r>
    </w:p>
    <w:p w:rsidR="0077627D" w:rsidRPr="00DD7E1D" w:rsidRDefault="0077627D" w:rsidP="00964DB9">
      <w:pPr>
        <w:pStyle w:val="Akapitzlist"/>
        <w:numPr>
          <w:ilvl w:val="0"/>
          <w:numId w:val="1"/>
        </w:numPr>
        <w:spacing w:after="120" w:line="276" w:lineRule="auto"/>
        <w:ind w:left="284" w:hanging="284"/>
        <w:jc w:val="both"/>
        <w:rPr>
          <w:rFonts w:ascii="Times New Roman" w:hAnsi="Times New Roman" w:cs="Times New Roman"/>
          <w:color w:val="000000"/>
          <w:spacing w:val="-1"/>
        </w:rPr>
      </w:pPr>
      <w:r w:rsidRPr="00DD7E1D">
        <w:rPr>
          <w:rFonts w:ascii="Times New Roman" w:hAnsi="Times New Roman" w:cs="Times New Roman"/>
        </w:rPr>
        <w:t>Warunki realizacji robót.</w:t>
      </w:r>
    </w:p>
    <w:p w:rsidR="0077627D" w:rsidRPr="00DD7E1D" w:rsidRDefault="005F2100" w:rsidP="00964DB9">
      <w:pPr>
        <w:pStyle w:val="Akapitzlist"/>
        <w:numPr>
          <w:ilvl w:val="1"/>
          <w:numId w:val="6"/>
        </w:numPr>
        <w:spacing w:after="0" w:line="276" w:lineRule="auto"/>
        <w:ind w:left="992" w:hanging="357"/>
        <w:contextualSpacing w:val="0"/>
        <w:jc w:val="both"/>
        <w:rPr>
          <w:rFonts w:ascii="Times New Roman" w:hAnsi="Times New Roman" w:cs="Times New Roman"/>
        </w:rPr>
      </w:pPr>
      <w:r w:rsidRPr="00DD7E1D">
        <w:rPr>
          <w:rFonts w:ascii="Times New Roman" w:hAnsi="Times New Roman" w:cs="Times New Roman"/>
        </w:rPr>
        <w:t>P</w:t>
      </w:r>
      <w:r w:rsidR="0077627D" w:rsidRPr="00DD7E1D">
        <w:rPr>
          <w:rFonts w:ascii="Times New Roman" w:hAnsi="Times New Roman" w:cs="Times New Roman"/>
        </w:rPr>
        <w:t>rzedmiot zamówienia należy wykonać zgodnie ze specyfikacją istotnych warunków zamówienia, dokumentacją projektową i zasadami wiedzy technicznej, a Wykonawca zobowiązany jest do wykonania wszelkich prac niezbędnych do osiągnięcia zakładanego rezultatu.</w:t>
      </w:r>
    </w:p>
    <w:p w:rsidR="0077627D" w:rsidRPr="00DD7E1D" w:rsidRDefault="0077627D" w:rsidP="00964DB9">
      <w:pPr>
        <w:pStyle w:val="Akapitzlist"/>
        <w:numPr>
          <w:ilvl w:val="1"/>
          <w:numId w:val="6"/>
        </w:numPr>
        <w:spacing w:after="0" w:line="276" w:lineRule="auto"/>
        <w:ind w:left="993"/>
        <w:contextualSpacing w:val="0"/>
        <w:jc w:val="both"/>
        <w:rPr>
          <w:rFonts w:ascii="Times New Roman" w:hAnsi="Times New Roman" w:cs="Times New Roman"/>
        </w:rPr>
      </w:pPr>
      <w:r w:rsidRPr="00DD7E1D">
        <w:rPr>
          <w:rFonts w:ascii="Times New Roman" w:hAnsi="Times New Roman" w:cs="Times New Roman"/>
        </w:rPr>
        <w:t>Wykonawca zobowiązany jest powiadomić Zamawiającego, na piśmie, o terminie rozpoczęcia prac oraz, z 7-dniowym wyprzedzeniem, o terminie zakończenia robót</w:t>
      </w:r>
      <w:r w:rsidR="00290012" w:rsidRPr="00DD7E1D">
        <w:rPr>
          <w:rFonts w:ascii="Times New Roman" w:hAnsi="Times New Roman" w:cs="Times New Roman"/>
        </w:rPr>
        <w:t xml:space="preserve">                          </w:t>
      </w:r>
      <w:r w:rsidRPr="00DD7E1D">
        <w:rPr>
          <w:rFonts w:ascii="Times New Roman" w:hAnsi="Times New Roman" w:cs="Times New Roman"/>
        </w:rPr>
        <w:t xml:space="preserve"> na obiekcie</w:t>
      </w:r>
      <w:r w:rsidR="0091206B" w:rsidRPr="00DD7E1D">
        <w:rPr>
          <w:rFonts w:ascii="Times New Roman" w:hAnsi="Times New Roman" w:cs="Times New Roman"/>
        </w:rPr>
        <w:t>,</w:t>
      </w:r>
    </w:p>
    <w:p w:rsidR="006E1AA1" w:rsidRPr="00DD7E1D" w:rsidRDefault="006E1AA1" w:rsidP="00964DB9">
      <w:pPr>
        <w:pStyle w:val="Akapitzlist"/>
        <w:numPr>
          <w:ilvl w:val="1"/>
          <w:numId w:val="6"/>
        </w:numPr>
        <w:spacing w:after="0" w:line="276" w:lineRule="auto"/>
        <w:ind w:left="993" w:hanging="284"/>
        <w:jc w:val="both"/>
        <w:rPr>
          <w:rFonts w:ascii="Times New Roman" w:hAnsi="Times New Roman" w:cs="Times New Roman"/>
        </w:rPr>
      </w:pPr>
      <w:r w:rsidRPr="00DD7E1D">
        <w:rPr>
          <w:rFonts w:ascii="Times New Roman" w:hAnsi="Times New Roman" w:cs="Times New Roman"/>
        </w:rPr>
        <w:t>W terminie 14 dni od dnia zawarcia Umowy Wykonawca przedstawi do akceptacji Zamawiającego, za pośrednictwem Inspektora Nadzoru</w:t>
      </w:r>
      <w:r w:rsidR="00AC3125" w:rsidRPr="00DD7E1D">
        <w:rPr>
          <w:rFonts w:ascii="Times New Roman" w:hAnsi="Times New Roman" w:cs="Times New Roman"/>
        </w:rPr>
        <w:t>,</w:t>
      </w:r>
      <w:r w:rsidRPr="00DD7E1D">
        <w:rPr>
          <w:rFonts w:ascii="Times New Roman" w:hAnsi="Times New Roman" w:cs="Times New Roman"/>
        </w:rPr>
        <w:t xml:space="preserve"> </w:t>
      </w:r>
      <w:r w:rsidR="001C7311">
        <w:rPr>
          <w:rFonts w:ascii="Times New Roman" w:hAnsi="Times New Roman" w:cs="Times New Roman"/>
        </w:rPr>
        <w:t>h</w:t>
      </w:r>
      <w:r w:rsidRPr="00DD7E1D">
        <w:rPr>
          <w:rFonts w:ascii="Times New Roman" w:hAnsi="Times New Roman" w:cs="Times New Roman"/>
        </w:rPr>
        <w:t xml:space="preserve">armonogram </w:t>
      </w:r>
      <w:r w:rsidR="001C7311">
        <w:rPr>
          <w:rFonts w:ascii="Times New Roman" w:hAnsi="Times New Roman" w:cs="Times New Roman"/>
        </w:rPr>
        <w:t>rzeczowo-finansowy wykonywanych r</w:t>
      </w:r>
      <w:r w:rsidRPr="00DD7E1D">
        <w:rPr>
          <w:rFonts w:ascii="Times New Roman" w:hAnsi="Times New Roman" w:cs="Times New Roman"/>
        </w:rPr>
        <w:t xml:space="preserve">obót </w:t>
      </w:r>
      <w:r w:rsidR="001C7311">
        <w:rPr>
          <w:rFonts w:ascii="Times New Roman" w:hAnsi="Times New Roman" w:cs="Times New Roman"/>
        </w:rPr>
        <w:t>b</w:t>
      </w:r>
      <w:r w:rsidRPr="00DD7E1D">
        <w:rPr>
          <w:rFonts w:ascii="Times New Roman" w:hAnsi="Times New Roman" w:cs="Times New Roman"/>
        </w:rPr>
        <w:t>udowlanych</w:t>
      </w:r>
      <w:r w:rsidR="001C7311">
        <w:rPr>
          <w:rFonts w:ascii="Times New Roman" w:hAnsi="Times New Roman" w:cs="Times New Roman"/>
        </w:rPr>
        <w:t xml:space="preserve">, dostaw i/lub usług; Szacunkowy termin </w:t>
      </w:r>
      <w:r w:rsidR="00C12308">
        <w:rPr>
          <w:rFonts w:ascii="Times New Roman" w:hAnsi="Times New Roman" w:cs="Times New Roman"/>
        </w:rPr>
        <w:t xml:space="preserve">na weryfikację harmonogramu przez </w:t>
      </w:r>
      <w:r w:rsidR="001C7311">
        <w:rPr>
          <w:rFonts w:ascii="Times New Roman" w:hAnsi="Times New Roman" w:cs="Times New Roman"/>
        </w:rPr>
        <w:t>Inspektor</w:t>
      </w:r>
      <w:r w:rsidR="00C12308">
        <w:rPr>
          <w:rFonts w:ascii="Times New Roman" w:hAnsi="Times New Roman" w:cs="Times New Roman"/>
        </w:rPr>
        <w:t>a</w:t>
      </w:r>
      <w:r w:rsidR="001C7311">
        <w:rPr>
          <w:rFonts w:ascii="Times New Roman" w:hAnsi="Times New Roman" w:cs="Times New Roman"/>
        </w:rPr>
        <w:t xml:space="preserve"> Nadzoru to 3 dni robocze,</w:t>
      </w:r>
    </w:p>
    <w:p w:rsidR="005F2100" w:rsidRPr="00DD7E1D" w:rsidRDefault="005F2100" w:rsidP="00964DB9">
      <w:pPr>
        <w:pStyle w:val="Akapitzlist"/>
        <w:numPr>
          <w:ilvl w:val="1"/>
          <w:numId w:val="6"/>
        </w:numPr>
        <w:spacing w:after="0" w:line="276" w:lineRule="auto"/>
        <w:ind w:left="993"/>
        <w:contextualSpacing w:val="0"/>
        <w:jc w:val="both"/>
        <w:rPr>
          <w:rFonts w:ascii="Times New Roman" w:hAnsi="Times New Roman" w:cs="Times New Roman"/>
        </w:rPr>
      </w:pPr>
      <w:r w:rsidRPr="00DD7E1D">
        <w:rPr>
          <w:rFonts w:ascii="Times New Roman" w:hAnsi="Times New Roman" w:cs="Times New Roman"/>
        </w:rPr>
        <w:t>Wykonawca, przed wbudowaniem</w:t>
      </w:r>
      <w:r w:rsidR="0091206B" w:rsidRPr="00DD7E1D">
        <w:rPr>
          <w:rFonts w:ascii="Times New Roman" w:hAnsi="Times New Roman" w:cs="Times New Roman"/>
        </w:rPr>
        <w:t>,</w:t>
      </w:r>
      <w:r w:rsidRPr="00DD7E1D">
        <w:rPr>
          <w:rFonts w:ascii="Times New Roman" w:hAnsi="Times New Roman" w:cs="Times New Roman"/>
        </w:rPr>
        <w:t xml:space="preserve">  ma dostarczyć </w:t>
      </w:r>
      <w:r w:rsidR="0091206B" w:rsidRPr="00DD7E1D">
        <w:rPr>
          <w:rFonts w:ascii="Times New Roman" w:hAnsi="Times New Roman" w:cs="Times New Roman"/>
        </w:rPr>
        <w:t>Z</w:t>
      </w:r>
      <w:r w:rsidRPr="00DD7E1D">
        <w:rPr>
          <w:rFonts w:ascii="Times New Roman" w:hAnsi="Times New Roman" w:cs="Times New Roman"/>
        </w:rPr>
        <w:t>amawiającemu</w:t>
      </w:r>
      <w:r w:rsidR="00C1555A" w:rsidRPr="00DD7E1D">
        <w:rPr>
          <w:rFonts w:ascii="Times New Roman" w:hAnsi="Times New Roman" w:cs="Times New Roman"/>
        </w:rPr>
        <w:t xml:space="preserve"> do akceptacji</w:t>
      </w:r>
      <w:r w:rsidRPr="00DD7E1D">
        <w:rPr>
          <w:rFonts w:ascii="Times New Roman" w:hAnsi="Times New Roman" w:cs="Times New Roman"/>
        </w:rPr>
        <w:t xml:space="preserve"> karty materiałowe materiałów i urządzeń do wbudowania, według wzoru zaakceptowanego przez inwestora.</w:t>
      </w:r>
    </w:p>
    <w:p w:rsidR="0077627D" w:rsidRPr="00DD7E1D" w:rsidRDefault="0077627D" w:rsidP="00964DB9">
      <w:pPr>
        <w:pStyle w:val="Akapitzlist"/>
        <w:numPr>
          <w:ilvl w:val="1"/>
          <w:numId w:val="6"/>
        </w:numPr>
        <w:spacing w:after="0" w:line="276" w:lineRule="auto"/>
        <w:ind w:left="993"/>
        <w:contextualSpacing w:val="0"/>
        <w:jc w:val="both"/>
        <w:rPr>
          <w:rFonts w:ascii="Times New Roman" w:hAnsi="Times New Roman" w:cs="Times New Roman"/>
        </w:rPr>
      </w:pPr>
      <w:r w:rsidRPr="00DD7E1D">
        <w:rPr>
          <w:rFonts w:ascii="Times New Roman" w:hAnsi="Times New Roman" w:cs="Times New Roman"/>
        </w:rPr>
        <w:t>Wykonawca ma obowiązek realizować roboty w taki sposób, by nie zakłócić funkcjonowania Urzędu. Roboty uciążliwe, głośne itp. należy prowadzić w godzinach popołudniowych, tj. po godzinie 16 lub w dniach wolnych od pracy.</w:t>
      </w:r>
    </w:p>
    <w:p w:rsidR="0077627D" w:rsidRPr="00DD7E1D" w:rsidRDefault="0077627D" w:rsidP="00964DB9">
      <w:pPr>
        <w:pStyle w:val="Akapitzlist"/>
        <w:numPr>
          <w:ilvl w:val="1"/>
          <w:numId w:val="6"/>
        </w:numPr>
        <w:spacing w:after="0" w:line="276" w:lineRule="auto"/>
        <w:ind w:left="993"/>
        <w:contextualSpacing w:val="0"/>
        <w:jc w:val="both"/>
        <w:rPr>
          <w:rFonts w:ascii="Times New Roman" w:hAnsi="Times New Roman" w:cs="Times New Roman"/>
        </w:rPr>
      </w:pPr>
      <w:r w:rsidRPr="00DD7E1D">
        <w:rPr>
          <w:rFonts w:ascii="Times New Roman" w:hAnsi="Times New Roman" w:cs="Times New Roman"/>
        </w:rPr>
        <w:t xml:space="preserve">Wykonawca ma obowiązek zorganizować i przeprowadzić roboty w sposób bezpieczny, nie stwarzający zagrożenia dla osób przebywających na terenie budowy. Szczególnie jest odpowiedzialny za: </w:t>
      </w:r>
    </w:p>
    <w:p w:rsidR="0077627D" w:rsidRPr="00DD7E1D" w:rsidRDefault="0077627D" w:rsidP="00964DB9">
      <w:pPr>
        <w:pStyle w:val="Akapitzlist"/>
        <w:numPr>
          <w:ilvl w:val="0"/>
          <w:numId w:val="3"/>
        </w:numPr>
        <w:spacing w:after="0" w:line="276" w:lineRule="auto"/>
        <w:ind w:left="1418" w:hanging="425"/>
        <w:contextualSpacing w:val="0"/>
        <w:jc w:val="both"/>
        <w:rPr>
          <w:rFonts w:ascii="Times New Roman" w:hAnsi="Times New Roman" w:cs="Times New Roman"/>
          <w:b/>
        </w:rPr>
      </w:pPr>
      <w:r w:rsidRPr="00DD7E1D">
        <w:rPr>
          <w:rFonts w:ascii="Times New Roman" w:hAnsi="Times New Roman" w:cs="Times New Roman"/>
        </w:rPr>
        <w:t>prowadzenie robót rozbiórkowych i budowlanych zgodnie z wymogami rozporządzenia Ministra Infrastruktury z dnia 6 lutego 2003 r. w sprawie bezpieczeństwa i higieny pracy podczas wykonywania robót budowlanych (Dz. U. z 2003 r. Nr 47, poz. 401),</w:t>
      </w:r>
    </w:p>
    <w:p w:rsidR="0077627D" w:rsidRPr="00DD7E1D" w:rsidRDefault="0077627D" w:rsidP="00964DB9">
      <w:pPr>
        <w:pStyle w:val="Akapitzlist"/>
        <w:numPr>
          <w:ilvl w:val="0"/>
          <w:numId w:val="3"/>
        </w:numPr>
        <w:spacing w:after="0" w:line="276" w:lineRule="auto"/>
        <w:ind w:left="1418" w:hanging="425"/>
        <w:contextualSpacing w:val="0"/>
        <w:jc w:val="both"/>
        <w:rPr>
          <w:rFonts w:ascii="Times New Roman" w:hAnsi="Times New Roman" w:cs="Times New Roman"/>
        </w:rPr>
      </w:pPr>
      <w:r w:rsidRPr="00DD7E1D">
        <w:rPr>
          <w:rFonts w:ascii="Times New Roman" w:hAnsi="Times New Roman" w:cs="Times New Roman"/>
        </w:rPr>
        <w:t>sporządzenie i przedłożenie Zamawiającemu, przed rozpoczęciem robót, „planu bezpieczeństwa i ochrony zdrowia” (w jednym egzemplarzu) zgodnie z warunkami wskazanymi w</w:t>
      </w:r>
      <w:r w:rsidRPr="00DD7E1D">
        <w:rPr>
          <w:rFonts w:ascii="Times New Roman" w:hAnsi="Times New Roman" w:cs="Times New Roman"/>
          <w:color w:val="FF0000"/>
        </w:rPr>
        <w:t xml:space="preserve"> </w:t>
      </w:r>
      <w:r w:rsidRPr="00DD7E1D">
        <w:rPr>
          <w:rFonts w:ascii="Times New Roman" w:hAnsi="Times New Roman" w:cs="Times New Roman"/>
        </w:rPr>
        <w:t>art. 21a ustawy z dnia 7 lipca 1994 r. - Prawo budowlane: (tekst jedn.: Dz. U. z 2017 r., poz. 1332 ze zm.). Wykonawca wykona i niezwłocznie umieści</w:t>
      </w:r>
      <w:r w:rsidR="00C1555A" w:rsidRPr="00DD7E1D">
        <w:rPr>
          <w:rFonts w:ascii="Times New Roman" w:hAnsi="Times New Roman" w:cs="Times New Roman"/>
        </w:rPr>
        <w:t xml:space="preserve">            </w:t>
      </w:r>
      <w:r w:rsidRPr="00DD7E1D">
        <w:rPr>
          <w:rFonts w:ascii="Times New Roman" w:hAnsi="Times New Roman" w:cs="Times New Roman"/>
        </w:rPr>
        <w:t xml:space="preserve"> na placu budowy tablicę informacyjną i ogłoszenie zawierające dane dotyczące bezpieczeństwa i ochrony zdrowia.</w:t>
      </w:r>
    </w:p>
    <w:p w:rsidR="0077627D" w:rsidRPr="00DD7E1D" w:rsidRDefault="0077627D" w:rsidP="00964DB9">
      <w:pPr>
        <w:pStyle w:val="Akapitzlist"/>
        <w:numPr>
          <w:ilvl w:val="1"/>
          <w:numId w:val="6"/>
        </w:numPr>
        <w:spacing w:after="0" w:line="276" w:lineRule="auto"/>
        <w:ind w:left="993"/>
        <w:contextualSpacing w:val="0"/>
        <w:jc w:val="both"/>
        <w:rPr>
          <w:rFonts w:ascii="Times New Roman" w:hAnsi="Times New Roman" w:cs="Times New Roman"/>
        </w:rPr>
      </w:pPr>
      <w:r w:rsidRPr="00DD7E1D">
        <w:rPr>
          <w:rFonts w:ascii="Times New Roman" w:hAnsi="Times New Roman" w:cs="Times New Roman"/>
        </w:rPr>
        <w:t>Do zakresu robót i obowiązków Wykonawcy, w ramach ceny ryczałtowej, wchodzić będzie również:</w:t>
      </w:r>
    </w:p>
    <w:p w:rsidR="0077627D" w:rsidRPr="00DD7E1D" w:rsidRDefault="0077627D" w:rsidP="00964DB9">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t xml:space="preserve">organizacja i zagospodarowanie placu budowy wraz z zapleczem budowy, w tym media, ponoszenie kosztów zużycia wody, energii dla potrzeb budowy, </w:t>
      </w:r>
    </w:p>
    <w:p w:rsidR="0077627D" w:rsidRPr="00DD7E1D" w:rsidRDefault="0077627D" w:rsidP="00964DB9">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lastRenderedPageBreak/>
        <w:t>zabezpieczenie i wygrodzenie terenu przed dostępem osób trzecich (należy wykonać przed rozpoczęciem robót),</w:t>
      </w:r>
    </w:p>
    <w:p w:rsidR="0077627D" w:rsidRPr="00DD7E1D" w:rsidRDefault="0077627D" w:rsidP="00964DB9">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t>nadzór nad mieniem,</w:t>
      </w:r>
    </w:p>
    <w:p w:rsidR="0077627D" w:rsidRPr="00DD7E1D" w:rsidRDefault="0077627D" w:rsidP="00964DB9">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t>utrzymanie porządku w trakcie realizacji robót, systematyczne porządkowanie miejsc wykonywania prac oraz uporządkowanie po zakończeniu robót,</w:t>
      </w:r>
    </w:p>
    <w:p w:rsidR="0077627D" w:rsidRPr="00DD7E1D" w:rsidRDefault="0077627D" w:rsidP="00964DB9">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t>opracowanie i przekazanie zamawiającemu dokumentacji powykonawczej i odbiorowej w ilości 2 egz.,</w:t>
      </w:r>
    </w:p>
    <w:p w:rsidR="0077627D" w:rsidRPr="00DD7E1D" w:rsidRDefault="0077627D" w:rsidP="00964DB9">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t>czynny udział w odbiorach</w:t>
      </w:r>
      <w:r w:rsidR="00201B72" w:rsidRPr="00DD7E1D">
        <w:rPr>
          <w:rFonts w:ascii="Times New Roman" w:hAnsi="Times New Roman" w:cs="Times New Roman"/>
        </w:rPr>
        <w:t>, w tym</w:t>
      </w:r>
      <w:r w:rsidRPr="00DD7E1D">
        <w:rPr>
          <w:rFonts w:ascii="Times New Roman" w:hAnsi="Times New Roman" w:cs="Times New Roman"/>
        </w:rPr>
        <w:t xml:space="preserve"> przez służby zewnętrzne,</w:t>
      </w:r>
    </w:p>
    <w:p w:rsidR="0077627D" w:rsidRPr="00DD7E1D" w:rsidRDefault="0077627D" w:rsidP="00964DB9">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t>natychmiastowe usunięcie, na własny koszt, w sposób docelowy i skuteczny, wszelkich szkód i awarii spowodowanych przez wykonawcę w trakcie realizacji robót,</w:t>
      </w:r>
    </w:p>
    <w:p w:rsidR="00A743F1" w:rsidRPr="001C7311" w:rsidRDefault="0077627D" w:rsidP="001C7311">
      <w:pPr>
        <w:pStyle w:val="Akapitzlist"/>
        <w:numPr>
          <w:ilvl w:val="0"/>
          <w:numId w:val="4"/>
        </w:numPr>
        <w:spacing w:after="0" w:line="276" w:lineRule="auto"/>
        <w:ind w:left="1418"/>
        <w:contextualSpacing w:val="0"/>
        <w:jc w:val="both"/>
        <w:rPr>
          <w:rFonts w:ascii="Times New Roman" w:hAnsi="Times New Roman" w:cs="Times New Roman"/>
        </w:rPr>
      </w:pPr>
      <w:r w:rsidRPr="00DD7E1D">
        <w:rPr>
          <w:rFonts w:ascii="Times New Roman" w:hAnsi="Times New Roman" w:cs="Times New Roman"/>
        </w:rPr>
        <w:t>Wykonawca zobowiązuje się do posiadania odpowiednich umów ubezpieczeniowych</w:t>
      </w:r>
      <w:r w:rsidR="00290012" w:rsidRPr="00DD7E1D">
        <w:rPr>
          <w:rFonts w:ascii="Times New Roman" w:hAnsi="Times New Roman" w:cs="Times New Roman"/>
        </w:rPr>
        <w:t xml:space="preserve"> </w:t>
      </w:r>
      <w:r w:rsidRPr="00DD7E1D">
        <w:rPr>
          <w:rFonts w:ascii="Times New Roman" w:hAnsi="Times New Roman" w:cs="Times New Roman"/>
        </w:rPr>
        <w:t xml:space="preserve"> z tytułu szkód, które mogą zaistnieć w związku z określonymi zdarzeniami losowymi oraz od odpowiedzialności cywilnej, przez cały czas wykonywania robót do czasu odbioru końcowego</w:t>
      </w:r>
      <w:r w:rsidR="00201B72" w:rsidRPr="00DD7E1D">
        <w:rPr>
          <w:rFonts w:ascii="Times New Roman" w:hAnsi="Times New Roman" w:cs="Times New Roman"/>
        </w:rPr>
        <w:t>, na sumę ubezpieczeniową</w:t>
      </w:r>
      <w:r w:rsidR="0037418A" w:rsidRPr="00DD7E1D">
        <w:rPr>
          <w:rFonts w:ascii="Times New Roman" w:hAnsi="Times New Roman" w:cs="Times New Roman"/>
        </w:rPr>
        <w:t xml:space="preserve"> </w:t>
      </w:r>
      <w:r w:rsidR="001C7311">
        <w:rPr>
          <w:rFonts w:ascii="Times New Roman" w:hAnsi="Times New Roman" w:cs="Times New Roman"/>
        </w:rPr>
        <w:t>w wysokości minimum wartości umowy.</w:t>
      </w:r>
    </w:p>
    <w:p w:rsidR="00201B72" w:rsidRPr="00DD7E1D" w:rsidRDefault="00201B72" w:rsidP="00201B72">
      <w:pPr>
        <w:pStyle w:val="Akapitzlist"/>
        <w:numPr>
          <w:ilvl w:val="0"/>
          <w:numId w:val="4"/>
        </w:numPr>
        <w:ind w:left="1418"/>
        <w:contextualSpacing w:val="0"/>
        <w:rPr>
          <w:rFonts w:ascii="Times New Roman" w:hAnsi="Times New Roman" w:cs="Times New Roman"/>
        </w:rPr>
      </w:pPr>
      <w:r w:rsidRPr="00DD7E1D">
        <w:rPr>
          <w:rFonts w:ascii="Times New Roman" w:hAnsi="Times New Roman" w:cs="Times New Roman"/>
        </w:rPr>
        <w:t>Do wbudowania mogą być użyte materiały i urządzenia odpowiadające wymogom dokumentacji projektowej, ponadto:</w:t>
      </w:r>
    </w:p>
    <w:p w:rsidR="00201B72" w:rsidRPr="00DD7E1D" w:rsidRDefault="00201B72" w:rsidP="00305A5E">
      <w:pPr>
        <w:pStyle w:val="Akapitzlist"/>
        <w:numPr>
          <w:ilvl w:val="1"/>
          <w:numId w:val="4"/>
        </w:numPr>
        <w:spacing w:after="0" w:line="276" w:lineRule="auto"/>
        <w:ind w:left="1985" w:hanging="284"/>
        <w:contextualSpacing w:val="0"/>
        <w:jc w:val="both"/>
        <w:rPr>
          <w:rFonts w:ascii="Times New Roman" w:hAnsi="Times New Roman" w:cs="Times New Roman"/>
        </w:rPr>
      </w:pPr>
      <w:r w:rsidRPr="00DD7E1D">
        <w:rPr>
          <w:rFonts w:ascii="Times New Roman" w:hAnsi="Times New Roman" w:cs="Times New Roman"/>
        </w:rPr>
        <w:t xml:space="preserve">oznakowane CE, co oznacza, że dokonano oceny ich zgodności z normą zharmonizowaną albo europejską aprobatą techniczną bądź krajową specyfikacją techniczną państwa członkowskiego Unii Europejskiej lub Europejskiego Obszaru Gospodarczego, uznaną przez Komisję Europejską za zgodną </w:t>
      </w:r>
      <w:r w:rsidR="008977AC">
        <w:rPr>
          <w:rFonts w:ascii="Times New Roman" w:hAnsi="Times New Roman" w:cs="Times New Roman"/>
        </w:rPr>
        <w:br/>
      </w:r>
      <w:r w:rsidRPr="00DD7E1D">
        <w:rPr>
          <w:rFonts w:ascii="Times New Roman" w:hAnsi="Times New Roman" w:cs="Times New Roman"/>
        </w:rPr>
        <w:t>z wymaganiami podstawowymi, albo</w:t>
      </w:r>
    </w:p>
    <w:p w:rsidR="00201B72" w:rsidRPr="00DD7E1D" w:rsidRDefault="00201B72" w:rsidP="00305A5E">
      <w:pPr>
        <w:pStyle w:val="Akapitzlist"/>
        <w:numPr>
          <w:ilvl w:val="1"/>
          <w:numId w:val="4"/>
        </w:numPr>
        <w:spacing w:after="0" w:line="276" w:lineRule="auto"/>
        <w:ind w:left="1985" w:hanging="284"/>
        <w:contextualSpacing w:val="0"/>
        <w:jc w:val="both"/>
        <w:rPr>
          <w:rFonts w:ascii="Times New Roman" w:hAnsi="Times New Roman" w:cs="Times New Roman"/>
        </w:rPr>
      </w:pPr>
      <w:r w:rsidRPr="00DD7E1D">
        <w:rPr>
          <w:rFonts w:ascii="Times New Roman" w:hAnsi="Times New Roman" w:cs="Times New Roman"/>
        </w:rPr>
        <w:t xml:space="preserve">umieszczone w określonym przez Komisję Europejską wykazie wyrobów mających niewielkie znaczenie dla zdrowia i bezpieczeństwa, dla których producent wydał deklarację zgodności z uznanymi regułami wiedzy technicznej, albo </w:t>
      </w:r>
    </w:p>
    <w:p w:rsidR="00201B72" w:rsidRPr="00DD7E1D" w:rsidRDefault="00201B72" w:rsidP="00305A5E">
      <w:pPr>
        <w:pStyle w:val="Akapitzlist"/>
        <w:numPr>
          <w:ilvl w:val="1"/>
          <w:numId w:val="4"/>
        </w:numPr>
        <w:spacing w:after="0" w:line="276" w:lineRule="auto"/>
        <w:ind w:left="1985" w:hanging="284"/>
        <w:contextualSpacing w:val="0"/>
        <w:jc w:val="both"/>
        <w:rPr>
          <w:rFonts w:ascii="Times New Roman" w:hAnsi="Times New Roman" w:cs="Times New Roman"/>
        </w:rPr>
      </w:pPr>
      <w:r w:rsidRPr="00DD7E1D">
        <w:rPr>
          <w:rFonts w:ascii="Times New Roman" w:hAnsi="Times New Roman" w:cs="Times New Roman"/>
        </w:rPr>
        <w:t>oznakowane znakiem budowlanym, albo</w:t>
      </w:r>
    </w:p>
    <w:p w:rsidR="00201B72" w:rsidRPr="00DD7E1D" w:rsidRDefault="00201B72" w:rsidP="00305A5E">
      <w:pPr>
        <w:pStyle w:val="Akapitzlist"/>
        <w:numPr>
          <w:ilvl w:val="1"/>
          <w:numId w:val="4"/>
        </w:numPr>
        <w:spacing w:after="0" w:line="276" w:lineRule="auto"/>
        <w:ind w:left="1985" w:hanging="284"/>
        <w:contextualSpacing w:val="0"/>
        <w:jc w:val="both"/>
        <w:rPr>
          <w:rFonts w:ascii="Times New Roman" w:hAnsi="Times New Roman" w:cs="Times New Roman"/>
        </w:rPr>
      </w:pPr>
      <w:r w:rsidRPr="00DD7E1D">
        <w:rPr>
          <w:rFonts w:ascii="Times New Roman" w:hAnsi="Times New Roman" w:cs="Times New Roman"/>
        </w:rPr>
        <w:t>wprowadzone do obrotu legalnie w innym państwie członkowskim Unii Europejskiej, nieobjęte zakresem przedmiotowym norm zharmonizowanych lub wytycznych</w:t>
      </w:r>
      <w:r w:rsidR="00E6723D" w:rsidRPr="00DD7E1D">
        <w:rPr>
          <w:rFonts w:ascii="Times New Roman" w:hAnsi="Times New Roman" w:cs="Times New Roman"/>
        </w:rPr>
        <w:t xml:space="preserve">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techniczno-budowlanych, oraz zgodnie z zasadami wiedzy technicznej</w:t>
      </w:r>
    </w:p>
    <w:p w:rsidR="000B6DF3" w:rsidRPr="00DD7E1D" w:rsidRDefault="000B6DF3" w:rsidP="00964DB9">
      <w:pPr>
        <w:pStyle w:val="Akapitzlist"/>
        <w:numPr>
          <w:ilvl w:val="1"/>
          <w:numId w:val="6"/>
        </w:numPr>
        <w:spacing w:after="0" w:line="276" w:lineRule="auto"/>
        <w:ind w:left="993" w:hanging="426"/>
        <w:jc w:val="both"/>
        <w:rPr>
          <w:rFonts w:ascii="Times New Roman" w:hAnsi="Times New Roman" w:cs="Times New Roman"/>
        </w:rPr>
      </w:pPr>
      <w:r w:rsidRPr="00DD7E1D">
        <w:rPr>
          <w:rFonts w:ascii="Times New Roman" w:hAnsi="Times New Roman" w:cs="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0B6DF3" w:rsidRPr="00DD7E1D" w:rsidRDefault="000B6DF3" w:rsidP="000B6DF3">
      <w:pPr>
        <w:pStyle w:val="Akapitzlist"/>
        <w:spacing w:after="0" w:line="276" w:lineRule="auto"/>
        <w:ind w:left="993"/>
        <w:jc w:val="both"/>
        <w:rPr>
          <w:rFonts w:ascii="Times New Roman" w:hAnsi="Times New Roman" w:cs="Times New Roman"/>
        </w:rPr>
      </w:pPr>
      <w:r w:rsidRPr="00DD7E1D">
        <w:rPr>
          <w:rFonts w:ascii="Times New Roman" w:hAnsi="Times New Roman" w:cs="Times New Roman"/>
        </w:rPr>
        <w:t xml:space="preserve">Przez rozwiązanie równoważne Zamawiający rozumie takie rozwiązanie, które umożliwia uzyskanie założonego w opisie przedmiotu zamówienia efektu za pomocą innych rozwiązań technicznych. </w:t>
      </w:r>
    </w:p>
    <w:p w:rsidR="0077627D" w:rsidRPr="00DD7E1D" w:rsidRDefault="000B6DF3" w:rsidP="00E6723D">
      <w:pPr>
        <w:pStyle w:val="Akapitzlist"/>
        <w:spacing w:after="0" w:line="276" w:lineRule="auto"/>
        <w:ind w:left="993"/>
        <w:jc w:val="both"/>
        <w:rPr>
          <w:rFonts w:ascii="Times New Roman" w:hAnsi="Times New Roman" w:cs="Times New Roman"/>
        </w:rPr>
      </w:pPr>
      <w:r w:rsidRPr="00DD7E1D">
        <w:rPr>
          <w:rFonts w:ascii="Times New Roman" w:hAnsi="Times New Roman" w:cs="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t>
      </w:r>
      <w:r w:rsidR="005E4346" w:rsidRPr="00DD7E1D">
        <w:rPr>
          <w:rFonts w:ascii="Times New Roman" w:hAnsi="Times New Roman" w:cs="Times New Roman"/>
        </w:rPr>
        <w:t xml:space="preserve">         </w:t>
      </w:r>
      <w:r w:rsidRPr="00DD7E1D">
        <w:rPr>
          <w:rFonts w:ascii="Times New Roman" w:hAnsi="Times New Roman" w:cs="Times New Roman"/>
        </w:rPr>
        <w:lastRenderedPageBreak/>
        <w:t xml:space="preserve">w treści SIWZ. Każdorazowo, gdy wskazana jest w niniejszej SIWZ lub załącznikach </w:t>
      </w:r>
      <w:r w:rsidR="00191E3A" w:rsidRPr="00DD7E1D">
        <w:rPr>
          <w:rFonts w:ascii="Times New Roman" w:hAnsi="Times New Roman" w:cs="Times New Roman"/>
        </w:rPr>
        <w:br/>
      </w:r>
      <w:r w:rsidRPr="00DD7E1D">
        <w:rPr>
          <w:rFonts w:ascii="Times New Roman" w:hAnsi="Times New Roman" w:cs="Times New Roman"/>
        </w:rPr>
        <w:t>do SIWZ norma, należy przyjąć, że w odniesieniu do niej użyto sformułowania „lub równoważna”</w:t>
      </w:r>
      <w:r w:rsidR="0077627D" w:rsidRPr="00DD7E1D">
        <w:rPr>
          <w:rFonts w:ascii="Times New Roman" w:hAnsi="Times New Roman" w:cs="Times New Roman"/>
        </w:rPr>
        <w:t>.</w:t>
      </w:r>
    </w:p>
    <w:p w:rsidR="0077627D" w:rsidRPr="00DD7E1D" w:rsidRDefault="0077627D" w:rsidP="00305A5E">
      <w:pPr>
        <w:pStyle w:val="Akapitzlist"/>
        <w:spacing w:after="0"/>
        <w:ind w:left="993" w:right="60"/>
        <w:jc w:val="both"/>
        <w:rPr>
          <w:rFonts w:ascii="Times New Roman" w:hAnsi="Times New Roman" w:cs="Times New Roman"/>
          <w:b/>
          <w:color w:val="222222"/>
          <w:u w:val="single"/>
        </w:rPr>
      </w:pPr>
      <w:bookmarkStart w:id="5" w:name="_Hlk1127479"/>
      <w:r w:rsidRPr="00DD7E1D">
        <w:rPr>
          <w:rFonts w:ascii="Times New Roman" w:hAnsi="Times New Roman" w:cs="Times New Roman"/>
          <w:b/>
          <w:color w:val="222222"/>
          <w:u w:val="single"/>
        </w:rPr>
        <w:t xml:space="preserve">UWAGA: </w:t>
      </w:r>
    </w:p>
    <w:bookmarkEnd w:id="5"/>
    <w:p w:rsidR="0077627D" w:rsidRPr="00DD7E1D" w:rsidRDefault="0077627D" w:rsidP="00305A5E">
      <w:pPr>
        <w:pStyle w:val="Akapitzlist"/>
        <w:spacing w:after="0" w:line="276" w:lineRule="auto"/>
        <w:ind w:left="993"/>
        <w:jc w:val="both"/>
        <w:rPr>
          <w:rStyle w:val="Pogrubienie"/>
          <w:rFonts w:ascii="Times New Roman" w:hAnsi="Times New Roman" w:cs="Times New Roman"/>
          <w:b w:val="0"/>
        </w:rPr>
      </w:pPr>
      <w:r w:rsidRPr="00305A5E">
        <w:rPr>
          <w:rFonts w:ascii="Times New Roman" w:hAnsi="Times New Roman" w:cs="Times New Roman"/>
        </w:rPr>
        <w:t>Jeżeli dokumentacja projektowa lub Specyfikacja Techniczna Wykonania i Odbioru Robót wskazywałyby w odniesieniu do niektórych materiałów lub urządzeń znaki towarowe, patenty lub pochodzenie</w:t>
      </w:r>
      <w:r w:rsidRPr="00DD7E1D">
        <w:rPr>
          <w:rFonts w:ascii="Times New Roman" w:hAnsi="Times New Roman" w:cs="Times New Roman"/>
          <w:b/>
          <w:bCs/>
        </w:rPr>
        <w:t xml:space="preserve"> </w:t>
      </w:r>
      <w:r w:rsidRPr="00DD7E1D">
        <w:rPr>
          <w:rFonts w:ascii="Times New Roman" w:hAnsi="Times New Roman" w:cs="Times New Roman"/>
          <w:bCs/>
        </w:rPr>
        <w:t>źródła lub szczególny proces, który charakteryzuje produkty lub usługi dostarczane przez konkretnego Wykonawcę, jeżeli mogłoby to doprowadzić do uprzywilejowania lub wyeliminowania niektórych wykonawców lub produktów</w:t>
      </w:r>
      <w:r w:rsidR="007B5266" w:rsidRPr="00DD7E1D">
        <w:rPr>
          <w:rFonts w:ascii="Times New Roman" w:hAnsi="Times New Roman" w:cs="Times New Roman"/>
        </w:rPr>
        <w:t xml:space="preserve">. </w:t>
      </w:r>
      <w:r w:rsidRPr="00DD7E1D">
        <w:rPr>
          <w:rFonts w:ascii="Times New Roman" w:hAnsi="Times New Roman" w:cs="Times New Roman"/>
        </w:rPr>
        <w:t xml:space="preserve"> Zamawiający, zgodnie z art. 29 ust. 3 ustawy </w:t>
      </w:r>
      <w:proofErr w:type="spellStart"/>
      <w:r w:rsidRPr="00DD7E1D">
        <w:rPr>
          <w:rFonts w:ascii="Times New Roman" w:hAnsi="Times New Roman" w:cs="Times New Roman"/>
        </w:rPr>
        <w:t>Pzp</w:t>
      </w:r>
      <w:proofErr w:type="spellEnd"/>
      <w:r w:rsidRPr="00DD7E1D">
        <w:rPr>
          <w:rFonts w:ascii="Times New Roman" w:hAnsi="Times New Roman" w:cs="Times New Roman"/>
        </w:rPr>
        <w:t>,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w:t>
      </w:r>
      <w:r w:rsidRPr="00DD7E1D">
        <w:rPr>
          <w:rFonts w:ascii="Times New Roman" w:hAnsi="Times New Roman" w:cs="Times New Roman"/>
          <w:u w:val="single"/>
        </w:rPr>
        <w:t>minimalne parametry jakościowe i cechy użytkowe</w:t>
      </w:r>
      <w:r w:rsidRPr="00DD7E1D">
        <w:rPr>
          <w:rFonts w:ascii="Times New Roman" w:hAnsi="Times New Roman" w:cs="Times New Roman"/>
        </w:rPr>
        <w:t xml:space="preserv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DD7E1D">
        <w:rPr>
          <w:rStyle w:val="Pogrubienie"/>
          <w:rFonts w:ascii="Times New Roman" w:hAnsi="Times New Roman" w:cs="Times New Roman"/>
          <w:b w:val="0"/>
        </w:rPr>
        <w:t>Zamawiający</w:t>
      </w:r>
      <w:r w:rsidRPr="00DD7E1D">
        <w:rPr>
          <w:rFonts w:ascii="Times New Roman" w:hAnsi="Times New Roman" w:cs="Times New Roman"/>
        </w:rPr>
        <w:t xml:space="preserve">, wskazując oznaczenie konkretnego producenta (dostawcy) lub konkretny produkt przy opisie przedmiotu zamówienia, </w:t>
      </w:r>
      <w:r w:rsidRPr="00DD7E1D">
        <w:rPr>
          <w:rStyle w:val="Pogrubienie"/>
          <w:rFonts w:ascii="Times New Roman" w:hAnsi="Times New Roman" w:cs="Times New Roman"/>
          <w:b w:val="0"/>
        </w:rPr>
        <w:t>dopuszcza jednocześnie produkty równoważne o parametrach jakościowych</w:t>
      </w:r>
      <w:r w:rsidR="000E4D49" w:rsidRPr="00DD7E1D">
        <w:rPr>
          <w:rStyle w:val="Pogrubienie"/>
          <w:rFonts w:ascii="Times New Roman" w:hAnsi="Times New Roman" w:cs="Times New Roman"/>
          <w:b w:val="0"/>
        </w:rPr>
        <w:t xml:space="preserve"> </w:t>
      </w:r>
      <w:r w:rsidRPr="00DD7E1D">
        <w:rPr>
          <w:rStyle w:val="Pogrubienie"/>
          <w:rFonts w:ascii="Times New Roman" w:hAnsi="Times New Roman" w:cs="Times New Roman"/>
          <w:b w:val="0"/>
        </w:rPr>
        <w:t xml:space="preserve">i cechach użytkowych co  najmniej na poziomie parametrów wskazanego produktu, uznając tym samym każdy produkt o wskazanych lub lepszych parametrach. W takiej sytuacji, Zamawiający wymaga złożenia stosownych dokumentów, uwiarygadniających te materiały lub urządzenia. </w:t>
      </w:r>
    </w:p>
    <w:p w:rsidR="00E6723D" w:rsidRPr="00DD7E1D" w:rsidRDefault="00E6723D" w:rsidP="00191E3A">
      <w:pPr>
        <w:pStyle w:val="Akapitzlist"/>
        <w:spacing w:after="0"/>
        <w:ind w:left="426" w:right="60"/>
        <w:jc w:val="both"/>
        <w:rPr>
          <w:rStyle w:val="Pogrubienie"/>
          <w:rFonts w:ascii="Times New Roman" w:hAnsi="Times New Roman" w:cs="Times New Roman"/>
          <w:b w:val="0"/>
        </w:rPr>
      </w:pPr>
    </w:p>
    <w:p w:rsidR="00F22F13" w:rsidRPr="00DD7E1D" w:rsidRDefault="00E6723D" w:rsidP="00F22F13">
      <w:pPr>
        <w:pStyle w:val="Akapitzlist"/>
        <w:numPr>
          <w:ilvl w:val="1"/>
          <w:numId w:val="6"/>
        </w:numPr>
        <w:spacing w:after="0" w:line="276" w:lineRule="auto"/>
        <w:ind w:left="993"/>
        <w:contextualSpacing w:val="0"/>
        <w:jc w:val="both"/>
        <w:rPr>
          <w:rFonts w:ascii="Times New Roman" w:hAnsi="Times New Roman" w:cs="Times New Roman"/>
        </w:rPr>
      </w:pPr>
      <w:r w:rsidRPr="00305A5E">
        <w:rPr>
          <w:rFonts w:ascii="Times New Roman" w:hAnsi="Times New Roman" w:cs="Times New Roman"/>
        </w:rPr>
        <w:t>Nie dopuszcza się możliwości złożenia oferty przewidującej sposób wykonania przedmiotu zamówienia w inny sposób, niż określony w dokumentacji przetargowej.</w:t>
      </w:r>
    </w:p>
    <w:p w:rsidR="0077627D" w:rsidRPr="00DD7E1D" w:rsidRDefault="0077627D" w:rsidP="008159C8">
      <w:pPr>
        <w:pStyle w:val="Akapitzlist"/>
        <w:numPr>
          <w:ilvl w:val="1"/>
          <w:numId w:val="6"/>
        </w:numPr>
        <w:spacing w:after="120" w:line="276" w:lineRule="auto"/>
        <w:jc w:val="both"/>
        <w:rPr>
          <w:rFonts w:ascii="Times New Roman" w:hAnsi="Times New Roman" w:cs="Times New Roman"/>
          <w:b/>
        </w:rPr>
      </w:pPr>
      <w:r w:rsidRPr="00DD7E1D">
        <w:rPr>
          <w:rFonts w:ascii="Times New Roman" w:hAnsi="Times New Roman" w:cs="Times New Roman"/>
        </w:rPr>
        <w:t xml:space="preserve">W </w:t>
      </w:r>
      <w:r w:rsidRPr="00DD7E1D">
        <w:rPr>
          <w:rFonts w:ascii="Times New Roman" w:eastAsia="Times New Roman" w:hAnsi="Times New Roman" w:cs="Times New Roman"/>
          <w:lang w:eastAsia="pl-PL"/>
        </w:rPr>
        <w:t>zakresie</w:t>
      </w:r>
      <w:r w:rsidRPr="00DD7E1D">
        <w:rPr>
          <w:rFonts w:ascii="Times New Roman" w:hAnsi="Times New Roman" w:cs="Times New Roman"/>
        </w:rPr>
        <w:t xml:space="preserve"> obowiązku zapewnienia dostępności przedmiotu zamówienia dla wszystkich użytkowników, w szczególności osób niepełnosprawnych, Zamawiający informuje, </w:t>
      </w:r>
      <w:r w:rsidR="00191E3A" w:rsidRPr="00DD7E1D">
        <w:rPr>
          <w:rFonts w:ascii="Times New Roman" w:hAnsi="Times New Roman" w:cs="Times New Roman"/>
        </w:rPr>
        <w:br/>
      </w:r>
      <w:r w:rsidRPr="00DD7E1D">
        <w:rPr>
          <w:rFonts w:ascii="Times New Roman" w:hAnsi="Times New Roman" w:cs="Times New Roman"/>
        </w:rPr>
        <w:t>że</w:t>
      </w:r>
      <w:r w:rsidRPr="00DD7E1D">
        <w:rPr>
          <w:rFonts w:ascii="Times New Roman" w:hAnsi="Times New Roman" w:cs="Times New Roman"/>
          <w:b/>
        </w:rPr>
        <w:t xml:space="preserve"> </w:t>
      </w:r>
      <w:r w:rsidR="00C205F5">
        <w:rPr>
          <w:rFonts w:ascii="Times New Roman" w:hAnsi="Times New Roman" w:cs="Times New Roman"/>
        </w:rPr>
        <w:t>budowa podjazdu dla osób niepełnosprawnych zapewni pełny dostęp do Delegatury dla osób niepełnosprawnych i osób z wózkami (np. matki z małymi dziećmi).</w:t>
      </w:r>
    </w:p>
    <w:p w:rsidR="0077627D" w:rsidRPr="00DD7E1D" w:rsidRDefault="0077627D" w:rsidP="008159C8">
      <w:pPr>
        <w:pStyle w:val="Akapitzlist"/>
        <w:numPr>
          <w:ilvl w:val="0"/>
          <w:numId w:val="1"/>
        </w:numPr>
        <w:spacing w:after="120" w:line="276" w:lineRule="auto"/>
        <w:jc w:val="both"/>
        <w:rPr>
          <w:rFonts w:ascii="Times New Roman" w:hAnsi="Times New Roman" w:cs="Times New Roman"/>
        </w:rPr>
      </w:pPr>
      <w:r w:rsidRPr="00DD7E1D">
        <w:rPr>
          <w:rFonts w:ascii="Times New Roman" w:hAnsi="Times New Roman" w:cs="Times New Roman"/>
        </w:rPr>
        <w:t xml:space="preserve">Na podstawie </w:t>
      </w:r>
      <w:r w:rsidRPr="00DD7E1D">
        <w:rPr>
          <w:rFonts w:ascii="Times New Roman" w:eastAsia="Times New Roman" w:hAnsi="Times New Roman" w:cs="Times New Roman"/>
          <w:lang w:eastAsia="pl-PL"/>
        </w:rPr>
        <w:t>art</w:t>
      </w:r>
      <w:r w:rsidRPr="00DD7E1D">
        <w:rPr>
          <w:rFonts w:ascii="Times New Roman" w:hAnsi="Times New Roman" w:cs="Times New Roman"/>
        </w:rPr>
        <w:t xml:space="preserve">. 29 ust. 3a ustawy </w:t>
      </w:r>
      <w:proofErr w:type="spellStart"/>
      <w:r w:rsidRPr="00DD7E1D">
        <w:rPr>
          <w:rFonts w:ascii="Times New Roman" w:hAnsi="Times New Roman" w:cs="Times New Roman"/>
        </w:rPr>
        <w:t>Pzp</w:t>
      </w:r>
      <w:proofErr w:type="spellEnd"/>
      <w:r w:rsidRPr="00DD7E1D">
        <w:rPr>
          <w:rFonts w:ascii="Times New Roman" w:hAnsi="Times New Roman" w:cs="Times New Roman"/>
        </w:rPr>
        <w:t>, Zamawiający wymaga zatrudnienia przez Wykonawcę lub podwykonawcę, na podstawie umowy o pracę, osób wykonujących przy realizacji przedmiotu zamówienia – w sposób określony w art. 22 § 1 ustawy z dnia 26 czerwca 1974 r. Kodeks Pracy (tekst jedn.: Dz. U. z 2016r., poz. 1666, z późn. zm.) – następujące czynności:</w:t>
      </w:r>
    </w:p>
    <w:p w:rsidR="0077627D" w:rsidRPr="00DD7E1D" w:rsidRDefault="0077627D" w:rsidP="008159C8">
      <w:pPr>
        <w:numPr>
          <w:ilvl w:val="0"/>
          <w:numId w:val="7"/>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wykonywanie prac fizycznych - pracownicy fizyczni i wykonujący prace proste przy zastosowaniu prostych narzędzi ręcznych i przy ograniczonej własnej inicjatywie i ocenie,</w:t>
      </w:r>
      <w:r w:rsidR="000E4D49" w:rsidRPr="00DD7E1D">
        <w:rPr>
          <w:rFonts w:ascii="Times New Roman" w:hAnsi="Times New Roman" w:cs="Times New Roman"/>
        </w:rPr>
        <w:t xml:space="preserve">          </w:t>
      </w:r>
      <w:r w:rsidRPr="00DD7E1D">
        <w:rPr>
          <w:rFonts w:ascii="Times New Roman" w:hAnsi="Times New Roman" w:cs="Times New Roman"/>
        </w:rPr>
        <w:t xml:space="preserve"> tj. czynności, które wymagają podstawowych umiejętności i wiedzy teoretycznej niezbędnych do wykonywania przeważnie prostych i rutynowych prac fizycznych związanych</w:t>
      </w:r>
      <w:r w:rsidR="00F1386F" w:rsidRPr="00DD7E1D">
        <w:rPr>
          <w:rFonts w:ascii="Times New Roman" w:hAnsi="Times New Roman" w:cs="Times New Roman"/>
        </w:rPr>
        <w:t xml:space="preserve">  </w:t>
      </w:r>
      <w:r w:rsidR="008977AC">
        <w:rPr>
          <w:rFonts w:ascii="Times New Roman" w:hAnsi="Times New Roman" w:cs="Times New Roman"/>
        </w:rPr>
        <w:br/>
      </w:r>
      <w:r w:rsidRPr="00DD7E1D">
        <w:rPr>
          <w:rFonts w:ascii="Times New Roman" w:hAnsi="Times New Roman" w:cs="Times New Roman"/>
        </w:rPr>
        <w:t>z prowadzonymi robotami budowlano-montażowymi,</w:t>
      </w:r>
    </w:p>
    <w:p w:rsidR="0077627D" w:rsidRPr="00DD7E1D" w:rsidRDefault="0077627D" w:rsidP="00964DB9">
      <w:pPr>
        <w:numPr>
          <w:ilvl w:val="0"/>
          <w:numId w:val="7"/>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wykonywaniu prac specjalistycznym sprzętem budowlanym - operatora/ów i montera/ów maszyn i urządzeń, tj. czynności wymagające wiedzy, umiejętności i doświadczenia niezbędnych do prowadzenia pojazdów i innego sprzętu ruchomego, nadzorowania, kontroli</w:t>
      </w:r>
      <w:r w:rsidR="000E4D49" w:rsidRPr="00DD7E1D">
        <w:rPr>
          <w:rFonts w:ascii="Times New Roman" w:hAnsi="Times New Roman" w:cs="Times New Roman"/>
        </w:rPr>
        <w:t xml:space="preserve">    </w:t>
      </w:r>
      <w:r w:rsidRPr="00DD7E1D">
        <w:rPr>
          <w:rFonts w:ascii="Times New Roman" w:hAnsi="Times New Roman" w:cs="Times New Roman"/>
        </w:rPr>
        <w:t xml:space="preserve"> i obserwacji pracy maszyn i urządzeń przemysłowych na miejscu lub za pomocą zdalnego sterowania oraz do montowania produktów z komponentów zgodnie z normami i metodami </w:t>
      </w:r>
      <w:r w:rsidRPr="00DD7E1D">
        <w:rPr>
          <w:rFonts w:ascii="Times New Roman" w:hAnsi="Times New Roman" w:cs="Times New Roman"/>
        </w:rPr>
        <w:lastRenderedPageBreak/>
        <w:t>montażu. Wykonywanie zadań wymaga odpowiedniej wiedzy i zrozumienia zasad funkcjonowania obsługiwanych urządzeń,</w:t>
      </w:r>
    </w:p>
    <w:p w:rsidR="001E2B5C" w:rsidRPr="00DD7E1D" w:rsidRDefault="001E2B5C" w:rsidP="001E2B5C">
      <w:pPr>
        <w:spacing w:after="120" w:line="276" w:lineRule="auto"/>
        <w:ind w:left="426"/>
        <w:jc w:val="both"/>
        <w:rPr>
          <w:rFonts w:ascii="Times New Roman" w:hAnsi="Times New Roman" w:cs="Times New Roman"/>
        </w:rPr>
      </w:pPr>
      <w:r w:rsidRPr="00DD7E1D">
        <w:rPr>
          <w:rFonts w:ascii="Times New Roman" w:hAnsi="Times New Roman" w:cs="Times New Roman"/>
        </w:rPr>
        <w:t>- z wyłączeniem osób kierujących robotami i budową, świadczących usługi dostawcze, transportowe, najmu sprzętu oraz geodezyjne.</w:t>
      </w:r>
    </w:p>
    <w:p w:rsidR="0077627D" w:rsidRPr="00DD7E1D" w:rsidRDefault="00F22F13" w:rsidP="008159C8">
      <w:pPr>
        <w:pStyle w:val="Akapitzlist"/>
        <w:numPr>
          <w:ilvl w:val="0"/>
          <w:numId w:val="1"/>
        </w:numPr>
        <w:spacing w:after="120" w:line="276" w:lineRule="auto"/>
        <w:jc w:val="both"/>
        <w:rPr>
          <w:rFonts w:ascii="Times New Roman" w:hAnsi="Times New Roman" w:cs="Times New Roman"/>
        </w:rPr>
      </w:pPr>
      <w:r w:rsidRPr="00DD7E1D">
        <w:rPr>
          <w:rFonts w:ascii="Times New Roman" w:hAnsi="Times New Roman" w:cs="Times New Roman"/>
        </w:rPr>
        <w:t xml:space="preserve"> </w:t>
      </w:r>
      <w:r w:rsidR="0077627D" w:rsidRPr="00DD7E1D">
        <w:rPr>
          <w:rFonts w:ascii="Times New Roman" w:hAnsi="Times New Roman" w:cs="Times New Roman"/>
        </w:rPr>
        <w:t>W trakcie realizacji zamówienia Zamawiający uprawniony jest do wykonywania czynności kontrolnych wobec wykonawcy odnośnie spełniania przez wykonawcę lub podwykonawcę wymogu zatrudnienia na podstawie umowy o pracę osób wykonujących wskazane w punkcie 1</w:t>
      </w:r>
      <w:r w:rsidR="000F2306" w:rsidRPr="00DD7E1D">
        <w:rPr>
          <w:rFonts w:ascii="Times New Roman" w:hAnsi="Times New Roman" w:cs="Times New Roman"/>
        </w:rPr>
        <w:t>1</w:t>
      </w:r>
      <w:r w:rsidR="0077627D" w:rsidRPr="00DD7E1D">
        <w:rPr>
          <w:rFonts w:ascii="Times New Roman" w:hAnsi="Times New Roman" w:cs="Times New Roman"/>
        </w:rPr>
        <w:t xml:space="preserve"> czynności. Zamawiający uprawniony jest w szczególności do: </w:t>
      </w:r>
    </w:p>
    <w:p w:rsidR="0077627D" w:rsidRPr="00DD7E1D" w:rsidRDefault="0077627D" w:rsidP="00964DB9">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żądania oświadczeń i dokumentów w zakresie potwierdzenia spełniania ww. wymogów i dokonania ich oceny,</w:t>
      </w:r>
    </w:p>
    <w:p w:rsidR="0077627D" w:rsidRPr="00DD7E1D" w:rsidRDefault="0077627D" w:rsidP="00964DB9">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 xml:space="preserve">żądania wyjaśnień w przypadku wątpliwości w zakresie potwierdzenia spełniania </w:t>
      </w:r>
      <w:r w:rsidR="009F3321" w:rsidRPr="00DD7E1D">
        <w:rPr>
          <w:rFonts w:ascii="Times New Roman" w:hAnsi="Times New Roman" w:cs="Times New Roman"/>
        </w:rPr>
        <w:t xml:space="preserve">                              </w:t>
      </w:r>
      <w:r w:rsidRPr="00DD7E1D">
        <w:rPr>
          <w:rFonts w:ascii="Times New Roman" w:hAnsi="Times New Roman" w:cs="Times New Roman"/>
        </w:rPr>
        <w:t>ww. wymogów,</w:t>
      </w:r>
    </w:p>
    <w:p w:rsidR="0077627D" w:rsidRPr="00DD7E1D" w:rsidRDefault="0077627D" w:rsidP="00964DB9">
      <w:pPr>
        <w:numPr>
          <w:ilvl w:val="0"/>
          <w:numId w:val="11"/>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przeprowadzania kontroli na miejscu wykonywania świadczenia.</w:t>
      </w:r>
    </w:p>
    <w:p w:rsidR="0077627D" w:rsidRPr="00DD7E1D" w:rsidRDefault="0077627D" w:rsidP="008159C8">
      <w:pPr>
        <w:pStyle w:val="Akapitzlist"/>
        <w:numPr>
          <w:ilvl w:val="0"/>
          <w:numId w:val="1"/>
        </w:numPr>
        <w:spacing w:after="120" w:line="276" w:lineRule="auto"/>
        <w:ind w:left="426"/>
        <w:jc w:val="both"/>
        <w:rPr>
          <w:rFonts w:ascii="Times New Roman" w:hAnsi="Times New Roman" w:cs="Times New Roman"/>
          <w:color w:val="222222"/>
        </w:rPr>
      </w:pPr>
      <w:r w:rsidRPr="00DD7E1D">
        <w:rPr>
          <w:rFonts w:ascii="Times New Roman" w:hAnsi="Times New Roman" w:cs="Times New Roman"/>
          <w:color w:val="222222"/>
        </w:rPr>
        <w:t xml:space="preserve">W trakcie realizacji zamówienia na każde wezwanie Zamawiającego w wyznaczonym w tym </w:t>
      </w:r>
      <w:r w:rsidRPr="00DD7E1D">
        <w:rPr>
          <w:rFonts w:ascii="Times New Roman" w:hAnsi="Times New Roman" w:cs="Times New Roman"/>
        </w:rPr>
        <w:t>wezwaniu</w:t>
      </w:r>
      <w:r w:rsidRPr="00DD7E1D">
        <w:rPr>
          <w:rFonts w:ascii="Times New Roman" w:hAnsi="Times New Roman" w:cs="Times New Roman"/>
          <w:color w:val="222222"/>
        </w:rPr>
        <w:t xml:space="preserve"> terminie wykonawca przedłoży Zamawiającemu wskazane poniżej dowody w celu potwierdzenia spełnienia wymogu zatrudnienia na podstawie umowy o pracę przez wykonawcę lub podwykonawcę osób wykonujących wskazane w punkcie 1</w:t>
      </w:r>
      <w:r w:rsidR="000F2306" w:rsidRPr="00DD7E1D">
        <w:rPr>
          <w:rFonts w:ascii="Times New Roman" w:hAnsi="Times New Roman" w:cs="Times New Roman"/>
          <w:color w:val="222222"/>
        </w:rPr>
        <w:t>1</w:t>
      </w:r>
      <w:r w:rsidRPr="00DD7E1D">
        <w:rPr>
          <w:rFonts w:ascii="Times New Roman" w:hAnsi="Times New Roman" w:cs="Times New Roman"/>
          <w:color w:val="222222"/>
        </w:rPr>
        <w:t xml:space="preserve"> czynności w trakcie realizacji zamówienia:</w:t>
      </w:r>
    </w:p>
    <w:p w:rsidR="0077627D" w:rsidRPr="00DD7E1D" w:rsidRDefault="0077627D" w:rsidP="00964DB9">
      <w:pPr>
        <w:numPr>
          <w:ilvl w:val="0"/>
          <w:numId w:val="10"/>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 xml:space="preserve">oświadczenie wykonawcy lub podwykonawcy o zatrudnieniu na podstawie umowy o pracę osób wykonujących czynności, których dotyczy wezwanie zamawiającego. Oświadczenie </w:t>
      </w:r>
      <w:r w:rsidR="009F3321" w:rsidRPr="00DD7E1D">
        <w:rPr>
          <w:rFonts w:ascii="Times New Roman" w:hAnsi="Times New Roman" w:cs="Times New Roman"/>
        </w:rPr>
        <w:t xml:space="preserve">                    </w:t>
      </w:r>
      <w:r w:rsidRPr="00DD7E1D">
        <w:rPr>
          <w:rFonts w:ascii="Times New Roman" w:hAnsi="Times New Roman" w:cs="Times New Roman"/>
        </w:rPr>
        <w:t>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7627D" w:rsidRPr="00DD7E1D" w:rsidRDefault="0077627D" w:rsidP="00964DB9">
      <w:pPr>
        <w:numPr>
          <w:ilvl w:val="0"/>
          <w:numId w:val="10"/>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w:t>
      </w:r>
      <w:r w:rsidR="000E4D49" w:rsidRPr="00DD7E1D">
        <w:rPr>
          <w:rFonts w:ascii="Times New Roman" w:hAnsi="Times New Roman" w:cs="Times New Roman"/>
        </w:rPr>
        <w:t xml:space="preserve">                </w:t>
      </w:r>
      <w:r w:rsidRPr="00DD7E1D">
        <w:rPr>
          <w:rFonts w:ascii="Times New Roman" w:hAnsi="Times New Roman" w:cs="Times New Roman"/>
        </w:rPr>
        <w:t xml:space="preserve"> (tj.</w:t>
      </w:r>
      <w:r w:rsidR="009F3321" w:rsidRPr="00DD7E1D">
        <w:rPr>
          <w:rFonts w:ascii="Times New Roman" w:hAnsi="Times New Roman" w:cs="Times New Roman"/>
        </w:rPr>
        <w:t xml:space="preserve"> </w:t>
      </w:r>
      <w:r w:rsidRPr="00DD7E1D">
        <w:rPr>
          <w:rFonts w:ascii="Times New Roman" w:hAnsi="Times New Roman" w:cs="Times New Roman"/>
        </w:rPr>
        <w:t xml:space="preserve"> w szczególności bez adresów, nr PESEL pracowników). Imię i nazwisko pracownika nie podlega anonimizacji. Informacje takie jak: data zawarcia umowy, rodzaj umowy o pracę</w:t>
      </w:r>
      <w:r w:rsidR="009F3321" w:rsidRPr="00DD7E1D">
        <w:rPr>
          <w:rFonts w:ascii="Times New Roman" w:hAnsi="Times New Roman" w:cs="Times New Roman"/>
        </w:rPr>
        <w:t xml:space="preserve">            </w:t>
      </w:r>
      <w:r w:rsidRPr="00DD7E1D">
        <w:rPr>
          <w:rFonts w:ascii="Times New Roman" w:hAnsi="Times New Roman" w:cs="Times New Roman"/>
        </w:rPr>
        <w:t xml:space="preserve"> i wymiar etatu powinny być możliwe do zidentyfikowania;</w:t>
      </w:r>
    </w:p>
    <w:p w:rsidR="0077627D" w:rsidRPr="00DD7E1D" w:rsidRDefault="0077627D" w:rsidP="00964DB9">
      <w:pPr>
        <w:numPr>
          <w:ilvl w:val="0"/>
          <w:numId w:val="10"/>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 xml:space="preserve">zaświadczenie właściwego oddziału ZUS, potwierdzające opłacanie przez wykonawcę lub podwykonawcę składek na ubezpieczenia społeczne i zdrowotne z tytułu zatrudnienia </w:t>
      </w:r>
      <w:r w:rsidR="009F3321" w:rsidRPr="00DD7E1D">
        <w:rPr>
          <w:rFonts w:ascii="Times New Roman" w:hAnsi="Times New Roman" w:cs="Times New Roman"/>
        </w:rPr>
        <w:t xml:space="preserve">               </w:t>
      </w:r>
      <w:r w:rsidRPr="00DD7E1D">
        <w:rPr>
          <w:rFonts w:ascii="Times New Roman" w:hAnsi="Times New Roman" w:cs="Times New Roman"/>
        </w:rPr>
        <w:t>na podstawie umów o pracę za ostatni okres rozliczeniowy;</w:t>
      </w:r>
    </w:p>
    <w:p w:rsidR="0077627D" w:rsidRPr="00DD7E1D" w:rsidRDefault="0077627D" w:rsidP="00964DB9">
      <w:pPr>
        <w:numPr>
          <w:ilvl w:val="0"/>
          <w:numId w:val="10"/>
        </w:numPr>
        <w:overflowPunct w:val="0"/>
        <w:autoSpaceDE w:val="0"/>
        <w:autoSpaceDN w:val="0"/>
        <w:adjustRightInd w:val="0"/>
        <w:spacing w:after="0" w:line="276" w:lineRule="auto"/>
        <w:jc w:val="both"/>
        <w:textAlignment w:val="baseline"/>
        <w:rPr>
          <w:rFonts w:ascii="Times New Roman" w:hAnsi="Times New Roman" w:cs="Times New Roman"/>
        </w:rPr>
      </w:pPr>
      <w:r w:rsidRPr="00DD7E1D">
        <w:rPr>
          <w:rFonts w:ascii="Times New Roman" w:hAnsi="Times New Roman" w:cs="Times New Roma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w:t>
      </w:r>
      <w:r w:rsidR="00191E3A" w:rsidRPr="00DD7E1D">
        <w:rPr>
          <w:rFonts w:ascii="Times New Roman" w:hAnsi="Times New Roman" w:cs="Times New Roman"/>
        </w:rPr>
        <w:br/>
      </w:r>
      <w:r w:rsidRPr="00DD7E1D">
        <w:rPr>
          <w:rFonts w:ascii="Times New Roman" w:hAnsi="Times New Roman" w:cs="Times New Roman"/>
        </w:rPr>
        <w:t>i nazwisko pracownika nie podlega anonimizacji.</w:t>
      </w:r>
    </w:p>
    <w:p w:rsidR="0077627D" w:rsidRPr="00DD7E1D" w:rsidRDefault="0077627D" w:rsidP="008159C8">
      <w:pPr>
        <w:pStyle w:val="Akapitzlist"/>
        <w:numPr>
          <w:ilvl w:val="0"/>
          <w:numId w:val="1"/>
        </w:numPr>
        <w:spacing w:after="120" w:line="276" w:lineRule="auto"/>
        <w:ind w:left="426"/>
        <w:jc w:val="both"/>
        <w:rPr>
          <w:rFonts w:ascii="Times New Roman" w:hAnsi="Times New Roman" w:cs="Times New Roman"/>
        </w:rPr>
      </w:pPr>
      <w:r w:rsidRPr="00DD7E1D">
        <w:rPr>
          <w:rFonts w:ascii="Times New Roman" w:hAnsi="Times New Roman" w:cs="Times New Roman"/>
        </w:rPr>
        <w:t xml:space="preserve">Z tytułu niespełnienia przez wykonawcę lub podwykonawcę wymogu zatrudnienia na podstawie </w:t>
      </w:r>
      <w:r w:rsidRPr="00DD7E1D">
        <w:rPr>
          <w:rFonts w:ascii="Times New Roman" w:hAnsi="Times New Roman" w:cs="Times New Roman"/>
          <w:color w:val="222222"/>
        </w:rPr>
        <w:t>umowy</w:t>
      </w:r>
      <w:r w:rsidRPr="00DD7E1D">
        <w:rPr>
          <w:rFonts w:ascii="Times New Roman" w:hAnsi="Times New Roman" w:cs="Times New Roman"/>
        </w:rPr>
        <w:t xml:space="preserve"> o pracę osób wykonujących wskazane w </w:t>
      </w:r>
      <w:r w:rsidR="00CB4559" w:rsidRPr="00DD7E1D">
        <w:rPr>
          <w:rFonts w:ascii="Times New Roman" w:hAnsi="Times New Roman" w:cs="Times New Roman"/>
        </w:rPr>
        <w:t>ust.</w:t>
      </w:r>
      <w:r w:rsidRPr="00DD7E1D">
        <w:rPr>
          <w:rFonts w:ascii="Times New Roman" w:hAnsi="Times New Roman" w:cs="Times New Roman"/>
        </w:rPr>
        <w:t xml:space="preserve"> 1</w:t>
      </w:r>
      <w:r w:rsidR="000F2306" w:rsidRPr="00DD7E1D">
        <w:rPr>
          <w:rFonts w:ascii="Times New Roman" w:hAnsi="Times New Roman" w:cs="Times New Roman"/>
        </w:rPr>
        <w:t>1</w:t>
      </w:r>
      <w:r w:rsidRPr="00DD7E1D">
        <w:rPr>
          <w:rFonts w:ascii="Times New Roman" w:hAnsi="Times New Roman" w:cs="Times New Roman"/>
        </w:rPr>
        <w:t xml:space="preserve"> czynności zamawiający przewiduje sankcję w postaci obowiązku zapłaty przez wykonawcę kary umownej w wysokości określonej we wzorze umowy w sprawie zamówienia publicznego. Niezłożenie przez wykonawcę </w:t>
      </w:r>
      <w:r w:rsidR="00191E3A" w:rsidRPr="00DD7E1D">
        <w:rPr>
          <w:rFonts w:ascii="Times New Roman" w:hAnsi="Times New Roman" w:cs="Times New Roman"/>
        </w:rPr>
        <w:br/>
      </w:r>
      <w:r w:rsidRPr="00DD7E1D">
        <w:rPr>
          <w:rFonts w:ascii="Times New Roman" w:hAnsi="Times New Roman" w:cs="Times New Roman"/>
        </w:rPr>
        <w:t xml:space="preserve">w wyznaczonym przez zamawiającego terminie żądanych przez zamawiającego dowodów w celu </w:t>
      </w:r>
      <w:r w:rsidRPr="00DD7E1D">
        <w:rPr>
          <w:rFonts w:ascii="Times New Roman" w:hAnsi="Times New Roman" w:cs="Times New Roman"/>
        </w:rPr>
        <w:lastRenderedPageBreak/>
        <w:t xml:space="preserve">potwierdzenia spełnienia przez wykonawcę lub podwykonawcę wymogu zatrudnienia </w:t>
      </w:r>
      <w:r w:rsidR="00191E3A" w:rsidRPr="00DD7E1D">
        <w:rPr>
          <w:rFonts w:ascii="Times New Roman" w:hAnsi="Times New Roman" w:cs="Times New Roman"/>
        </w:rPr>
        <w:br/>
      </w:r>
      <w:r w:rsidRPr="00DD7E1D">
        <w:rPr>
          <w:rFonts w:ascii="Times New Roman" w:hAnsi="Times New Roman" w:cs="Times New Roman"/>
        </w:rPr>
        <w:t xml:space="preserve">na podstawie umowy o pracę traktowane będzie jako niespełnienie przez wykonawcę lub podwykonawcę wymogu zatrudnienia na podstawie umowy o pracę osób wykonujących wskazane w </w:t>
      </w:r>
      <w:r w:rsidR="00CB4559" w:rsidRPr="00DD7E1D">
        <w:rPr>
          <w:rFonts w:ascii="Times New Roman" w:hAnsi="Times New Roman" w:cs="Times New Roman"/>
        </w:rPr>
        <w:t>ust.</w:t>
      </w:r>
      <w:r w:rsidRPr="00DD7E1D">
        <w:rPr>
          <w:rFonts w:ascii="Times New Roman" w:hAnsi="Times New Roman" w:cs="Times New Roman"/>
        </w:rPr>
        <w:t xml:space="preserve"> 1</w:t>
      </w:r>
      <w:r w:rsidR="000F2306" w:rsidRPr="00DD7E1D">
        <w:rPr>
          <w:rFonts w:ascii="Times New Roman" w:hAnsi="Times New Roman" w:cs="Times New Roman"/>
        </w:rPr>
        <w:t>1</w:t>
      </w:r>
      <w:r w:rsidRPr="00DD7E1D">
        <w:rPr>
          <w:rFonts w:ascii="Times New Roman" w:hAnsi="Times New Roman" w:cs="Times New Roman"/>
        </w:rPr>
        <w:t xml:space="preserve"> czynności. </w:t>
      </w:r>
    </w:p>
    <w:p w:rsidR="0077627D" w:rsidRPr="00DD7E1D" w:rsidRDefault="0077627D" w:rsidP="008159C8">
      <w:pPr>
        <w:pStyle w:val="Akapitzlist"/>
        <w:numPr>
          <w:ilvl w:val="0"/>
          <w:numId w:val="1"/>
        </w:numPr>
        <w:spacing w:after="120" w:line="276" w:lineRule="auto"/>
        <w:jc w:val="both"/>
        <w:rPr>
          <w:rFonts w:ascii="Times New Roman" w:hAnsi="Times New Roman" w:cs="Times New Roman"/>
        </w:rPr>
      </w:pPr>
      <w:r w:rsidRPr="00DD7E1D">
        <w:rPr>
          <w:rFonts w:ascii="Times New Roman" w:hAnsi="Times New Roman" w:cs="Times New Roman"/>
        </w:rPr>
        <w:t xml:space="preserve">W </w:t>
      </w:r>
      <w:r w:rsidRPr="00DD7E1D">
        <w:rPr>
          <w:rFonts w:ascii="Times New Roman" w:hAnsi="Times New Roman" w:cs="Times New Roman"/>
          <w:color w:val="222222"/>
        </w:rPr>
        <w:t>przypadku</w:t>
      </w:r>
      <w:r w:rsidRPr="00DD7E1D">
        <w:rPr>
          <w:rFonts w:ascii="Times New Roman" w:hAnsi="Times New Roman" w:cs="Times New Roman"/>
        </w:rPr>
        <w:t xml:space="preserve"> uzasadnionych wątpliwości co do przestrzegania prawa pracy przez wykonawcę lub podwykonawcę, zamawiający może zwrócić się o przeprowadzenie kontroli przez Państwową Inspekcję Pracy.</w:t>
      </w:r>
    </w:p>
    <w:p w:rsidR="0077627D" w:rsidRPr="00DD7E1D" w:rsidRDefault="0077627D" w:rsidP="008159C8">
      <w:pPr>
        <w:pStyle w:val="Akapitzlist"/>
        <w:numPr>
          <w:ilvl w:val="0"/>
          <w:numId w:val="1"/>
        </w:numPr>
        <w:spacing w:after="120" w:line="276" w:lineRule="auto"/>
        <w:ind w:left="284"/>
        <w:jc w:val="both"/>
        <w:rPr>
          <w:rFonts w:ascii="Times New Roman" w:hAnsi="Times New Roman" w:cs="Times New Roman"/>
        </w:rPr>
      </w:pPr>
      <w:r w:rsidRPr="00DD7E1D">
        <w:rPr>
          <w:rFonts w:ascii="Times New Roman" w:hAnsi="Times New Roman" w:cs="Times New Roman"/>
        </w:rPr>
        <w:t xml:space="preserve">Wykonawca ma obowiązek powstrzymać się od prac i niezwłocznego zgłoszenia Zamawiającemu przypadków braku możliwości kontynuowania prac w sposób bezpieczny, narażający zdrowie </w:t>
      </w:r>
      <w:r w:rsidR="009F3321" w:rsidRPr="00DD7E1D">
        <w:rPr>
          <w:rFonts w:ascii="Times New Roman" w:hAnsi="Times New Roman" w:cs="Times New Roman"/>
        </w:rPr>
        <w:t xml:space="preserve">             </w:t>
      </w:r>
      <w:r w:rsidRPr="00DD7E1D">
        <w:rPr>
          <w:rFonts w:ascii="Times New Roman" w:hAnsi="Times New Roman" w:cs="Times New Roman"/>
        </w:rPr>
        <w:t xml:space="preserve">i życie ludzkie. </w:t>
      </w:r>
    </w:p>
    <w:p w:rsidR="00E5719D" w:rsidRPr="00DD7E1D" w:rsidRDefault="00B55A30" w:rsidP="008159C8">
      <w:pPr>
        <w:pStyle w:val="Akapitzlist"/>
        <w:numPr>
          <w:ilvl w:val="0"/>
          <w:numId w:val="1"/>
        </w:numPr>
        <w:spacing w:after="120" w:line="276" w:lineRule="auto"/>
        <w:ind w:left="284"/>
        <w:jc w:val="both"/>
        <w:rPr>
          <w:rFonts w:ascii="Times New Roman" w:hAnsi="Times New Roman" w:cs="Times New Roman"/>
        </w:rPr>
      </w:pPr>
      <w:r w:rsidRPr="00DD7E1D">
        <w:rPr>
          <w:rFonts w:ascii="Times New Roman" w:hAnsi="Times New Roman" w:cs="Times New Roman"/>
        </w:rPr>
        <w:t>Wykonawca zobowiązany jest przedkładać Zamawiającemu</w:t>
      </w:r>
      <w:r w:rsidR="007E12FA" w:rsidRPr="00DD7E1D">
        <w:rPr>
          <w:rFonts w:ascii="Times New Roman" w:hAnsi="Times New Roman" w:cs="Times New Roman"/>
        </w:rPr>
        <w:t>,</w:t>
      </w:r>
      <w:r w:rsidRPr="00DD7E1D">
        <w:rPr>
          <w:rFonts w:ascii="Times New Roman" w:hAnsi="Times New Roman" w:cs="Times New Roman"/>
        </w:rPr>
        <w:t xml:space="preserve"> podczas rad budowy</w:t>
      </w:r>
      <w:r w:rsidR="007E12FA" w:rsidRPr="00DD7E1D">
        <w:rPr>
          <w:rFonts w:ascii="Times New Roman" w:hAnsi="Times New Roman" w:cs="Times New Roman"/>
        </w:rPr>
        <w:t>,</w:t>
      </w:r>
      <w:r w:rsidRPr="00DD7E1D">
        <w:rPr>
          <w:rFonts w:ascii="Times New Roman" w:hAnsi="Times New Roman" w:cs="Times New Roman"/>
        </w:rPr>
        <w:t xml:space="preserve"> raporty tygodniowe zawierające zakres prac wykonanych. </w:t>
      </w:r>
      <w:r w:rsidR="00046BEA" w:rsidRPr="00DD7E1D">
        <w:rPr>
          <w:rFonts w:ascii="Times New Roman" w:hAnsi="Times New Roman" w:cs="Times New Roman"/>
        </w:rPr>
        <w:t xml:space="preserve">Każdorazowo </w:t>
      </w:r>
      <w:r w:rsidR="00426F69" w:rsidRPr="00DD7E1D">
        <w:rPr>
          <w:rFonts w:ascii="Times New Roman" w:hAnsi="Times New Roman" w:cs="Times New Roman"/>
        </w:rPr>
        <w:t>r</w:t>
      </w:r>
      <w:r w:rsidRPr="00DD7E1D">
        <w:rPr>
          <w:rFonts w:ascii="Times New Roman" w:hAnsi="Times New Roman" w:cs="Times New Roman"/>
        </w:rPr>
        <w:t xml:space="preserve">aport powinien obrazować charakter i zakres wykonywanych robót, informacje o zakłóceniach w budowie wraz z ich dokumentacją, a także informacje o postępie prac w stosunku do obowiązującego Harmonogramu, poczynając od dnia rozpoczęcia robót budowlanych. Wykonawca zobowiązany jest także </w:t>
      </w:r>
      <w:r w:rsidR="000F2306" w:rsidRPr="00DD7E1D">
        <w:rPr>
          <w:rFonts w:ascii="Times New Roman" w:hAnsi="Times New Roman" w:cs="Times New Roman"/>
        </w:rPr>
        <w:br/>
      </w:r>
      <w:r w:rsidRPr="00DD7E1D">
        <w:rPr>
          <w:rFonts w:ascii="Times New Roman" w:hAnsi="Times New Roman" w:cs="Times New Roman"/>
        </w:rPr>
        <w:t xml:space="preserve">do składania Raportów również na każde żądanie Zamawiającego. Raport, przed przekazaniem Zamawiającemu, powinien zostać sprawdzony i zatwierdzony przez Inspektora Nadzoru </w:t>
      </w:r>
      <w:r w:rsidR="00046BEA" w:rsidRPr="00DD7E1D">
        <w:rPr>
          <w:rFonts w:ascii="Times New Roman" w:hAnsi="Times New Roman" w:cs="Times New Roman"/>
        </w:rPr>
        <w:t xml:space="preserve">             </w:t>
      </w:r>
      <w:r w:rsidR="00F1386F" w:rsidRPr="00DD7E1D">
        <w:rPr>
          <w:rFonts w:ascii="Times New Roman" w:hAnsi="Times New Roman" w:cs="Times New Roman"/>
        </w:rPr>
        <w:t xml:space="preserve">                 </w:t>
      </w:r>
      <w:r w:rsidR="00046BEA" w:rsidRPr="00DD7E1D">
        <w:rPr>
          <w:rFonts w:ascii="Times New Roman" w:hAnsi="Times New Roman" w:cs="Times New Roman"/>
        </w:rPr>
        <w:t xml:space="preserve"> </w:t>
      </w:r>
      <w:r w:rsidRPr="00DD7E1D">
        <w:rPr>
          <w:rFonts w:ascii="Times New Roman" w:hAnsi="Times New Roman" w:cs="Times New Roman"/>
        </w:rPr>
        <w:t>(w terminie</w:t>
      </w:r>
      <w:r w:rsidR="00046BEA" w:rsidRPr="00DD7E1D">
        <w:rPr>
          <w:rFonts w:ascii="Times New Roman" w:hAnsi="Times New Roman" w:cs="Times New Roman"/>
        </w:rPr>
        <w:t xml:space="preserve"> </w:t>
      </w:r>
      <w:r w:rsidRPr="00DD7E1D">
        <w:rPr>
          <w:rFonts w:ascii="Times New Roman" w:hAnsi="Times New Roman" w:cs="Times New Roman"/>
        </w:rPr>
        <w:t>3</w:t>
      </w:r>
      <w:r w:rsidR="00046BEA" w:rsidRPr="00DD7E1D">
        <w:rPr>
          <w:rFonts w:ascii="Times New Roman" w:hAnsi="Times New Roman" w:cs="Times New Roman"/>
        </w:rPr>
        <w:t xml:space="preserve"> </w:t>
      </w:r>
      <w:r w:rsidRPr="00DD7E1D">
        <w:rPr>
          <w:rFonts w:ascii="Times New Roman" w:hAnsi="Times New Roman" w:cs="Times New Roman"/>
        </w:rPr>
        <w:t>dni</w:t>
      </w:r>
      <w:r w:rsidR="00046BEA" w:rsidRPr="00DD7E1D">
        <w:rPr>
          <w:rFonts w:ascii="Times New Roman" w:hAnsi="Times New Roman" w:cs="Times New Roman"/>
        </w:rPr>
        <w:t xml:space="preserve"> </w:t>
      </w:r>
      <w:r w:rsidRPr="00DD7E1D">
        <w:rPr>
          <w:rFonts w:ascii="Times New Roman" w:hAnsi="Times New Roman" w:cs="Times New Roman"/>
        </w:rPr>
        <w:t>od</w:t>
      </w:r>
      <w:r w:rsidR="00046BEA" w:rsidRPr="00DD7E1D">
        <w:rPr>
          <w:rFonts w:ascii="Times New Roman" w:hAnsi="Times New Roman" w:cs="Times New Roman"/>
        </w:rPr>
        <w:t xml:space="preserve"> </w:t>
      </w:r>
      <w:r w:rsidRPr="00DD7E1D">
        <w:rPr>
          <w:rFonts w:ascii="Times New Roman" w:hAnsi="Times New Roman" w:cs="Times New Roman"/>
        </w:rPr>
        <w:t>daty ich złożenia).</w:t>
      </w:r>
    </w:p>
    <w:p w:rsidR="00E5719D" w:rsidRPr="00DD7E1D" w:rsidRDefault="00E5719D" w:rsidP="008159C8">
      <w:pPr>
        <w:pStyle w:val="Akapitzlist"/>
        <w:numPr>
          <w:ilvl w:val="0"/>
          <w:numId w:val="1"/>
        </w:numPr>
        <w:spacing w:after="120" w:line="276" w:lineRule="auto"/>
        <w:ind w:left="284"/>
        <w:jc w:val="both"/>
        <w:rPr>
          <w:rFonts w:ascii="Times New Roman" w:hAnsi="Times New Roman" w:cs="Times New Roman"/>
        </w:rPr>
      </w:pPr>
      <w:r w:rsidRPr="00DD7E1D">
        <w:rPr>
          <w:rFonts w:ascii="Times New Roman" w:hAnsi="Times New Roman" w:cs="Times New Roman"/>
        </w:rPr>
        <w:t>Zamawiający informuje, że:</w:t>
      </w:r>
    </w:p>
    <w:p w:rsidR="00E5719D" w:rsidRPr="00DD7E1D" w:rsidRDefault="00E5719D" w:rsidP="00964DB9">
      <w:pPr>
        <w:pStyle w:val="Akapitzlist"/>
        <w:numPr>
          <w:ilvl w:val="0"/>
          <w:numId w:val="2"/>
        </w:numPr>
        <w:spacing w:before="180" w:after="180" w:line="276" w:lineRule="auto"/>
        <w:jc w:val="both"/>
        <w:rPr>
          <w:rFonts w:ascii="Times New Roman" w:hAnsi="Times New Roman" w:cs="Times New Roman"/>
        </w:rPr>
      </w:pPr>
      <w:r w:rsidRPr="00DD7E1D">
        <w:rPr>
          <w:rFonts w:ascii="Times New Roman" w:hAnsi="Times New Roman" w:cs="Times New Roman"/>
        </w:rPr>
        <w:t xml:space="preserve">dla potrzeb budowy Wykonawca </w:t>
      </w:r>
      <w:r w:rsidR="007E12FA" w:rsidRPr="00DD7E1D">
        <w:rPr>
          <w:rFonts w:ascii="Times New Roman" w:hAnsi="Times New Roman" w:cs="Times New Roman"/>
        </w:rPr>
        <w:t>zobowiązany jest do wykonania</w:t>
      </w:r>
      <w:r w:rsidRPr="00DD7E1D">
        <w:rPr>
          <w:rFonts w:ascii="Times New Roman" w:hAnsi="Times New Roman" w:cs="Times New Roman"/>
        </w:rPr>
        <w:t xml:space="preserve"> </w:t>
      </w:r>
      <w:r w:rsidR="007E12FA" w:rsidRPr="00DD7E1D">
        <w:rPr>
          <w:rFonts w:ascii="Times New Roman" w:hAnsi="Times New Roman" w:cs="Times New Roman"/>
        </w:rPr>
        <w:t>rozdzielni elektrycznej</w:t>
      </w:r>
      <w:r w:rsidRPr="00DD7E1D">
        <w:rPr>
          <w:rFonts w:ascii="Times New Roman" w:hAnsi="Times New Roman" w:cs="Times New Roman"/>
        </w:rPr>
        <w:t xml:space="preserve"> </w:t>
      </w:r>
      <w:r w:rsidR="009F3321" w:rsidRPr="00DD7E1D">
        <w:rPr>
          <w:rFonts w:ascii="Times New Roman" w:hAnsi="Times New Roman" w:cs="Times New Roman"/>
        </w:rPr>
        <w:t xml:space="preserve">              </w:t>
      </w:r>
      <w:r w:rsidRPr="00DD7E1D">
        <w:rPr>
          <w:rFonts w:ascii="Times New Roman" w:hAnsi="Times New Roman" w:cs="Times New Roman"/>
        </w:rPr>
        <w:t>z licznikiem oraz punk</w:t>
      </w:r>
      <w:r w:rsidR="00CB4559" w:rsidRPr="00DD7E1D">
        <w:rPr>
          <w:rFonts w:ascii="Times New Roman" w:hAnsi="Times New Roman" w:cs="Times New Roman"/>
        </w:rPr>
        <w:t>tu</w:t>
      </w:r>
      <w:r w:rsidRPr="00DD7E1D">
        <w:rPr>
          <w:rFonts w:ascii="Times New Roman" w:hAnsi="Times New Roman" w:cs="Times New Roman"/>
        </w:rPr>
        <w:t xml:space="preserve"> włączenia wody z licznikiem. Miejsca włączenia do istniejącej instalacji </w:t>
      </w:r>
      <w:r w:rsidR="00CB4559" w:rsidRPr="00DD7E1D">
        <w:rPr>
          <w:rFonts w:ascii="Times New Roman" w:hAnsi="Times New Roman" w:cs="Times New Roman"/>
        </w:rPr>
        <w:t xml:space="preserve">zostaną ustalone </w:t>
      </w:r>
      <w:r w:rsidRPr="00DD7E1D">
        <w:rPr>
          <w:rFonts w:ascii="Times New Roman" w:hAnsi="Times New Roman" w:cs="Times New Roman"/>
        </w:rPr>
        <w:t>po uzgodnieniu z Zamawiającym,</w:t>
      </w:r>
    </w:p>
    <w:p w:rsidR="00E5719D" w:rsidRPr="00DD7E1D" w:rsidRDefault="00E5719D" w:rsidP="00964DB9">
      <w:pPr>
        <w:pStyle w:val="Akapitzlist"/>
        <w:numPr>
          <w:ilvl w:val="0"/>
          <w:numId w:val="2"/>
        </w:numPr>
        <w:spacing w:before="180" w:after="180" w:line="276" w:lineRule="auto"/>
        <w:jc w:val="both"/>
        <w:rPr>
          <w:rFonts w:ascii="Times New Roman" w:hAnsi="Times New Roman" w:cs="Times New Roman"/>
        </w:rPr>
      </w:pPr>
      <w:r w:rsidRPr="00DD7E1D">
        <w:rPr>
          <w:rFonts w:ascii="Times New Roman" w:hAnsi="Times New Roman" w:cs="Times New Roman"/>
        </w:rPr>
        <w:t>Zamawiający zapewnia nadzór inwestorski,</w:t>
      </w:r>
    </w:p>
    <w:p w:rsidR="00E5719D" w:rsidRPr="00DD7E1D" w:rsidRDefault="00E5719D" w:rsidP="00964DB9">
      <w:pPr>
        <w:pStyle w:val="Akapitzlist"/>
        <w:numPr>
          <w:ilvl w:val="0"/>
          <w:numId w:val="2"/>
        </w:numPr>
        <w:spacing w:before="180" w:after="180" w:line="276" w:lineRule="auto"/>
        <w:jc w:val="both"/>
        <w:rPr>
          <w:rFonts w:ascii="Times New Roman" w:hAnsi="Times New Roman" w:cs="Times New Roman"/>
        </w:rPr>
      </w:pPr>
      <w:r w:rsidRPr="00DD7E1D">
        <w:rPr>
          <w:rFonts w:ascii="Times New Roman" w:hAnsi="Times New Roman" w:cs="Times New Roman"/>
        </w:rPr>
        <w:t xml:space="preserve">materiały i narzędzia do wykonania przedmiotu umowy zapewnia Wykonawca. Materiały zastosowane przez Wykonawcę przy wykonaniu robót muszą być nowe i nieużywane, odpowiadać wymaganiom norm i przepisów wymienionych w Specyfikacji Technicznej Wykonania i Odbioru Robót, posiadać wymagane polskimi przepisami atesty i certyfikaty, </w:t>
      </w:r>
      <w:r w:rsidR="009F3321" w:rsidRPr="00DD7E1D">
        <w:rPr>
          <w:rFonts w:ascii="Times New Roman" w:hAnsi="Times New Roman" w:cs="Times New Roman"/>
        </w:rPr>
        <w:t xml:space="preserve">        </w:t>
      </w:r>
      <w:r w:rsidRPr="00DD7E1D">
        <w:rPr>
          <w:rFonts w:ascii="Times New Roman" w:hAnsi="Times New Roman" w:cs="Times New Roman"/>
        </w:rPr>
        <w:t>w tym również świadectwa dopuszczenia do obrotu oraz certyfikaty bezpieczeństwa.</w:t>
      </w:r>
    </w:p>
    <w:p w:rsidR="00E5719D" w:rsidRPr="00DD7E1D" w:rsidRDefault="00E5719D" w:rsidP="00964DB9">
      <w:pPr>
        <w:pStyle w:val="Akapitzlist"/>
        <w:numPr>
          <w:ilvl w:val="0"/>
          <w:numId w:val="2"/>
        </w:numPr>
        <w:spacing w:before="180" w:after="180" w:line="276" w:lineRule="auto"/>
        <w:jc w:val="both"/>
        <w:rPr>
          <w:rFonts w:ascii="Times New Roman" w:hAnsi="Times New Roman" w:cs="Times New Roman"/>
        </w:rPr>
      </w:pPr>
      <w:r w:rsidRPr="00DD7E1D">
        <w:rPr>
          <w:rFonts w:ascii="Times New Roman" w:hAnsi="Times New Roman" w:cs="Times New Roman"/>
        </w:rPr>
        <w:t>Wykonawca zobowiązany jest zapewnić pracownikom pomieszczenie sanitarne i socjalne.</w:t>
      </w:r>
    </w:p>
    <w:p w:rsidR="00E5719D" w:rsidRPr="00DD7E1D" w:rsidRDefault="00E5719D" w:rsidP="00964DB9">
      <w:pPr>
        <w:pStyle w:val="Akapitzlist"/>
        <w:numPr>
          <w:ilvl w:val="0"/>
          <w:numId w:val="2"/>
        </w:numPr>
        <w:spacing w:before="180" w:after="180" w:line="276" w:lineRule="auto"/>
        <w:jc w:val="both"/>
        <w:rPr>
          <w:rFonts w:ascii="Times New Roman" w:hAnsi="Times New Roman" w:cs="Times New Roman"/>
        </w:rPr>
      </w:pPr>
      <w:r w:rsidRPr="00DD7E1D">
        <w:rPr>
          <w:rFonts w:ascii="Times New Roman" w:hAnsi="Times New Roman" w:cs="Times New Roman"/>
        </w:rPr>
        <w:t xml:space="preserve">W szczególności Wykonawca zobowiązany jest do zgłaszania Zamawiającemu zdarzeń wypadkowych, chorób zawodowych oraz zdarzeń potencjalnie wypadkowych występujących </w:t>
      </w:r>
      <w:r w:rsidR="009F3321" w:rsidRPr="00DD7E1D">
        <w:rPr>
          <w:rFonts w:ascii="Times New Roman" w:hAnsi="Times New Roman" w:cs="Times New Roman"/>
        </w:rPr>
        <w:t xml:space="preserve">      </w:t>
      </w:r>
      <w:r w:rsidRPr="00DD7E1D">
        <w:rPr>
          <w:rFonts w:ascii="Times New Roman" w:hAnsi="Times New Roman" w:cs="Times New Roman"/>
        </w:rPr>
        <w:t>u swoich pracowników oraz podwykonawców.</w:t>
      </w:r>
    </w:p>
    <w:p w:rsidR="00331196" w:rsidRPr="00DD7E1D" w:rsidRDefault="00202767" w:rsidP="008159C8">
      <w:pPr>
        <w:pStyle w:val="Akapitzlist"/>
        <w:numPr>
          <w:ilvl w:val="0"/>
          <w:numId w:val="1"/>
        </w:numPr>
        <w:spacing w:after="120" w:line="276" w:lineRule="auto"/>
        <w:ind w:left="284"/>
        <w:jc w:val="both"/>
        <w:rPr>
          <w:rFonts w:ascii="Times New Roman" w:hAnsi="Times New Roman" w:cs="Times New Roman"/>
        </w:rPr>
      </w:pPr>
      <w:r w:rsidRPr="00DD7E1D">
        <w:rPr>
          <w:rFonts w:ascii="Times New Roman" w:hAnsi="Times New Roman" w:cs="Times New Roman"/>
        </w:rPr>
        <w:t>Zamawiający żąda, aby</w:t>
      </w:r>
      <w:r w:rsidR="001A055E" w:rsidRPr="00DD7E1D">
        <w:rPr>
          <w:rFonts w:ascii="Times New Roman" w:hAnsi="Times New Roman" w:cs="Times New Roman"/>
        </w:rPr>
        <w:t xml:space="preserve"> </w:t>
      </w:r>
      <w:r w:rsidR="00C0175F" w:rsidRPr="00DD7E1D">
        <w:rPr>
          <w:rFonts w:ascii="Times New Roman" w:hAnsi="Times New Roman" w:cs="Times New Roman"/>
        </w:rPr>
        <w:t>wykonawca</w:t>
      </w:r>
      <w:r w:rsidRPr="00DD7E1D">
        <w:rPr>
          <w:rFonts w:ascii="Times New Roman" w:hAnsi="Times New Roman" w:cs="Times New Roman"/>
        </w:rPr>
        <w:t xml:space="preserve"> przed przystąpieniem do wykonania zamówienia, o ile są już znane, podał nazwy albo imiona i nazwiska oraz dane kontaktowe podwykonawców i osób </w:t>
      </w:r>
      <w:r w:rsidR="009B5FE5" w:rsidRPr="00DD7E1D">
        <w:rPr>
          <w:rFonts w:ascii="Times New Roman" w:hAnsi="Times New Roman" w:cs="Times New Roman"/>
        </w:rPr>
        <w:br/>
      </w:r>
      <w:r w:rsidRPr="00DD7E1D">
        <w:rPr>
          <w:rFonts w:ascii="Times New Roman" w:hAnsi="Times New Roman" w:cs="Times New Roman"/>
        </w:rPr>
        <w:t>do kontaktu z nimi, zaangażowanych w roboty budowlane lub usługi, które mają być wykonane w miejscu podległym bezpośrednio nadzorowi Zamawiającego. Wykonawca powiadomi Zamawiającego o wszelkich zmianach danych, o których mowa w zdaniu pierwszym, w trakcie realizacji zamówienia, a także przekaże informacje na temat nowych podwykonawców, którym w późniejszym okresie zamierza powierzyć realizację robót budowlanych lub usług.</w:t>
      </w:r>
    </w:p>
    <w:p w:rsidR="0049171B" w:rsidRPr="00DD7E1D" w:rsidRDefault="0049171B" w:rsidP="0049171B">
      <w:pPr>
        <w:pStyle w:val="Akapitzlist"/>
        <w:spacing w:after="120" w:line="276" w:lineRule="auto"/>
        <w:ind w:left="426"/>
        <w:jc w:val="both"/>
        <w:rPr>
          <w:rFonts w:ascii="Times New Roman" w:eastAsia="Times New Roman" w:hAnsi="Times New Roman" w:cs="Times New Roman"/>
          <w:b/>
          <w:u w:val="single"/>
          <w:lang w:eastAsia="pl-PL"/>
        </w:rPr>
      </w:pPr>
    </w:p>
    <w:sectPr w:rsidR="0049171B" w:rsidRPr="00DD7E1D" w:rsidSect="000E4D49">
      <w:headerReference w:type="first" r:id="rId7"/>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2CA" w:rsidRDefault="007872CA" w:rsidP="00D355C8">
      <w:pPr>
        <w:spacing w:after="0" w:line="240" w:lineRule="auto"/>
      </w:pPr>
      <w:r>
        <w:separator/>
      </w:r>
    </w:p>
  </w:endnote>
  <w:endnote w:type="continuationSeparator" w:id="0">
    <w:p w:rsidR="007872CA" w:rsidRDefault="007872CA" w:rsidP="00D3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2CA" w:rsidRDefault="007872CA" w:rsidP="00D355C8">
      <w:pPr>
        <w:spacing w:after="0" w:line="240" w:lineRule="auto"/>
      </w:pPr>
      <w:r>
        <w:separator/>
      </w:r>
    </w:p>
  </w:footnote>
  <w:footnote w:type="continuationSeparator" w:id="0">
    <w:p w:rsidR="007872CA" w:rsidRDefault="007872CA" w:rsidP="00D35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8D" w:rsidRDefault="001E4E8D" w:rsidP="00D355C8">
    <w:pPr>
      <w:pStyle w:val="Nagwek"/>
      <w:rPr>
        <w:b/>
      </w:rPr>
    </w:pPr>
    <w:r>
      <w:rPr>
        <w:b/>
      </w:rPr>
      <w:t>AL-ZP.272-6/19/ZP/PN</w:t>
    </w:r>
    <w:r w:rsidR="008977AC">
      <w:rPr>
        <w:b/>
      </w:rPr>
      <w:tab/>
      <w:t xml:space="preserve">                                                                           </w:t>
    </w:r>
  </w:p>
  <w:p w:rsidR="00D355C8" w:rsidRPr="008977AC" w:rsidRDefault="001E4E8D" w:rsidP="00D355C8">
    <w:pPr>
      <w:pStyle w:val="Nagwek"/>
      <w:rPr>
        <w:b/>
      </w:rPr>
    </w:pPr>
    <w:r>
      <w:rPr>
        <w:b/>
      </w:rPr>
      <w:tab/>
      <w:t xml:space="preserve">                                                                            </w:t>
    </w:r>
    <w:r w:rsidR="008977AC" w:rsidRPr="008977AC">
      <w:rPr>
        <w:rFonts w:ascii="Times New Roman" w:hAnsi="Times New Roman" w:cs="Times New Roman"/>
        <w:b/>
      </w:rPr>
      <w:t>Załącznik nr 9 do SIWZ – Opis przedmiotu zamówienia</w:t>
    </w:r>
    <w:r w:rsidR="008977AC" w:rsidRPr="008977AC">
      <w:rPr>
        <w:b/>
      </w:rPr>
      <w:t xml:space="preserve">                                                    </w:t>
    </w:r>
  </w:p>
  <w:p w:rsidR="00D355C8" w:rsidRPr="00750BD4" w:rsidRDefault="00D355C8" w:rsidP="00D355C8">
    <w:pPr>
      <w:pStyle w:val="Nagwek"/>
    </w:pPr>
  </w:p>
  <w:p w:rsidR="00D355C8" w:rsidRPr="00BA7912" w:rsidRDefault="00D355C8">
    <w:pPr>
      <w:pStyle w:val="Nagwek"/>
      <w:rPr>
        <w:color w:val="767171" w:themeColor="background2" w:themeShade="80"/>
      </w:rPr>
    </w:pPr>
  </w:p>
  <w:p w:rsidR="00D355C8" w:rsidRPr="00BA7912" w:rsidRDefault="00D355C8" w:rsidP="009C199E">
    <w:pPr>
      <w:pStyle w:val="Nagwek"/>
      <w:rPr>
        <w:b/>
        <w:color w:val="767171" w:themeColor="background2"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68F"/>
    <w:multiLevelType w:val="hybridMultilevel"/>
    <w:tmpl w:val="0FE2BEA0"/>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 w15:restartNumberingAfterBreak="0">
    <w:nsid w:val="01217A33"/>
    <w:multiLevelType w:val="hybridMultilevel"/>
    <w:tmpl w:val="1DC0A5B8"/>
    <w:lvl w:ilvl="0" w:tplc="A448D014">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2F6390F"/>
    <w:multiLevelType w:val="hybridMultilevel"/>
    <w:tmpl w:val="4566BA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480649B"/>
    <w:multiLevelType w:val="hybridMultilevel"/>
    <w:tmpl w:val="CFE40A84"/>
    <w:lvl w:ilvl="0" w:tplc="9BEE73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B772A3"/>
    <w:multiLevelType w:val="hybridMultilevel"/>
    <w:tmpl w:val="634837C0"/>
    <w:lvl w:ilvl="0" w:tplc="EAE87BC4">
      <w:start w:val="1"/>
      <w:numFmt w:val="lowerLetter"/>
      <w:lvlText w:val="%1)"/>
      <w:lvlJc w:val="left"/>
      <w:pPr>
        <w:ind w:left="1506" w:hanging="360"/>
      </w:pPr>
      <w:rPr>
        <w:rFonts w:hint="default"/>
        <w:b w:val="0"/>
        <w:sz w:val="22"/>
        <w:szCs w:val="22"/>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E0DA0"/>
    <w:multiLevelType w:val="hybridMultilevel"/>
    <w:tmpl w:val="DCC4C84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E4B20"/>
    <w:multiLevelType w:val="hybridMultilevel"/>
    <w:tmpl w:val="96D87C54"/>
    <w:lvl w:ilvl="0" w:tplc="927E594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430728"/>
    <w:multiLevelType w:val="multilevel"/>
    <w:tmpl w:val="A4E0B778"/>
    <w:lvl w:ilvl="0">
      <w:start w:val="1"/>
      <w:numFmt w:val="decimal"/>
      <w:lvlText w:val="%1."/>
      <w:lvlJc w:val="left"/>
      <w:pPr>
        <w:ind w:left="340" w:hanging="340"/>
      </w:pPr>
      <w:rPr>
        <w:rFonts w:hint="default"/>
        <w:b w:val="0"/>
        <w:lang w:val="pl-PL"/>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8" w15:restartNumberingAfterBreak="0">
    <w:nsid w:val="09467E10"/>
    <w:multiLevelType w:val="hybridMultilevel"/>
    <w:tmpl w:val="E1E46FD4"/>
    <w:lvl w:ilvl="0" w:tplc="04150011">
      <w:start w:val="1"/>
      <w:numFmt w:val="decimal"/>
      <w:lvlText w:val="%1)"/>
      <w:lvlJc w:val="left"/>
      <w:pPr>
        <w:ind w:left="786" w:hanging="360"/>
      </w:pPr>
      <w:rPr>
        <w:rFonts w:hint="default"/>
      </w:rPr>
    </w:lvl>
    <w:lvl w:ilvl="1" w:tplc="04150003">
      <w:start w:val="1"/>
      <w:numFmt w:val="decimal"/>
      <w:lvlText w:val="%2."/>
      <w:lvlJc w:val="left"/>
      <w:pPr>
        <w:tabs>
          <w:tab w:val="num" w:pos="1364"/>
        </w:tabs>
        <w:ind w:left="1364" w:hanging="360"/>
      </w:pPr>
    </w:lvl>
    <w:lvl w:ilvl="2" w:tplc="04150005">
      <w:start w:val="1"/>
      <w:numFmt w:val="decimal"/>
      <w:lvlText w:val="%3."/>
      <w:lvlJc w:val="left"/>
      <w:pPr>
        <w:tabs>
          <w:tab w:val="num" w:pos="2084"/>
        </w:tabs>
        <w:ind w:left="2084" w:hanging="360"/>
      </w:pPr>
    </w:lvl>
    <w:lvl w:ilvl="3" w:tplc="04150001">
      <w:start w:val="1"/>
      <w:numFmt w:val="decimal"/>
      <w:lvlText w:val="%4."/>
      <w:lvlJc w:val="left"/>
      <w:pPr>
        <w:tabs>
          <w:tab w:val="num" w:pos="2804"/>
        </w:tabs>
        <w:ind w:left="2804" w:hanging="360"/>
      </w:pPr>
    </w:lvl>
    <w:lvl w:ilvl="4" w:tplc="04150003">
      <w:start w:val="1"/>
      <w:numFmt w:val="decimal"/>
      <w:lvlText w:val="%5."/>
      <w:lvlJc w:val="left"/>
      <w:pPr>
        <w:tabs>
          <w:tab w:val="num" w:pos="3524"/>
        </w:tabs>
        <w:ind w:left="3524" w:hanging="360"/>
      </w:pPr>
    </w:lvl>
    <w:lvl w:ilvl="5" w:tplc="04150005">
      <w:start w:val="1"/>
      <w:numFmt w:val="decimal"/>
      <w:lvlText w:val="%6."/>
      <w:lvlJc w:val="left"/>
      <w:pPr>
        <w:tabs>
          <w:tab w:val="num" w:pos="4244"/>
        </w:tabs>
        <w:ind w:left="4244" w:hanging="360"/>
      </w:pPr>
    </w:lvl>
    <w:lvl w:ilvl="6" w:tplc="04150001">
      <w:start w:val="1"/>
      <w:numFmt w:val="decimal"/>
      <w:lvlText w:val="%7."/>
      <w:lvlJc w:val="left"/>
      <w:pPr>
        <w:tabs>
          <w:tab w:val="num" w:pos="4964"/>
        </w:tabs>
        <w:ind w:left="4964" w:hanging="360"/>
      </w:pPr>
    </w:lvl>
    <w:lvl w:ilvl="7" w:tplc="04150003">
      <w:start w:val="1"/>
      <w:numFmt w:val="decimal"/>
      <w:lvlText w:val="%8."/>
      <w:lvlJc w:val="left"/>
      <w:pPr>
        <w:tabs>
          <w:tab w:val="num" w:pos="5684"/>
        </w:tabs>
        <w:ind w:left="5684" w:hanging="360"/>
      </w:pPr>
    </w:lvl>
    <w:lvl w:ilvl="8" w:tplc="04150005">
      <w:start w:val="1"/>
      <w:numFmt w:val="decimal"/>
      <w:lvlText w:val="%9."/>
      <w:lvlJc w:val="left"/>
      <w:pPr>
        <w:tabs>
          <w:tab w:val="num" w:pos="6404"/>
        </w:tabs>
        <w:ind w:left="6404" w:hanging="360"/>
      </w:pPr>
    </w:lvl>
  </w:abstractNum>
  <w:abstractNum w:abstractNumId="9" w15:restartNumberingAfterBreak="0">
    <w:nsid w:val="139A3B02"/>
    <w:multiLevelType w:val="hybridMultilevel"/>
    <w:tmpl w:val="45960AB4"/>
    <w:lvl w:ilvl="0" w:tplc="2D209F96">
      <w:start w:val="1"/>
      <w:numFmt w:val="decimal"/>
      <w:lvlText w:val="%1."/>
      <w:lvlJc w:val="left"/>
      <w:pPr>
        <w:tabs>
          <w:tab w:val="num" w:pos="360"/>
        </w:tabs>
        <w:ind w:left="360" w:hanging="360"/>
      </w:pPr>
      <w:rPr>
        <w:rFonts w:ascii="Arial" w:hAnsi="Arial" w:cs="Arial"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5A04AC8"/>
    <w:multiLevelType w:val="hybridMultilevel"/>
    <w:tmpl w:val="51547996"/>
    <w:lvl w:ilvl="0" w:tplc="7ADCB572">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695F7B"/>
    <w:multiLevelType w:val="hybridMultilevel"/>
    <w:tmpl w:val="62D4BB62"/>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179906E0"/>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9EC3048"/>
    <w:multiLevelType w:val="hybridMultilevel"/>
    <w:tmpl w:val="B7E0B29A"/>
    <w:lvl w:ilvl="0" w:tplc="43DCA454">
      <w:start w:val="14"/>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4" w15:restartNumberingAfterBreak="0">
    <w:nsid w:val="1A7002EA"/>
    <w:multiLevelType w:val="hybridMultilevel"/>
    <w:tmpl w:val="4AB46F20"/>
    <w:lvl w:ilvl="0" w:tplc="B2D2D09E">
      <w:start w:val="1"/>
      <w:numFmt w:val="lowerLetter"/>
      <w:lvlText w:val="%1)"/>
      <w:lvlJc w:val="left"/>
      <w:pPr>
        <w:ind w:left="5180" w:hanging="360"/>
      </w:pPr>
      <w:rPr>
        <w:rFonts w:hint="default"/>
        <w:b w:val="0"/>
        <w:sz w:val="24"/>
        <w:szCs w:val="24"/>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15" w15:restartNumberingAfterBreak="0">
    <w:nsid w:val="1CFB0F60"/>
    <w:multiLevelType w:val="multilevel"/>
    <w:tmpl w:val="1520F164"/>
    <w:lvl w:ilvl="0">
      <w:start w:val="15"/>
      <w:numFmt w:val="decimal"/>
      <w:lvlText w:val="%1."/>
      <w:lvlJc w:val="left"/>
      <w:pPr>
        <w:ind w:left="340" w:hanging="340"/>
      </w:pPr>
      <w:rPr>
        <w:rFonts w:hint="default"/>
        <w:b w:val="0"/>
      </w:rPr>
    </w:lvl>
    <w:lvl w:ilvl="1">
      <w:start w:val="1"/>
      <w:numFmt w:val="lowerLetter"/>
      <w:lvlText w:val="%2."/>
      <w:lvlJc w:val="left"/>
      <w:pPr>
        <w:ind w:left="700" w:hanging="360"/>
      </w:pPr>
      <w:rPr>
        <w:rFonts w:hint="default"/>
      </w:rPr>
    </w:lvl>
    <w:lvl w:ilvl="2">
      <w:start w:val="1"/>
      <w:numFmt w:val="lowerRoman"/>
      <w:lvlText w:val="%3."/>
      <w:lvlJc w:val="left"/>
      <w:pPr>
        <w:ind w:left="880" w:hanging="180"/>
      </w:pPr>
      <w:rPr>
        <w:rFonts w:hint="default"/>
      </w:rPr>
    </w:lvl>
    <w:lvl w:ilvl="3">
      <w:start w:val="1"/>
      <w:numFmt w:val="decimal"/>
      <w:lvlText w:val="%4."/>
      <w:lvlJc w:val="left"/>
      <w:pPr>
        <w:ind w:left="360" w:hanging="360"/>
      </w:pPr>
      <w:rPr>
        <w:rFonts w:hint="default"/>
        <w:b w:val="0"/>
      </w:rPr>
    </w:lvl>
    <w:lvl w:ilvl="4">
      <w:start w:val="1"/>
      <w:numFmt w:val="lowerLetter"/>
      <w:lvlText w:val="%5."/>
      <w:lvlJc w:val="left"/>
      <w:pPr>
        <w:ind w:left="1600" w:hanging="360"/>
      </w:pPr>
      <w:rPr>
        <w:rFonts w:hint="default"/>
      </w:rPr>
    </w:lvl>
    <w:lvl w:ilvl="5">
      <w:start w:val="1"/>
      <w:numFmt w:val="lowerRoman"/>
      <w:lvlText w:val="%6."/>
      <w:lvlJc w:val="left"/>
      <w:pPr>
        <w:ind w:left="1780" w:hanging="180"/>
      </w:pPr>
      <w:rPr>
        <w:rFonts w:hint="default"/>
      </w:rPr>
    </w:lvl>
    <w:lvl w:ilvl="6">
      <w:start w:val="1"/>
      <w:numFmt w:val="decimal"/>
      <w:lvlText w:val="%7."/>
      <w:lvlJc w:val="left"/>
      <w:pPr>
        <w:ind w:left="2140" w:hanging="360"/>
      </w:pPr>
      <w:rPr>
        <w:rFonts w:hint="default"/>
      </w:rPr>
    </w:lvl>
    <w:lvl w:ilvl="7">
      <w:start w:val="1"/>
      <w:numFmt w:val="lowerLetter"/>
      <w:lvlText w:val="%8."/>
      <w:lvlJc w:val="left"/>
      <w:pPr>
        <w:ind w:left="2500" w:hanging="360"/>
      </w:pPr>
      <w:rPr>
        <w:rFonts w:hint="default"/>
      </w:rPr>
    </w:lvl>
    <w:lvl w:ilvl="8">
      <w:start w:val="1"/>
      <w:numFmt w:val="lowerRoman"/>
      <w:lvlText w:val="%9."/>
      <w:lvlJc w:val="left"/>
      <w:pPr>
        <w:ind w:left="2680" w:hanging="180"/>
      </w:pPr>
      <w:rPr>
        <w:rFonts w:hint="default"/>
      </w:rPr>
    </w:lvl>
  </w:abstractNum>
  <w:abstractNum w:abstractNumId="16" w15:restartNumberingAfterBreak="0">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0271EE6"/>
    <w:multiLevelType w:val="hybridMultilevel"/>
    <w:tmpl w:val="0A1416D8"/>
    <w:lvl w:ilvl="0" w:tplc="04150017">
      <w:start w:val="1"/>
      <w:numFmt w:val="lowerLetter"/>
      <w:lvlText w:val="%1)"/>
      <w:lvlJc w:val="left"/>
      <w:pPr>
        <w:tabs>
          <w:tab w:val="num" w:pos="360"/>
        </w:tabs>
        <w:ind w:left="360" w:hanging="360"/>
      </w:pPr>
      <w:rPr>
        <w:rFonts w:hint="default"/>
        <w:b w:val="0"/>
        <w:i w:val="0"/>
        <w:sz w:val="20"/>
        <w:szCs w:val="2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E2E6395A">
      <w:start w:val="1"/>
      <w:numFmt w:val="decimal"/>
      <w:lvlText w:val="%4)"/>
      <w:lvlJc w:val="left"/>
      <w:pPr>
        <w:ind w:left="2880" w:hanging="360"/>
      </w:pPr>
      <w:rPr>
        <w:rFonts w:ascii="Times New Roman" w:hAnsi="Times New Roman" w:cs="Times New Roman" w:hint="default"/>
        <w:b w:val="0"/>
        <w:strike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06A3E99"/>
    <w:multiLevelType w:val="multilevel"/>
    <w:tmpl w:val="27E87A70"/>
    <w:lvl w:ilvl="0">
      <w:start w:val="5"/>
      <w:numFmt w:val="decimal"/>
      <w:lvlText w:val="%1."/>
      <w:lvlJc w:val="left"/>
      <w:pPr>
        <w:ind w:left="995" w:hanging="360"/>
      </w:pPr>
      <w:rPr>
        <w:rFonts w:hint="default"/>
      </w:rPr>
    </w:lvl>
    <w:lvl w:ilvl="1">
      <w:start w:val="1"/>
      <w:numFmt w:val="decimal"/>
      <w:lvlText w:val="%2)"/>
      <w:lvlJc w:val="left"/>
      <w:pPr>
        <w:ind w:left="1211" w:hanging="360"/>
      </w:pPr>
      <w:rPr>
        <w:rFonts w:ascii="Times New Roman" w:eastAsia="Times New Roman" w:hAnsi="Times New Roman" w:cs="Times New Roman"/>
      </w:r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19" w15:restartNumberingAfterBreak="0">
    <w:nsid w:val="21C404F8"/>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37201B8"/>
    <w:multiLevelType w:val="hybridMultilevel"/>
    <w:tmpl w:val="38D0D926"/>
    <w:lvl w:ilvl="0" w:tplc="3E34D9FC">
      <w:start w:val="1"/>
      <w:numFmt w:val="upperRoman"/>
      <w:lvlText w:val="%1."/>
      <w:lvlJc w:val="left"/>
      <w:pPr>
        <w:tabs>
          <w:tab w:val="num" w:pos="360"/>
        </w:tabs>
        <w:ind w:left="360" w:hanging="360"/>
      </w:pPr>
      <w:rPr>
        <w:rFonts w:hint="default"/>
      </w:rPr>
    </w:lvl>
    <w:lvl w:ilvl="1" w:tplc="0415000F">
      <w:start w:val="1"/>
      <w:numFmt w:val="decimal"/>
      <w:lvlText w:val="%2."/>
      <w:lvlJc w:val="left"/>
      <w:pPr>
        <w:tabs>
          <w:tab w:val="num" w:pos="397"/>
        </w:tabs>
        <w:ind w:left="397" w:hanging="397"/>
      </w:pPr>
      <w:rPr>
        <w:rFonts w:hint="default"/>
        <w:b/>
        <w:i w:val="0"/>
      </w:rPr>
    </w:lvl>
    <w:lvl w:ilvl="2" w:tplc="3288E8AA">
      <w:start w:val="1"/>
      <w:numFmt w:val="decimal"/>
      <w:lvlText w:val="%3."/>
      <w:lvlJc w:val="left"/>
      <w:pPr>
        <w:tabs>
          <w:tab w:val="num" w:pos="397"/>
        </w:tabs>
        <w:ind w:left="397" w:hanging="397"/>
      </w:pPr>
      <w:rPr>
        <w:rFonts w:hint="default"/>
        <w:b w:val="0"/>
        <w:i w:val="0"/>
      </w:rPr>
    </w:lvl>
    <w:lvl w:ilvl="3" w:tplc="E124B620">
      <w:start w:val="1"/>
      <w:numFmt w:val="bullet"/>
      <w:lvlText w:val=""/>
      <w:lvlJc w:val="left"/>
      <w:pPr>
        <w:tabs>
          <w:tab w:val="num" w:pos="794"/>
        </w:tabs>
        <w:ind w:left="794" w:hanging="397"/>
      </w:pPr>
      <w:rPr>
        <w:rFonts w:ascii="Symbol" w:hAnsi="Symbol" w:hint="default"/>
      </w:rPr>
    </w:lvl>
    <w:lvl w:ilvl="4" w:tplc="8CA40C30">
      <w:start w:val="1"/>
      <w:numFmt w:val="upperLetter"/>
      <w:lvlText w:val="%5)"/>
      <w:lvlJc w:val="left"/>
      <w:pPr>
        <w:ind w:left="1070" w:hanging="360"/>
      </w:pPr>
      <w:rPr>
        <w:rFonts w:hint="default"/>
        <w:b/>
      </w:rPr>
    </w:lvl>
    <w:lvl w:ilvl="5" w:tplc="E6DC3356">
      <w:start w:val="2"/>
      <w:numFmt w:val="upperRoman"/>
      <w:lvlText w:val="%6&gt;"/>
      <w:lvlJc w:val="left"/>
      <w:pPr>
        <w:ind w:left="4500" w:hanging="720"/>
      </w:pPr>
      <w:rPr>
        <w:rFonts w:hint="default"/>
      </w:rPr>
    </w:lvl>
    <w:lvl w:ilvl="6" w:tplc="FA94923A">
      <w:start w:val="1"/>
      <w:numFmt w:val="decimal"/>
      <w:lvlText w:val="%7)"/>
      <w:lvlJc w:val="left"/>
      <w:pPr>
        <w:ind w:left="644" w:hanging="360"/>
      </w:pPr>
      <w:rPr>
        <w:rFonts w:hint="default"/>
        <w:b/>
      </w:rPr>
    </w:lvl>
    <w:lvl w:ilvl="7" w:tplc="04150011">
      <w:start w:val="1"/>
      <w:numFmt w:val="decimal"/>
      <w:lvlText w:val="%8)"/>
      <w:lvlJc w:val="left"/>
      <w:pPr>
        <w:ind w:left="5400" w:hanging="360"/>
      </w:pPr>
      <w:rPr>
        <w:rFonts w:hint="default"/>
        <w:b w:val="0"/>
      </w:rPr>
    </w:lvl>
    <w:lvl w:ilvl="8" w:tplc="0415001B" w:tentative="1">
      <w:start w:val="1"/>
      <w:numFmt w:val="lowerRoman"/>
      <w:lvlText w:val="%9."/>
      <w:lvlJc w:val="right"/>
      <w:pPr>
        <w:tabs>
          <w:tab w:val="num" w:pos="6120"/>
        </w:tabs>
        <w:ind w:left="6120" w:hanging="180"/>
      </w:pPr>
    </w:lvl>
  </w:abstractNum>
  <w:abstractNum w:abstractNumId="21" w15:restartNumberingAfterBreak="0">
    <w:nsid w:val="2390145E"/>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2" w15:restartNumberingAfterBreak="0">
    <w:nsid w:val="28D064AD"/>
    <w:multiLevelType w:val="multilevel"/>
    <w:tmpl w:val="7956678A"/>
    <w:lvl w:ilvl="0">
      <w:start w:val="5"/>
      <w:numFmt w:val="decimal"/>
      <w:lvlText w:val="%1."/>
      <w:lvlJc w:val="left"/>
      <w:pPr>
        <w:ind w:left="995" w:hanging="360"/>
      </w:pPr>
      <w:rPr>
        <w:rFonts w:hint="default"/>
      </w:rPr>
    </w:lvl>
    <w:lvl w:ilvl="1">
      <w:start w:val="1"/>
      <w:numFmt w:val="decimal"/>
      <w:lvlText w:val="%2)"/>
      <w:lvlJc w:val="left"/>
      <w:pPr>
        <w:ind w:left="927" w:hanging="360"/>
      </w:pPr>
      <w:rPr>
        <w:rFonts w:ascii="Times New Roman" w:eastAsia="Times New Roman" w:hAnsi="Times New Roman" w:cs="Times New Roman"/>
        <w:b w:val="0"/>
      </w:rPr>
    </w:lvl>
    <w:lvl w:ilvl="2">
      <w:start w:val="1"/>
      <w:numFmt w:val="decimal"/>
      <w:lvlText w:val="%1.%2.%3."/>
      <w:lvlJc w:val="left"/>
      <w:pPr>
        <w:ind w:left="1355" w:hanging="720"/>
      </w:pPr>
      <w:rPr>
        <w:rFonts w:hint="default"/>
      </w:rPr>
    </w:lvl>
    <w:lvl w:ilvl="3">
      <w:start w:val="1"/>
      <w:numFmt w:val="decimal"/>
      <w:lvlText w:val="%1.%2.%3.%4."/>
      <w:lvlJc w:val="left"/>
      <w:pPr>
        <w:ind w:left="1355" w:hanging="720"/>
      </w:pPr>
      <w:rPr>
        <w:rFonts w:hint="default"/>
      </w:rPr>
    </w:lvl>
    <w:lvl w:ilvl="4">
      <w:start w:val="1"/>
      <w:numFmt w:val="decimal"/>
      <w:lvlText w:val="%1.%2.%3.%4.%5."/>
      <w:lvlJc w:val="left"/>
      <w:pPr>
        <w:ind w:left="1715"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1715" w:hanging="1080"/>
      </w:pPr>
      <w:rPr>
        <w:rFonts w:hint="default"/>
      </w:rPr>
    </w:lvl>
    <w:lvl w:ilvl="7">
      <w:start w:val="1"/>
      <w:numFmt w:val="decimal"/>
      <w:lvlText w:val="%1.%2.%3.%4.%5.%6.%7.%8."/>
      <w:lvlJc w:val="left"/>
      <w:pPr>
        <w:ind w:left="2075" w:hanging="1440"/>
      </w:pPr>
      <w:rPr>
        <w:rFonts w:hint="default"/>
      </w:rPr>
    </w:lvl>
    <w:lvl w:ilvl="8">
      <w:start w:val="1"/>
      <w:numFmt w:val="decimal"/>
      <w:lvlText w:val="%1.%2.%3.%4.%5.%6.%7.%8.%9."/>
      <w:lvlJc w:val="left"/>
      <w:pPr>
        <w:ind w:left="2075" w:hanging="1440"/>
      </w:pPr>
      <w:rPr>
        <w:rFonts w:hint="default"/>
      </w:rPr>
    </w:lvl>
  </w:abstractNum>
  <w:abstractNum w:abstractNumId="23" w15:restartNumberingAfterBreak="0">
    <w:nsid w:val="29044067"/>
    <w:multiLevelType w:val="hybridMultilevel"/>
    <w:tmpl w:val="E3EC98B4"/>
    <w:lvl w:ilvl="0" w:tplc="BAAA8FF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6F350E"/>
    <w:multiLevelType w:val="hybridMultilevel"/>
    <w:tmpl w:val="0AACB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C769E4"/>
    <w:multiLevelType w:val="hybridMultilevel"/>
    <w:tmpl w:val="315CE3EE"/>
    <w:lvl w:ilvl="0" w:tplc="04150011">
      <w:start w:val="1"/>
      <w:numFmt w:val="decimal"/>
      <w:lvlText w:val="%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2F644D8B"/>
    <w:multiLevelType w:val="hybridMultilevel"/>
    <w:tmpl w:val="1DC8FD92"/>
    <w:lvl w:ilvl="0" w:tplc="04150017">
      <w:start w:val="1"/>
      <w:numFmt w:val="lowerLetter"/>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7" w15:restartNumberingAfterBreak="0">
    <w:nsid w:val="374331A5"/>
    <w:multiLevelType w:val="hybridMultilevel"/>
    <w:tmpl w:val="386008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903D3"/>
    <w:multiLevelType w:val="hybridMultilevel"/>
    <w:tmpl w:val="F4CCF110"/>
    <w:lvl w:ilvl="0" w:tplc="FD8680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3C1F1F9F"/>
    <w:multiLevelType w:val="hybridMultilevel"/>
    <w:tmpl w:val="AFA26962"/>
    <w:lvl w:ilvl="0" w:tplc="F80C91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1896322"/>
    <w:multiLevelType w:val="hybridMultilevel"/>
    <w:tmpl w:val="AF780408"/>
    <w:lvl w:ilvl="0" w:tplc="343416BC">
      <w:start w:val="1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DB4D8F"/>
    <w:multiLevelType w:val="hybridMultilevel"/>
    <w:tmpl w:val="4FB687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5A43A46"/>
    <w:multiLevelType w:val="multilevel"/>
    <w:tmpl w:val="B54470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1.%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8743527"/>
    <w:multiLevelType w:val="hybridMultilevel"/>
    <w:tmpl w:val="F95A7814"/>
    <w:lvl w:ilvl="0" w:tplc="5224A00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C534ED"/>
    <w:multiLevelType w:val="hybridMultilevel"/>
    <w:tmpl w:val="297003B4"/>
    <w:lvl w:ilvl="0" w:tplc="3A88EEF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F91DDA"/>
    <w:multiLevelType w:val="hybridMultilevel"/>
    <w:tmpl w:val="BE8A26D0"/>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F51BED"/>
    <w:multiLevelType w:val="hybridMultilevel"/>
    <w:tmpl w:val="D0BA17C6"/>
    <w:lvl w:ilvl="0" w:tplc="DC7C3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95419F"/>
    <w:multiLevelType w:val="hybridMultilevel"/>
    <w:tmpl w:val="D0BA17C6"/>
    <w:lvl w:ilvl="0" w:tplc="DC7C3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15006A"/>
    <w:multiLevelType w:val="hybridMultilevel"/>
    <w:tmpl w:val="734C969E"/>
    <w:lvl w:ilvl="0" w:tplc="0415001B">
      <w:start w:val="1"/>
      <w:numFmt w:val="lowerRoman"/>
      <w:lvlText w:val="%1."/>
      <w:lvlJc w:val="right"/>
      <w:pPr>
        <w:ind w:left="150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6A2EE5"/>
    <w:multiLevelType w:val="hybridMultilevel"/>
    <w:tmpl w:val="D0BA17C6"/>
    <w:lvl w:ilvl="0" w:tplc="DC7C3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E0562C"/>
    <w:multiLevelType w:val="hybridMultilevel"/>
    <w:tmpl w:val="1660A60C"/>
    <w:lvl w:ilvl="0" w:tplc="D8A852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335132"/>
    <w:multiLevelType w:val="hybridMultilevel"/>
    <w:tmpl w:val="1D3C014C"/>
    <w:lvl w:ilvl="0" w:tplc="23BEBD42">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6"/>
  </w:num>
  <w:num w:numId="2">
    <w:abstractNumId w:val="24"/>
  </w:num>
  <w:num w:numId="3">
    <w:abstractNumId w:val="14"/>
  </w:num>
  <w:num w:numId="4">
    <w:abstractNumId w:val="4"/>
  </w:num>
  <w:num w:numId="5">
    <w:abstractNumId w:val="2"/>
  </w:num>
  <w:num w:numId="6">
    <w:abstractNumId w:val="22"/>
  </w:num>
  <w:num w:numId="7">
    <w:abstractNumId w:val="16"/>
  </w:num>
  <w:num w:numId="8">
    <w:abstractNumId w:val="9"/>
  </w:num>
  <w:num w:numId="9">
    <w:abstractNumId w:val="21"/>
  </w:num>
  <w:num w:numId="10">
    <w:abstractNumId w:val="12"/>
  </w:num>
  <w:num w:numId="11">
    <w:abstractNumId w:val="19"/>
  </w:num>
  <w:num w:numId="12">
    <w:abstractNumId w:val="36"/>
  </w:num>
  <w:num w:numId="13">
    <w:abstractNumId w:val="23"/>
  </w:num>
  <w:num w:numId="14">
    <w:abstractNumId w:val="11"/>
  </w:num>
  <w:num w:numId="15">
    <w:abstractNumId w:val="27"/>
  </w:num>
  <w:num w:numId="16">
    <w:abstractNumId w:val="32"/>
  </w:num>
  <w:num w:numId="17">
    <w:abstractNumId w:val="0"/>
  </w:num>
  <w:num w:numId="18">
    <w:abstractNumId w:val="26"/>
  </w:num>
  <w:num w:numId="19">
    <w:abstractNumId w:val="31"/>
  </w:num>
  <w:num w:numId="20">
    <w:abstractNumId w:val="41"/>
  </w:num>
  <w:num w:numId="21">
    <w:abstractNumId w:val="20"/>
  </w:num>
  <w:num w:numId="22">
    <w:abstractNumId w:val="15"/>
  </w:num>
  <w:num w:numId="23">
    <w:abstractNumId w:val="8"/>
  </w:num>
  <w:num w:numId="24">
    <w:abstractNumId w:val="13"/>
  </w:num>
  <w:num w:numId="25">
    <w:abstractNumId w:val="1"/>
  </w:num>
  <w:num w:numId="26">
    <w:abstractNumId w:val="7"/>
  </w:num>
  <w:num w:numId="27">
    <w:abstractNumId w:val="38"/>
  </w:num>
  <w:num w:numId="28">
    <w:abstractNumId w:val="18"/>
  </w:num>
  <w:num w:numId="29">
    <w:abstractNumId w:val="30"/>
  </w:num>
  <w:num w:numId="30">
    <w:abstractNumId w:val="3"/>
  </w:num>
  <w:num w:numId="31">
    <w:abstractNumId w:val="40"/>
  </w:num>
  <w:num w:numId="32">
    <w:abstractNumId w:val="25"/>
  </w:num>
  <w:num w:numId="33">
    <w:abstractNumId w:val="5"/>
  </w:num>
  <w:num w:numId="34">
    <w:abstractNumId w:val="29"/>
  </w:num>
  <w:num w:numId="35">
    <w:abstractNumId w:val="33"/>
  </w:num>
  <w:num w:numId="36">
    <w:abstractNumId w:val="34"/>
  </w:num>
  <w:num w:numId="37">
    <w:abstractNumId w:val="28"/>
  </w:num>
  <w:num w:numId="38">
    <w:abstractNumId w:val="10"/>
  </w:num>
  <w:num w:numId="39">
    <w:abstractNumId w:val="35"/>
  </w:num>
  <w:num w:numId="40">
    <w:abstractNumId w:val="17"/>
  </w:num>
  <w:num w:numId="41">
    <w:abstractNumId w:val="39"/>
  </w:num>
  <w:num w:numId="42">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364"/>
    <w:rsid w:val="00025556"/>
    <w:rsid w:val="00046BEA"/>
    <w:rsid w:val="000537AD"/>
    <w:rsid w:val="0005655A"/>
    <w:rsid w:val="00074FDF"/>
    <w:rsid w:val="000A46D4"/>
    <w:rsid w:val="000A48B1"/>
    <w:rsid w:val="000B6DF3"/>
    <w:rsid w:val="000E4D49"/>
    <w:rsid w:val="000F130D"/>
    <w:rsid w:val="000F2306"/>
    <w:rsid w:val="00106A06"/>
    <w:rsid w:val="001329DE"/>
    <w:rsid w:val="00137739"/>
    <w:rsid w:val="001410F1"/>
    <w:rsid w:val="00153816"/>
    <w:rsid w:val="00165EC9"/>
    <w:rsid w:val="00175140"/>
    <w:rsid w:val="00177690"/>
    <w:rsid w:val="00177FEB"/>
    <w:rsid w:val="00191E3A"/>
    <w:rsid w:val="001A055E"/>
    <w:rsid w:val="001B005C"/>
    <w:rsid w:val="001C24BF"/>
    <w:rsid w:val="001C7311"/>
    <w:rsid w:val="001E2B5C"/>
    <w:rsid w:val="001E4E8D"/>
    <w:rsid w:val="00201B72"/>
    <w:rsid w:val="00202767"/>
    <w:rsid w:val="00222EC1"/>
    <w:rsid w:val="00226433"/>
    <w:rsid w:val="00257122"/>
    <w:rsid w:val="002647A8"/>
    <w:rsid w:val="00290012"/>
    <w:rsid w:val="002A1DE3"/>
    <w:rsid w:val="002A64A7"/>
    <w:rsid w:val="002B012C"/>
    <w:rsid w:val="002E281F"/>
    <w:rsid w:val="002E371C"/>
    <w:rsid w:val="002E5CC9"/>
    <w:rsid w:val="00303EBA"/>
    <w:rsid w:val="00305A5E"/>
    <w:rsid w:val="00305E12"/>
    <w:rsid w:val="00313084"/>
    <w:rsid w:val="00331196"/>
    <w:rsid w:val="00336DA9"/>
    <w:rsid w:val="00337A4A"/>
    <w:rsid w:val="003450FE"/>
    <w:rsid w:val="0035643E"/>
    <w:rsid w:val="0037418A"/>
    <w:rsid w:val="00394FC7"/>
    <w:rsid w:val="003A29BA"/>
    <w:rsid w:val="003C33EF"/>
    <w:rsid w:val="003F1747"/>
    <w:rsid w:val="003F32D0"/>
    <w:rsid w:val="00406555"/>
    <w:rsid w:val="00426F69"/>
    <w:rsid w:val="00472531"/>
    <w:rsid w:val="0049171B"/>
    <w:rsid w:val="004A0A60"/>
    <w:rsid w:val="004A5F9E"/>
    <w:rsid w:val="004C644F"/>
    <w:rsid w:val="004D4414"/>
    <w:rsid w:val="004E4858"/>
    <w:rsid w:val="0051022F"/>
    <w:rsid w:val="00515F01"/>
    <w:rsid w:val="005225CB"/>
    <w:rsid w:val="0052792B"/>
    <w:rsid w:val="00536369"/>
    <w:rsid w:val="005426FC"/>
    <w:rsid w:val="00595461"/>
    <w:rsid w:val="005A7962"/>
    <w:rsid w:val="005C1B3F"/>
    <w:rsid w:val="005E4346"/>
    <w:rsid w:val="005F2100"/>
    <w:rsid w:val="005F71BE"/>
    <w:rsid w:val="006225A4"/>
    <w:rsid w:val="00633032"/>
    <w:rsid w:val="00643FF3"/>
    <w:rsid w:val="0064798A"/>
    <w:rsid w:val="00661183"/>
    <w:rsid w:val="006651AD"/>
    <w:rsid w:val="0068582D"/>
    <w:rsid w:val="006C1236"/>
    <w:rsid w:val="006C38B0"/>
    <w:rsid w:val="006C639F"/>
    <w:rsid w:val="006E1AA1"/>
    <w:rsid w:val="007034FA"/>
    <w:rsid w:val="0070429F"/>
    <w:rsid w:val="00710BFE"/>
    <w:rsid w:val="007145FF"/>
    <w:rsid w:val="007275D1"/>
    <w:rsid w:val="00740514"/>
    <w:rsid w:val="007701CA"/>
    <w:rsid w:val="00775A45"/>
    <w:rsid w:val="0077627D"/>
    <w:rsid w:val="007872CA"/>
    <w:rsid w:val="007928F0"/>
    <w:rsid w:val="007A0C36"/>
    <w:rsid w:val="007B5266"/>
    <w:rsid w:val="007B5FA1"/>
    <w:rsid w:val="007B7261"/>
    <w:rsid w:val="007C054A"/>
    <w:rsid w:val="007D6F61"/>
    <w:rsid w:val="007E12FA"/>
    <w:rsid w:val="007F013D"/>
    <w:rsid w:val="008159C8"/>
    <w:rsid w:val="0083245F"/>
    <w:rsid w:val="008363DA"/>
    <w:rsid w:val="0084193E"/>
    <w:rsid w:val="00850E2C"/>
    <w:rsid w:val="00853428"/>
    <w:rsid w:val="00862B93"/>
    <w:rsid w:val="00867364"/>
    <w:rsid w:val="008744FB"/>
    <w:rsid w:val="00876438"/>
    <w:rsid w:val="00876B79"/>
    <w:rsid w:val="008977AC"/>
    <w:rsid w:val="008D2F33"/>
    <w:rsid w:val="008E1FFB"/>
    <w:rsid w:val="008F0731"/>
    <w:rsid w:val="008F1A91"/>
    <w:rsid w:val="0091206B"/>
    <w:rsid w:val="0091763C"/>
    <w:rsid w:val="0092094F"/>
    <w:rsid w:val="0092631F"/>
    <w:rsid w:val="00927B92"/>
    <w:rsid w:val="009347D4"/>
    <w:rsid w:val="009572C6"/>
    <w:rsid w:val="00961E79"/>
    <w:rsid w:val="00961F01"/>
    <w:rsid w:val="00964DB9"/>
    <w:rsid w:val="009675A7"/>
    <w:rsid w:val="009707D2"/>
    <w:rsid w:val="009711EB"/>
    <w:rsid w:val="009A299A"/>
    <w:rsid w:val="009B5FE5"/>
    <w:rsid w:val="009C04ED"/>
    <w:rsid w:val="009C199E"/>
    <w:rsid w:val="009D3367"/>
    <w:rsid w:val="009E0A91"/>
    <w:rsid w:val="009F3321"/>
    <w:rsid w:val="009F7424"/>
    <w:rsid w:val="00A06C7D"/>
    <w:rsid w:val="00A13AF6"/>
    <w:rsid w:val="00A24ACA"/>
    <w:rsid w:val="00A52CA5"/>
    <w:rsid w:val="00A633F3"/>
    <w:rsid w:val="00A743F1"/>
    <w:rsid w:val="00A756AE"/>
    <w:rsid w:val="00A75F94"/>
    <w:rsid w:val="00AA3D41"/>
    <w:rsid w:val="00AC201C"/>
    <w:rsid w:val="00AC3125"/>
    <w:rsid w:val="00AC77C2"/>
    <w:rsid w:val="00AD7ADD"/>
    <w:rsid w:val="00AE1D09"/>
    <w:rsid w:val="00AE254A"/>
    <w:rsid w:val="00B31A6E"/>
    <w:rsid w:val="00B55A30"/>
    <w:rsid w:val="00B57F4E"/>
    <w:rsid w:val="00B75D97"/>
    <w:rsid w:val="00B77C6B"/>
    <w:rsid w:val="00BA7912"/>
    <w:rsid w:val="00BB28B5"/>
    <w:rsid w:val="00BB49F0"/>
    <w:rsid w:val="00BC623A"/>
    <w:rsid w:val="00BE53C0"/>
    <w:rsid w:val="00BF41B7"/>
    <w:rsid w:val="00C0175F"/>
    <w:rsid w:val="00C03D72"/>
    <w:rsid w:val="00C072B8"/>
    <w:rsid w:val="00C12308"/>
    <w:rsid w:val="00C1309F"/>
    <w:rsid w:val="00C14684"/>
    <w:rsid w:val="00C1555A"/>
    <w:rsid w:val="00C17BEC"/>
    <w:rsid w:val="00C205F5"/>
    <w:rsid w:val="00C46523"/>
    <w:rsid w:val="00C971EE"/>
    <w:rsid w:val="00C97885"/>
    <w:rsid w:val="00CA5840"/>
    <w:rsid w:val="00CB3886"/>
    <w:rsid w:val="00CB4559"/>
    <w:rsid w:val="00CC7AB3"/>
    <w:rsid w:val="00CD4111"/>
    <w:rsid w:val="00D13016"/>
    <w:rsid w:val="00D175BF"/>
    <w:rsid w:val="00D24B16"/>
    <w:rsid w:val="00D2688D"/>
    <w:rsid w:val="00D355C8"/>
    <w:rsid w:val="00D60946"/>
    <w:rsid w:val="00D75BD1"/>
    <w:rsid w:val="00D7654B"/>
    <w:rsid w:val="00DA4BF8"/>
    <w:rsid w:val="00DB1643"/>
    <w:rsid w:val="00DD48D6"/>
    <w:rsid w:val="00DD5820"/>
    <w:rsid w:val="00DD7E1D"/>
    <w:rsid w:val="00DE1AE2"/>
    <w:rsid w:val="00E1308D"/>
    <w:rsid w:val="00E20EB6"/>
    <w:rsid w:val="00E22A50"/>
    <w:rsid w:val="00E40355"/>
    <w:rsid w:val="00E4111B"/>
    <w:rsid w:val="00E548BE"/>
    <w:rsid w:val="00E5719D"/>
    <w:rsid w:val="00E633ED"/>
    <w:rsid w:val="00E6723D"/>
    <w:rsid w:val="00E74E3D"/>
    <w:rsid w:val="00E76795"/>
    <w:rsid w:val="00EA7935"/>
    <w:rsid w:val="00EE39C4"/>
    <w:rsid w:val="00EE48A1"/>
    <w:rsid w:val="00EE7A15"/>
    <w:rsid w:val="00EF2998"/>
    <w:rsid w:val="00EF5279"/>
    <w:rsid w:val="00F01CAB"/>
    <w:rsid w:val="00F05304"/>
    <w:rsid w:val="00F12E2D"/>
    <w:rsid w:val="00F1386F"/>
    <w:rsid w:val="00F20E32"/>
    <w:rsid w:val="00F22F13"/>
    <w:rsid w:val="00F23FCC"/>
    <w:rsid w:val="00F3708D"/>
    <w:rsid w:val="00F42E13"/>
    <w:rsid w:val="00F530CF"/>
    <w:rsid w:val="00F55620"/>
    <w:rsid w:val="00F567FD"/>
    <w:rsid w:val="00F6790D"/>
    <w:rsid w:val="00F773C6"/>
    <w:rsid w:val="00F903DC"/>
    <w:rsid w:val="00FB6B71"/>
    <w:rsid w:val="00FC66DA"/>
    <w:rsid w:val="00FE0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B8956"/>
  <w15:docId w15:val="{8C6E6798-6227-497B-B94C-D64E980D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4">
    <w:name w:val="heading 4"/>
    <w:basedOn w:val="Normalny"/>
    <w:next w:val="Normalny"/>
    <w:link w:val="Nagwek4Znak"/>
    <w:qFormat/>
    <w:rsid w:val="00C1555A"/>
    <w:pPr>
      <w:keepNext/>
      <w:spacing w:before="240" w:after="60" w:line="240" w:lineRule="auto"/>
      <w:outlineLvl w:val="3"/>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67364"/>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67364"/>
    <w:rPr>
      <w:rFonts w:ascii="Times New Roman" w:eastAsia="Times New Roman" w:hAnsi="Times New Roman" w:cs="Times New Roman"/>
      <w:sz w:val="24"/>
      <w:szCs w:val="20"/>
      <w:lang w:eastAsia="pl-PL"/>
    </w:rPr>
  </w:style>
  <w:style w:type="paragraph" w:styleId="NormalnyWeb">
    <w:name w:val="Normal (Web)"/>
    <w:basedOn w:val="Normalny"/>
    <w:uiPriority w:val="99"/>
    <w:semiHidden/>
    <w:unhideWhenUsed/>
    <w:rsid w:val="007275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Numerowanie,List Paragraph,Akapit z listą BS,Wypunktowanie,Tabela"/>
    <w:basedOn w:val="Normalny"/>
    <w:link w:val="AkapitzlistZnak"/>
    <w:uiPriority w:val="34"/>
    <w:qFormat/>
    <w:rsid w:val="007275D1"/>
    <w:pPr>
      <w:ind w:left="720"/>
      <w:contextualSpacing/>
    </w:pPr>
  </w:style>
  <w:style w:type="character" w:customStyle="1" w:styleId="AkapitzlistZnak">
    <w:name w:val="Akapit z listą Znak"/>
    <w:aliases w:val="Numerowanie Znak,List Paragraph Znak,Akapit z listą BS Znak,Wypunktowanie Znak,Tabela Znak"/>
    <w:link w:val="Akapitzlist"/>
    <w:uiPriority w:val="34"/>
    <w:qFormat/>
    <w:rsid w:val="00EE7A15"/>
  </w:style>
  <w:style w:type="paragraph" w:customStyle="1" w:styleId="Default">
    <w:name w:val="Default"/>
    <w:rsid w:val="0064798A"/>
    <w:pPr>
      <w:autoSpaceDE w:val="0"/>
      <w:autoSpaceDN w:val="0"/>
      <w:adjustRightInd w:val="0"/>
      <w:spacing w:after="0" w:line="240" w:lineRule="auto"/>
    </w:pPr>
    <w:rPr>
      <w:rFonts w:ascii="Arial" w:hAnsi="Arial" w:cs="Arial"/>
      <w:color w:val="000000"/>
      <w:sz w:val="24"/>
      <w:szCs w:val="24"/>
    </w:rPr>
  </w:style>
  <w:style w:type="character" w:styleId="Uwydatnienie">
    <w:name w:val="Emphasis"/>
    <w:basedOn w:val="Domylnaczcionkaakapitu"/>
    <w:uiPriority w:val="20"/>
    <w:qFormat/>
    <w:rsid w:val="00B55A30"/>
    <w:rPr>
      <w:i/>
      <w:iCs/>
    </w:rPr>
  </w:style>
  <w:style w:type="character" w:styleId="Pogrubienie">
    <w:name w:val="Strong"/>
    <w:qFormat/>
    <w:rsid w:val="0077627D"/>
    <w:rPr>
      <w:b/>
      <w:bCs/>
    </w:rPr>
  </w:style>
  <w:style w:type="paragraph" w:styleId="Nagwek">
    <w:name w:val="header"/>
    <w:aliases w:val="Nagłówek strony"/>
    <w:basedOn w:val="Normalny"/>
    <w:link w:val="NagwekZnak"/>
    <w:unhideWhenUsed/>
    <w:rsid w:val="00D355C8"/>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355C8"/>
  </w:style>
  <w:style w:type="paragraph" w:styleId="Stopka">
    <w:name w:val="footer"/>
    <w:basedOn w:val="Normalny"/>
    <w:link w:val="StopkaZnak"/>
    <w:uiPriority w:val="99"/>
    <w:unhideWhenUsed/>
    <w:rsid w:val="00D355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55C8"/>
  </w:style>
  <w:style w:type="paragraph" w:styleId="Tekstdymka">
    <w:name w:val="Balloon Text"/>
    <w:basedOn w:val="Normalny"/>
    <w:link w:val="TekstdymkaZnak"/>
    <w:uiPriority w:val="99"/>
    <w:semiHidden/>
    <w:unhideWhenUsed/>
    <w:rsid w:val="005279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792B"/>
    <w:rPr>
      <w:rFonts w:ascii="Tahoma" w:hAnsi="Tahoma" w:cs="Tahoma"/>
      <w:sz w:val="16"/>
      <w:szCs w:val="16"/>
    </w:rPr>
  </w:style>
  <w:style w:type="paragraph" w:customStyle="1" w:styleId="Standard">
    <w:name w:val="Standard"/>
    <w:rsid w:val="00A75F9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4Znak">
    <w:name w:val="Nagłówek 4 Znak"/>
    <w:basedOn w:val="Domylnaczcionkaakapitu"/>
    <w:link w:val="Nagwek4"/>
    <w:rsid w:val="00C1555A"/>
    <w:rPr>
      <w:rFonts w:ascii="Times New Roman" w:eastAsia="Times New Roman" w:hAnsi="Times New Roman" w:cs="Times New Roman"/>
      <w:b/>
      <w:bCs/>
      <w:sz w:val="28"/>
      <w:szCs w:val="28"/>
      <w:lang w:eastAsia="pl-PL"/>
    </w:rPr>
  </w:style>
  <w:style w:type="character" w:styleId="Odwoaniedokomentarza">
    <w:name w:val="annotation reference"/>
    <w:basedOn w:val="Domylnaczcionkaakapitu"/>
    <w:uiPriority w:val="99"/>
    <w:semiHidden/>
    <w:unhideWhenUsed/>
    <w:rsid w:val="00CD4111"/>
    <w:rPr>
      <w:sz w:val="16"/>
      <w:szCs w:val="16"/>
    </w:rPr>
  </w:style>
  <w:style w:type="paragraph" w:styleId="Tekstkomentarza">
    <w:name w:val="annotation text"/>
    <w:basedOn w:val="Normalny"/>
    <w:link w:val="TekstkomentarzaZnak"/>
    <w:uiPriority w:val="99"/>
    <w:semiHidden/>
    <w:unhideWhenUsed/>
    <w:rsid w:val="00CD41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4111"/>
    <w:rPr>
      <w:sz w:val="20"/>
      <w:szCs w:val="20"/>
    </w:rPr>
  </w:style>
  <w:style w:type="paragraph" w:styleId="Tematkomentarza">
    <w:name w:val="annotation subject"/>
    <w:basedOn w:val="Tekstkomentarza"/>
    <w:next w:val="Tekstkomentarza"/>
    <w:link w:val="TematkomentarzaZnak"/>
    <w:uiPriority w:val="99"/>
    <w:semiHidden/>
    <w:unhideWhenUsed/>
    <w:rsid w:val="00CD4111"/>
    <w:rPr>
      <w:b/>
      <w:bCs/>
    </w:rPr>
  </w:style>
  <w:style w:type="character" w:customStyle="1" w:styleId="TematkomentarzaZnak">
    <w:name w:val="Temat komentarza Znak"/>
    <w:basedOn w:val="TekstkomentarzaZnak"/>
    <w:link w:val="Tematkomentarza"/>
    <w:uiPriority w:val="99"/>
    <w:semiHidden/>
    <w:rsid w:val="00CD41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18454">
      <w:bodyDiv w:val="1"/>
      <w:marLeft w:val="0"/>
      <w:marRight w:val="0"/>
      <w:marTop w:val="0"/>
      <w:marBottom w:val="0"/>
      <w:divBdr>
        <w:top w:val="none" w:sz="0" w:space="0" w:color="auto"/>
        <w:left w:val="none" w:sz="0" w:space="0" w:color="auto"/>
        <w:bottom w:val="none" w:sz="0" w:space="0" w:color="auto"/>
        <w:right w:val="none" w:sz="0" w:space="0" w:color="auto"/>
      </w:divBdr>
      <w:divsChild>
        <w:div w:id="1412040618">
          <w:marLeft w:val="0"/>
          <w:marRight w:val="0"/>
          <w:marTop w:val="0"/>
          <w:marBottom w:val="0"/>
          <w:divBdr>
            <w:top w:val="none" w:sz="0" w:space="0" w:color="auto"/>
            <w:left w:val="none" w:sz="0" w:space="0" w:color="auto"/>
            <w:bottom w:val="none" w:sz="0" w:space="0" w:color="auto"/>
            <w:right w:val="none" w:sz="0" w:space="0" w:color="auto"/>
          </w:divBdr>
          <w:divsChild>
            <w:div w:id="856119531">
              <w:marLeft w:val="0"/>
              <w:marRight w:val="0"/>
              <w:marTop w:val="0"/>
              <w:marBottom w:val="0"/>
              <w:divBdr>
                <w:top w:val="none" w:sz="0" w:space="0" w:color="auto"/>
                <w:left w:val="none" w:sz="0" w:space="0" w:color="auto"/>
                <w:bottom w:val="none" w:sz="0" w:space="0" w:color="auto"/>
                <w:right w:val="none" w:sz="0" w:space="0" w:color="auto"/>
              </w:divBdr>
              <w:divsChild>
                <w:div w:id="1069763550">
                  <w:marLeft w:val="0"/>
                  <w:marRight w:val="0"/>
                  <w:marTop w:val="0"/>
                  <w:marBottom w:val="0"/>
                  <w:divBdr>
                    <w:top w:val="none" w:sz="0" w:space="0" w:color="auto"/>
                    <w:left w:val="none" w:sz="0" w:space="0" w:color="auto"/>
                    <w:bottom w:val="none" w:sz="0" w:space="0" w:color="auto"/>
                    <w:right w:val="none" w:sz="0" w:space="0" w:color="auto"/>
                  </w:divBdr>
                  <w:divsChild>
                    <w:div w:id="1126242207">
                      <w:marLeft w:val="0"/>
                      <w:marRight w:val="0"/>
                      <w:marTop w:val="0"/>
                      <w:marBottom w:val="0"/>
                      <w:divBdr>
                        <w:top w:val="none" w:sz="0" w:space="0" w:color="auto"/>
                        <w:left w:val="none" w:sz="0" w:space="0" w:color="auto"/>
                        <w:bottom w:val="none" w:sz="0" w:space="0" w:color="auto"/>
                        <w:right w:val="none" w:sz="0" w:space="0" w:color="auto"/>
                      </w:divBdr>
                      <w:divsChild>
                        <w:div w:id="255601332">
                          <w:marLeft w:val="0"/>
                          <w:marRight w:val="0"/>
                          <w:marTop w:val="0"/>
                          <w:marBottom w:val="0"/>
                          <w:divBdr>
                            <w:top w:val="none" w:sz="0" w:space="0" w:color="auto"/>
                            <w:left w:val="none" w:sz="0" w:space="0" w:color="auto"/>
                            <w:bottom w:val="none" w:sz="0" w:space="0" w:color="auto"/>
                            <w:right w:val="none" w:sz="0" w:space="0" w:color="auto"/>
                          </w:divBdr>
                          <w:divsChild>
                            <w:div w:id="548079140">
                              <w:marLeft w:val="0"/>
                              <w:marRight w:val="0"/>
                              <w:marTop w:val="0"/>
                              <w:marBottom w:val="0"/>
                              <w:divBdr>
                                <w:top w:val="none" w:sz="0" w:space="0" w:color="auto"/>
                                <w:left w:val="none" w:sz="0" w:space="0" w:color="auto"/>
                                <w:bottom w:val="none" w:sz="0" w:space="0" w:color="auto"/>
                                <w:right w:val="none" w:sz="0" w:space="0" w:color="auto"/>
                              </w:divBdr>
                              <w:divsChild>
                                <w:div w:id="15471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71134">
      <w:bodyDiv w:val="1"/>
      <w:marLeft w:val="0"/>
      <w:marRight w:val="0"/>
      <w:marTop w:val="0"/>
      <w:marBottom w:val="0"/>
      <w:divBdr>
        <w:top w:val="none" w:sz="0" w:space="0" w:color="auto"/>
        <w:left w:val="none" w:sz="0" w:space="0" w:color="auto"/>
        <w:bottom w:val="none" w:sz="0" w:space="0" w:color="auto"/>
        <w:right w:val="none" w:sz="0" w:space="0" w:color="auto"/>
      </w:divBdr>
      <w:divsChild>
        <w:div w:id="2087994534">
          <w:marLeft w:val="0"/>
          <w:marRight w:val="0"/>
          <w:marTop w:val="0"/>
          <w:marBottom w:val="0"/>
          <w:divBdr>
            <w:top w:val="none" w:sz="0" w:space="0" w:color="auto"/>
            <w:left w:val="none" w:sz="0" w:space="0" w:color="auto"/>
            <w:bottom w:val="none" w:sz="0" w:space="0" w:color="auto"/>
            <w:right w:val="none" w:sz="0" w:space="0" w:color="auto"/>
          </w:divBdr>
          <w:divsChild>
            <w:div w:id="44260515">
              <w:marLeft w:val="0"/>
              <w:marRight w:val="0"/>
              <w:marTop w:val="0"/>
              <w:marBottom w:val="0"/>
              <w:divBdr>
                <w:top w:val="none" w:sz="0" w:space="0" w:color="auto"/>
                <w:left w:val="none" w:sz="0" w:space="0" w:color="auto"/>
                <w:bottom w:val="none" w:sz="0" w:space="0" w:color="auto"/>
                <w:right w:val="none" w:sz="0" w:space="0" w:color="auto"/>
              </w:divBdr>
              <w:divsChild>
                <w:div w:id="1007555165">
                  <w:marLeft w:val="0"/>
                  <w:marRight w:val="0"/>
                  <w:marTop w:val="0"/>
                  <w:marBottom w:val="0"/>
                  <w:divBdr>
                    <w:top w:val="none" w:sz="0" w:space="0" w:color="auto"/>
                    <w:left w:val="none" w:sz="0" w:space="0" w:color="auto"/>
                    <w:bottom w:val="none" w:sz="0" w:space="0" w:color="auto"/>
                    <w:right w:val="none" w:sz="0" w:space="0" w:color="auto"/>
                  </w:divBdr>
                  <w:divsChild>
                    <w:div w:id="1591500251">
                      <w:marLeft w:val="0"/>
                      <w:marRight w:val="0"/>
                      <w:marTop w:val="0"/>
                      <w:marBottom w:val="0"/>
                      <w:divBdr>
                        <w:top w:val="none" w:sz="0" w:space="0" w:color="auto"/>
                        <w:left w:val="none" w:sz="0" w:space="0" w:color="auto"/>
                        <w:bottom w:val="none" w:sz="0" w:space="0" w:color="auto"/>
                        <w:right w:val="none" w:sz="0" w:space="0" w:color="auto"/>
                      </w:divBdr>
                      <w:divsChild>
                        <w:div w:id="1874227697">
                          <w:marLeft w:val="0"/>
                          <w:marRight w:val="0"/>
                          <w:marTop w:val="15"/>
                          <w:marBottom w:val="0"/>
                          <w:divBdr>
                            <w:top w:val="none" w:sz="0" w:space="0" w:color="auto"/>
                            <w:left w:val="none" w:sz="0" w:space="0" w:color="auto"/>
                            <w:bottom w:val="none" w:sz="0" w:space="0" w:color="auto"/>
                            <w:right w:val="none" w:sz="0" w:space="0" w:color="auto"/>
                          </w:divBdr>
                          <w:divsChild>
                            <w:div w:id="1573927843">
                              <w:marLeft w:val="0"/>
                              <w:marRight w:val="0"/>
                              <w:marTop w:val="0"/>
                              <w:marBottom w:val="0"/>
                              <w:divBdr>
                                <w:top w:val="none" w:sz="0" w:space="0" w:color="auto"/>
                                <w:left w:val="none" w:sz="0" w:space="0" w:color="auto"/>
                                <w:bottom w:val="none" w:sz="0" w:space="0" w:color="auto"/>
                                <w:right w:val="none" w:sz="0" w:space="0" w:color="auto"/>
                              </w:divBdr>
                              <w:divsChild>
                                <w:div w:id="704714729">
                                  <w:marLeft w:val="0"/>
                                  <w:marRight w:val="0"/>
                                  <w:marTop w:val="0"/>
                                  <w:marBottom w:val="0"/>
                                  <w:divBdr>
                                    <w:top w:val="none" w:sz="0" w:space="0" w:color="auto"/>
                                    <w:left w:val="none" w:sz="0" w:space="0" w:color="auto"/>
                                    <w:bottom w:val="none" w:sz="0" w:space="0" w:color="auto"/>
                                    <w:right w:val="none" w:sz="0" w:space="0" w:color="auto"/>
                                  </w:divBdr>
                                </w:div>
                                <w:div w:id="1499468292">
                                  <w:marLeft w:val="0"/>
                                  <w:marRight w:val="0"/>
                                  <w:marTop w:val="0"/>
                                  <w:marBottom w:val="0"/>
                                  <w:divBdr>
                                    <w:top w:val="none" w:sz="0" w:space="0" w:color="auto"/>
                                    <w:left w:val="none" w:sz="0" w:space="0" w:color="auto"/>
                                    <w:bottom w:val="none" w:sz="0" w:space="0" w:color="auto"/>
                                    <w:right w:val="none" w:sz="0" w:space="0" w:color="auto"/>
                                  </w:divBdr>
                                </w:div>
                                <w:div w:id="993681393">
                                  <w:marLeft w:val="0"/>
                                  <w:marRight w:val="0"/>
                                  <w:marTop w:val="0"/>
                                  <w:marBottom w:val="0"/>
                                  <w:divBdr>
                                    <w:top w:val="none" w:sz="0" w:space="0" w:color="auto"/>
                                    <w:left w:val="none" w:sz="0" w:space="0" w:color="auto"/>
                                    <w:bottom w:val="none" w:sz="0" w:space="0" w:color="auto"/>
                                    <w:right w:val="none" w:sz="0" w:space="0" w:color="auto"/>
                                  </w:divBdr>
                                </w:div>
                                <w:div w:id="1283923209">
                                  <w:marLeft w:val="0"/>
                                  <w:marRight w:val="0"/>
                                  <w:marTop w:val="0"/>
                                  <w:marBottom w:val="0"/>
                                  <w:divBdr>
                                    <w:top w:val="none" w:sz="0" w:space="0" w:color="auto"/>
                                    <w:left w:val="none" w:sz="0" w:space="0" w:color="auto"/>
                                    <w:bottom w:val="none" w:sz="0" w:space="0" w:color="auto"/>
                                    <w:right w:val="none" w:sz="0" w:space="0" w:color="auto"/>
                                  </w:divBdr>
                                </w:div>
                                <w:div w:id="2146316437">
                                  <w:marLeft w:val="0"/>
                                  <w:marRight w:val="0"/>
                                  <w:marTop w:val="0"/>
                                  <w:marBottom w:val="0"/>
                                  <w:divBdr>
                                    <w:top w:val="none" w:sz="0" w:space="0" w:color="auto"/>
                                    <w:left w:val="none" w:sz="0" w:space="0" w:color="auto"/>
                                    <w:bottom w:val="none" w:sz="0" w:space="0" w:color="auto"/>
                                    <w:right w:val="none" w:sz="0" w:space="0" w:color="auto"/>
                                  </w:divBdr>
                                </w:div>
                                <w:div w:id="1777289988">
                                  <w:marLeft w:val="0"/>
                                  <w:marRight w:val="0"/>
                                  <w:marTop w:val="0"/>
                                  <w:marBottom w:val="0"/>
                                  <w:divBdr>
                                    <w:top w:val="none" w:sz="0" w:space="0" w:color="auto"/>
                                    <w:left w:val="none" w:sz="0" w:space="0" w:color="auto"/>
                                    <w:bottom w:val="none" w:sz="0" w:space="0" w:color="auto"/>
                                    <w:right w:val="none" w:sz="0" w:space="0" w:color="auto"/>
                                  </w:divBdr>
                                </w:div>
                                <w:div w:id="1829666695">
                                  <w:marLeft w:val="0"/>
                                  <w:marRight w:val="0"/>
                                  <w:marTop w:val="0"/>
                                  <w:marBottom w:val="0"/>
                                  <w:divBdr>
                                    <w:top w:val="none" w:sz="0" w:space="0" w:color="auto"/>
                                    <w:left w:val="none" w:sz="0" w:space="0" w:color="auto"/>
                                    <w:bottom w:val="none" w:sz="0" w:space="0" w:color="auto"/>
                                    <w:right w:val="none" w:sz="0" w:space="0" w:color="auto"/>
                                  </w:divBdr>
                                </w:div>
                                <w:div w:id="21831656">
                                  <w:marLeft w:val="0"/>
                                  <w:marRight w:val="0"/>
                                  <w:marTop w:val="0"/>
                                  <w:marBottom w:val="0"/>
                                  <w:divBdr>
                                    <w:top w:val="none" w:sz="0" w:space="0" w:color="auto"/>
                                    <w:left w:val="none" w:sz="0" w:space="0" w:color="auto"/>
                                    <w:bottom w:val="none" w:sz="0" w:space="0" w:color="auto"/>
                                    <w:right w:val="none" w:sz="0" w:space="0" w:color="auto"/>
                                  </w:divBdr>
                                </w:div>
                                <w:div w:id="545483090">
                                  <w:marLeft w:val="0"/>
                                  <w:marRight w:val="0"/>
                                  <w:marTop w:val="0"/>
                                  <w:marBottom w:val="0"/>
                                  <w:divBdr>
                                    <w:top w:val="none" w:sz="0" w:space="0" w:color="auto"/>
                                    <w:left w:val="none" w:sz="0" w:space="0" w:color="auto"/>
                                    <w:bottom w:val="none" w:sz="0" w:space="0" w:color="auto"/>
                                    <w:right w:val="none" w:sz="0" w:space="0" w:color="auto"/>
                                  </w:divBdr>
                                </w:div>
                                <w:div w:id="503667509">
                                  <w:marLeft w:val="0"/>
                                  <w:marRight w:val="0"/>
                                  <w:marTop w:val="0"/>
                                  <w:marBottom w:val="0"/>
                                  <w:divBdr>
                                    <w:top w:val="none" w:sz="0" w:space="0" w:color="auto"/>
                                    <w:left w:val="none" w:sz="0" w:space="0" w:color="auto"/>
                                    <w:bottom w:val="none" w:sz="0" w:space="0" w:color="auto"/>
                                    <w:right w:val="none" w:sz="0" w:space="0" w:color="auto"/>
                                  </w:divBdr>
                                </w:div>
                                <w:div w:id="376589804">
                                  <w:marLeft w:val="0"/>
                                  <w:marRight w:val="0"/>
                                  <w:marTop w:val="0"/>
                                  <w:marBottom w:val="0"/>
                                  <w:divBdr>
                                    <w:top w:val="none" w:sz="0" w:space="0" w:color="auto"/>
                                    <w:left w:val="none" w:sz="0" w:space="0" w:color="auto"/>
                                    <w:bottom w:val="none" w:sz="0" w:space="0" w:color="auto"/>
                                    <w:right w:val="none" w:sz="0" w:space="0" w:color="auto"/>
                                  </w:divBdr>
                                </w:div>
                                <w:div w:id="18032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839051">
      <w:bodyDiv w:val="1"/>
      <w:marLeft w:val="0"/>
      <w:marRight w:val="0"/>
      <w:marTop w:val="0"/>
      <w:marBottom w:val="0"/>
      <w:divBdr>
        <w:top w:val="none" w:sz="0" w:space="0" w:color="auto"/>
        <w:left w:val="none" w:sz="0" w:space="0" w:color="auto"/>
        <w:bottom w:val="none" w:sz="0" w:space="0" w:color="auto"/>
        <w:right w:val="none" w:sz="0" w:space="0" w:color="auto"/>
      </w:divBdr>
    </w:div>
    <w:div w:id="1668751409">
      <w:bodyDiv w:val="1"/>
      <w:marLeft w:val="0"/>
      <w:marRight w:val="0"/>
      <w:marTop w:val="0"/>
      <w:marBottom w:val="0"/>
      <w:divBdr>
        <w:top w:val="none" w:sz="0" w:space="0" w:color="auto"/>
        <w:left w:val="none" w:sz="0" w:space="0" w:color="auto"/>
        <w:bottom w:val="none" w:sz="0" w:space="0" w:color="auto"/>
        <w:right w:val="none" w:sz="0" w:space="0" w:color="auto"/>
      </w:divBdr>
      <w:divsChild>
        <w:div w:id="1073426391">
          <w:marLeft w:val="0"/>
          <w:marRight w:val="0"/>
          <w:marTop w:val="0"/>
          <w:marBottom w:val="0"/>
          <w:divBdr>
            <w:top w:val="none" w:sz="0" w:space="0" w:color="auto"/>
            <w:left w:val="none" w:sz="0" w:space="0" w:color="auto"/>
            <w:bottom w:val="none" w:sz="0" w:space="0" w:color="auto"/>
            <w:right w:val="none" w:sz="0" w:space="0" w:color="auto"/>
          </w:divBdr>
          <w:divsChild>
            <w:div w:id="197596176">
              <w:marLeft w:val="0"/>
              <w:marRight w:val="0"/>
              <w:marTop w:val="0"/>
              <w:marBottom w:val="0"/>
              <w:divBdr>
                <w:top w:val="none" w:sz="0" w:space="0" w:color="auto"/>
                <w:left w:val="none" w:sz="0" w:space="0" w:color="auto"/>
                <w:bottom w:val="none" w:sz="0" w:space="0" w:color="auto"/>
                <w:right w:val="none" w:sz="0" w:space="0" w:color="auto"/>
              </w:divBdr>
              <w:divsChild>
                <w:div w:id="373165981">
                  <w:marLeft w:val="0"/>
                  <w:marRight w:val="0"/>
                  <w:marTop w:val="0"/>
                  <w:marBottom w:val="0"/>
                  <w:divBdr>
                    <w:top w:val="none" w:sz="0" w:space="0" w:color="auto"/>
                    <w:left w:val="none" w:sz="0" w:space="0" w:color="auto"/>
                    <w:bottom w:val="none" w:sz="0" w:space="0" w:color="auto"/>
                    <w:right w:val="none" w:sz="0" w:space="0" w:color="auto"/>
                  </w:divBdr>
                  <w:divsChild>
                    <w:div w:id="1913345034">
                      <w:marLeft w:val="0"/>
                      <w:marRight w:val="0"/>
                      <w:marTop w:val="0"/>
                      <w:marBottom w:val="0"/>
                      <w:divBdr>
                        <w:top w:val="none" w:sz="0" w:space="0" w:color="auto"/>
                        <w:left w:val="none" w:sz="0" w:space="0" w:color="auto"/>
                        <w:bottom w:val="none" w:sz="0" w:space="0" w:color="auto"/>
                        <w:right w:val="none" w:sz="0" w:space="0" w:color="auto"/>
                      </w:divBdr>
                      <w:divsChild>
                        <w:div w:id="961307257">
                          <w:marLeft w:val="0"/>
                          <w:marRight w:val="0"/>
                          <w:marTop w:val="15"/>
                          <w:marBottom w:val="0"/>
                          <w:divBdr>
                            <w:top w:val="none" w:sz="0" w:space="0" w:color="auto"/>
                            <w:left w:val="none" w:sz="0" w:space="0" w:color="auto"/>
                            <w:bottom w:val="none" w:sz="0" w:space="0" w:color="auto"/>
                            <w:right w:val="none" w:sz="0" w:space="0" w:color="auto"/>
                          </w:divBdr>
                          <w:divsChild>
                            <w:div w:id="1186165913">
                              <w:marLeft w:val="0"/>
                              <w:marRight w:val="0"/>
                              <w:marTop w:val="0"/>
                              <w:marBottom w:val="0"/>
                              <w:divBdr>
                                <w:top w:val="none" w:sz="0" w:space="0" w:color="auto"/>
                                <w:left w:val="none" w:sz="0" w:space="0" w:color="auto"/>
                                <w:bottom w:val="none" w:sz="0" w:space="0" w:color="auto"/>
                                <w:right w:val="none" w:sz="0" w:space="0" w:color="auto"/>
                              </w:divBdr>
                              <w:divsChild>
                                <w:div w:id="992298898">
                                  <w:marLeft w:val="0"/>
                                  <w:marRight w:val="0"/>
                                  <w:marTop w:val="0"/>
                                  <w:marBottom w:val="0"/>
                                  <w:divBdr>
                                    <w:top w:val="none" w:sz="0" w:space="0" w:color="auto"/>
                                    <w:left w:val="none" w:sz="0" w:space="0" w:color="auto"/>
                                    <w:bottom w:val="none" w:sz="0" w:space="0" w:color="auto"/>
                                    <w:right w:val="none" w:sz="0" w:space="0" w:color="auto"/>
                                  </w:divBdr>
                                </w:div>
                                <w:div w:id="1157456409">
                                  <w:marLeft w:val="0"/>
                                  <w:marRight w:val="0"/>
                                  <w:marTop w:val="0"/>
                                  <w:marBottom w:val="0"/>
                                  <w:divBdr>
                                    <w:top w:val="none" w:sz="0" w:space="0" w:color="auto"/>
                                    <w:left w:val="none" w:sz="0" w:space="0" w:color="auto"/>
                                    <w:bottom w:val="none" w:sz="0" w:space="0" w:color="auto"/>
                                    <w:right w:val="none" w:sz="0" w:space="0" w:color="auto"/>
                                  </w:divBdr>
                                </w:div>
                                <w:div w:id="2011133272">
                                  <w:marLeft w:val="0"/>
                                  <w:marRight w:val="0"/>
                                  <w:marTop w:val="0"/>
                                  <w:marBottom w:val="0"/>
                                  <w:divBdr>
                                    <w:top w:val="none" w:sz="0" w:space="0" w:color="auto"/>
                                    <w:left w:val="none" w:sz="0" w:space="0" w:color="auto"/>
                                    <w:bottom w:val="none" w:sz="0" w:space="0" w:color="auto"/>
                                    <w:right w:val="none" w:sz="0" w:space="0" w:color="auto"/>
                                  </w:divBdr>
                                </w:div>
                                <w:div w:id="1264533170">
                                  <w:marLeft w:val="0"/>
                                  <w:marRight w:val="0"/>
                                  <w:marTop w:val="0"/>
                                  <w:marBottom w:val="0"/>
                                  <w:divBdr>
                                    <w:top w:val="none" w:sz="0" w:space="0" w:color="auto"/>
                                    <w:left w:val="none" w:sz="0" w:space="0" w:color="auto"/>
                                    <w:bottom w:val="none" w:sz="0" w:space="0" w:color="auto"/>
                                    <w:right w:val="none" w:sz="0" w:space="0" w:color="auto"/>
                                  </w:divBdr>
                                </w:div>
                                <w:div w:id="1511489498">
                                  <w:marLeft w:val="0"/>
                                  <w:marRight w:val="0"/>
                                  <w:marTop w:val="0"/>
                                  <w:marBottom w:val="0"/>
                                  <w:divBdr>
                                    <w:top w:val="none" w:sz="0" w:space="0" w:color="auto"/>
                                    <w:left w:val="none" w:sz="0" w:space="0" w:color="auto"/>
                                    <w:bottom w:val="none" w:sz="0" w:space="0" w:color="auto"/>
                                    <w:right w:val="none" w:sz="0" w:space="0" w:color="auto"/>
                                  </w:divBdr>
                                </w:div>
                                <w:div w:id="187916221">
                                  <w:marLeft w:val="0"/>
                                  <w:marRight w:val="0"/>
                                  <w:marTop w:val="0"/>
                                  <w:marBottom w:val="0"/>
                                  <w:divBdr>
                                    <w:top w:val="none" w:sz="0" w:space="0" w:color="auto"/>
                                    <w:left w:val="none" w:sz="0" w:space="0" w:color="auto"/>
                                    <w:bottom w:val="none" w:sz="0" w:space="0" w:color="auto"/>
                                    <w:right w:val="none" w:sz="0" w:space="0" w:color="auto"/>
                                  </w:divBdr>
                                </w:div>
                                <w:div w:id="158350572">
                                  <w:marLeft w:val="0"/>
                                  <w:marRight w:val="0"/>
                                  <w:marTop w:val="0"/>
                                  <w:marBottom w:val="0"/>
                                  <w:divBdr>
                                    <w:top w:val="none" w:sz="0" w:space="0" w:color="auto"/>
                                    <w:left w:val="none" w:sz="0" w:space="0" w:color="auto"/>
                                    <w:bottom w:val="none" w:sz="0" w:space="0" w:color="auto"/>
                                    <w:right w:val="none" w:sz="0" w:space="0" w:color="auto"/>
                                  </w:divBdr>
                                </w:div>
                                <w:div w:id="1012099934">
                                  <w:marLeft w:val="0"/>
                                  <w:marRight w:val="0"/>
                                  <w:marTop w:val="0"/>
                                  <w:marBottom w:val="0"/>
                                  <w:divBdr>
                                    <w:top w:val="none" w:sz="0" w:space="0" w:color="auto"/>
                                    <w:left w:val="none" w:sz="0" w:space="0" w:color="auto"/>
                                    <w:bottom w:val="none" w:sz="0" w:space="0" w:color="auto"/>
                                    <w:right w:val="none" w:sz="0" w:space="0" w:color="auto"/>
                                  </w:divBdr>
                                </w:div>
                                <w:div w:id="649210212">
                                  <w:marLeft w:val="0"/>
                                  <w:marRight w:val="0"/>
                                  <w:marTop w:val="0"/>
                                  <w:marBottom w:val="0"/>
                                  <w:divBdr>
                                    <w:top w:val="none" w:sz="0" w:space="0" w:color="auto"/>
                                    <w:left w:val="none" w:sz="0" w:space="0" w:color="auto"/>
                                    <w:bottom w:val="none" w:sz="0" w:space="0" w:color="auto"/>
                                    <w:right w:val="none" w:sz="0" w:space="0" w:color="auto"/>
                                  </w:divBdr>
                                </w:div>
                                <w:div w:id="1987733827">
                                  <w:marLeft w:val="0"/>
                                  <w:marRight w:val="0"/>
                                  <w:marTop w:val="0"/>
                                  <w:marBottom w:val="0"/>
                                  <w:divBdr>
                                    <w:top w:val="none" w:sz="0" w:space="0" w:color="auto"/>
                                    <w:left w:val="none" w:sz="0" w:space="0" w:color="auto"/>
                                    <w:bottom w:val="none" w:sz="0" w:space="0" w:color="auto"/>
                                    <w:right w:val="none" w:sz="0" w:space="0" w:color="auto"/>
                                  </w:divBdr>
                                </w:div>
                                <w:div w:id="1519655009">
                                  <w:marLeft w:val="0"/>
                                  <w:marRight w:val="0"/>
                                  <w:marTop w:val="0"/>
                                  <w:marBottom w:val="0"/>
                                  <w:divBdr>
                                    <w:top w:val="none" w:sz="0" w:space="0" w:color="auto"/>
                                    <w:left w:val="none" w:sz="0" w:space="0" w:color="auto"/>
                                    <w:bottom w:val="none" w:sz="0" w:space="0" w:color="auto"/>
                                    <w:right w:val="none" w:sz="0" w:space="0" w:color="auto"/>
                                  </w:divBdr>
                                </w:div>
                                <w:div w:id="1553614534">
                                  <w:marLeft w:val="0"/>
                                  <w:marRight w:val="0"/>
                                  <w:marTop w:val="0"/>
                                  <w:marBottom w:val="0"/>
                                  <w:divBdr>
                                    <w:top w:val="none" w:sz="0" w:space="0" w:color="auto"/>
                                    <w:left w:val="none" w:sz="0" w:space="0" w:color="auto"/>
                                    <w:bottom w:val="none" w:sz="0" w:space="0" w:color="auto"/>
                                    <w:right w:val="none" w:sz="0" w:space="0" w:color="auto"/>
                                  </w:divBdr>
                                </w:div>
                                <w:div w:id="608048840">
                                  <w:marLeft w:val="0"/>
                                  <w:marRight w:val="0"/>
                                  <w:marTop w:val="0"/>
                                  <w:marBottom w:val="0"/>
                                  <w:divBdr>
                                    <w:top w:val="none" w:sz="0" w:space="0" w:color="auto"/>
                                    <w:left w:val="none" w:sz="0" w:space="0" w:color="auto"/>
                                    <w:bottom w:val="none" w:sz="0" w:space="0" w:color="auto"/>
                                    <w:right w:val="none" w:sz="0" w:space="0" w:color="auto"/>
                                  </w:divBdr>
                                </w:div>
                                <w:div w:id="257642706">
                                  <w:marLeft w:val="0"/>
                                  <w:marRight w:val="0"/>
                                  <w:marTop w:val="0"/>
                                  <w:marBottom w:val="0"/>
                                  <w:divBdr>
                                    <w:top w:val="none" w:sz="0" w:space="0" w:color="auto"/>
                                    <w:left w:val="none" w:sz="0" w:space="0" w:color="auto"/>
                                    <w:bottom w:val="none" w:sz="0" w:space="0" w:color="auto"/>
                                    <w:right w:val="none" w:sz="0" w:space="0" w:color="auto"/>
                                  </w:divBdr>
                                </w:div>
                                <w:div w:id="422606629">
                                  <w:marLeft w:val="0"/>
                                  <w:marRight w:val="0"/>
                                  <w:marTop w:val="0"/>
                                  <w:marBottom w:val="0"/>
                                  <w:divBdr>
                                    <w:top w:val="none" w:sz="0" w:space="0" w:color="auto"/>
                                    <w:left w:val="none" w:sz="0" w:space="0" w:color="auto"/>
                                    <w:bottom w:val="none" w:sz="0" w:space="0" w:color="auto"/>
                                    <w:right w:val="none" w:sz="0" w:space="0" w:color="auto"/>
                                  </w:divBdr>
                                </w:div>
                                <w:div w:id="2118478087">
                                  <w:marLeft w:val="0"/>
                                  <w:marRight w:val="0"/>
                                  <w:marTop w:val="0"/>
                                  <w:marBottom w:val="0"/>
                                  <w:divBdr>
                                    <w:top w:val="none" w:sz="0" w:space="0" w:color="auto"/>
                                    <w:left w:val="none" w:sz="0" w:space="0" w:color="auto"/>
                                    <w:bottom w:val="none" w:sz="0" w:space="0" w:color="auto"/>
                                    <w:right w:val="none" w:sz="0" w:space="0" w:color="auto"/>
                                  </w:divBdr>
                                </w:div>
                                <w:div w:id="1288314780">
                                  <w:marLeft w:val="0"/>
                                  <w:marRight w:val="0"/>
                                  <w:marTop w:val="0"/>
                                  <w:marBottom w:val="0"/>
                                  <w:divBdr>
                                    <w:top w:val="none" w:sz="0" w:space="0" w:color="auto"/>
                                    <w:left w:val="none" w:sz="0" w:space="0" w:color="auto"/>
                                    <w:bottom w:val="none" w:sz="0" w:space="0" w:color="auto"/>
                                    <w:right w:val="none" w:sz="0" w:space="0" w:color="auto"/>
                                  </w:divBdr>
                                </w:div>
                                <w:div w:id="878860654">
                                  <w:marLeft w:val="0"/>
                                  <w:marRight w:val="0"/>
                                  <w:marTop w:val="0"/>
                                  <w:marBottom w:val="0"/>
                                  <w:divBdr>
                                    <w:top w:val="none" w:sz="0" w:space="0" w:color="auto"/>
                                    <w:left w:val="none" w:sz="0" w:space="0" w:color="auto"/>
                                    <w:bottom w:val="none" w:sz="0" w:space="0" w:color="auto"/>
                                    <w:right w:val="none" w:sz="0" w:space="0" w:color="auto"/>
                                  </w:divBdr>
                                </w:div>
                                <w:div w:id="1907257179">
                                  <w:marLeft w:val="0"/>
                                  <w:marRight w:val="0"/>
                                  <w:marTop w:val="0"/>
                                  <w:marBottom w:val="0"/>
                                  <w:divBdr>
                                    <w:top w:val="none" w:sz="0" w:space="0" w:color="auto"/>
                                    <w:left w:val="none" w:sz="0" w:space="0" w:color="auto"/>
                                    <w:bottom w:val="none" w:sz="0" w:space="0" w:color="auto"/>
                                    <w:right w:val="none" w:sz="0" w:space="0" w:color="auto"/>
                                  </w:divBdr>
                                </w:div>
                                <w:div w:id="512257144">
                                  <w:marLeft w:val="0"/>
                                  <w:marRight w:val="0"/>
                                  <w:marTop w:val="0"/>
                                  <w:marBottom w:val="0"/>
                                  <w:divBdr>
                                    <w:top w:val="none" w:sz="0" w:space="0" w:color="auto"/>
                                    <w:left w:val="none" w:sz="0" w:space="0" w:color="auto"/>
                                    <w:bottom w:val="none" w:sz="0" w:space="0" w:color="auto"/>
                                    <w:right w:val="none" w:sz="0" w:space="0" w:color="auto"/>
                                  </w:divBdr>
                                </w:div>
                                <w:div w:id="1800146604">
                                  <w:marLeft w:val="0"/>
                                  <w:marRight w:val="0"/>
                                  <w:marTop w:val="0"/>
                                  <w:marBottom w:val="0"/>
                                  <w:divBdr>
                                    <w:top w:val="none" w:sz="0" w:space="0" w:color="auto"/>
                                    <w:left w:val="none" w:sz="0" w:space="0" w:color="auto"/>
                                    <w:bottom w:val="none" w:sz="0" w:space="0" w:color="auto"/>
                                    <w:right w:val="none" w:sz="0" w:space="0" w:color="auto"/>
                                  </w:divBdr>
                                </w:div>
                                <w:div w:id="1861888956">
                                  <w:marLeft w:val="0"/>
                                  <w:marRight w:val="0"/>
                                  <w:marTop w:val="0"/>
                                  <w:marBottom w:val="0"/>
                                  <w:divBdr>
                                    <w:top w:val="none" w:sz="0" w:space="0" w:color="auto"/>
                                    <w:left w:val="none" w:sz="0" w:space="0" w:color="auto"/>
                                    <w:bottom w:val="none" w:sz="0" w:space="0" w:color="auto"/>
                                    <w:right w:val="none" w:sz="0" w:space="0" w:color="auto"/>
                                  </w:divBdr>
                                </w:div>
                                <w:div w:id="1816870604">
                                  <w:marLeft w:val="0"/>
                                  <w:marRight w:val="0"/>
                                  <w:marTop w:val="0"/>
                                  <w:marBottom w:val="0"/>
                                  <w:divBdr>
                                    <w:top w:val="none" w:sz="0" w:space="0" w:color="auto"/>
                                    <w:left w:val="none" w:sz="0" w:space="0" w:color="auto"/>
                                    <w:bottom w:val="none" w:sz="0" w:space="0" w:color="auto"/>
                                    <w:right w:val="none" w:sz="0" w:space="0" w:color="auto"/>
                                  </w:divBdr>
                                </w:div>
                                <w:div w:id="688336329">
                                  <w:marLeft w:val="0"/>
                                  <w:marRight w:val="0"/>
                                  <w:marTop w:val="0"/>
                                  <w:marBottom w:val="0"/>
                                  <w:divBdr>
                                    <w:top w:val="none" w:sz="0" w:space="0" w:color="auto"/>
                                    <w:left w:val="none" w:sz="0" w:space="0" w:color="auto"/>
                                    <w:bottom w:val="none" w:sz="0" w:space="0" w:color="auto"/>
                                    <w:right w:val="none" w:sz="0" w:space="0" w:color="auto"/>
                                  </w:divBdr>
                                </w:div>
                                <w:div w:id="224336051">
                                  <w:marLeft w:val="0"/>
                                  <w:marRight w:val="0"/>
                                  <w:marTop w:val="0"/>
                                  <w:marBottom w:val="0"/>
                                  <w:divBdr>
                                    <w:top w:val="none" w:sz="0" w:space="0" w:color="auto"/>
                                    <w:left w:val="none" w:sz="0" w:space="0" w:color="auto"/>
                                    <w:bottom w:val="none" w:sz="0" w:space="0" w:color="auto"/>
                                    <w:right w:val="none" w:sz="0" w:space="0" w:color="auto"/>
                                  </w:divBdr>
                                </w:div>
                                <w:div w:id="461193454">
                                  <w:marLeft w:val="0"/>
                                  <w:marRight w:val="0"/>
                                  <w:marTop w:val="0"/>
                                  <w:marBottom w:val="0"/>
                                  <w:divBdr>
                                    <w:top w:val="none" w:sz="0" w:space="0" w:color="auto"/>
                                    <w:left w:val="none" w:sz="0" w:space="0" w:color="auto"/>
                                    <w:bottom w:val="none" w:sz="0" w:space="0" w:color="auto"/>
                                    <w:right w:val="none" w:sz="0" w:space="0" w:color="auto"/>
                                  </w:divBdr>
                                </w:div>
                                <w:div w:id="1950509222">
                                  <w:marLeft w:val="0"/>
                                  <w:marRight w:val="0"/>
                                  <w:marTop w:val="0"/>
                                  <w:marBottom w:val="0"/>
                                  <w:divBdr>
                                    <w:top w:val="none" w:sz="0" w:space="0" w:color="auto"/>
                                    <w:left w:val="none" w:sz="0" w:space="0" w:color="auto"/>
                                    <w:bottom w:val="none" w:sz="0" w:space="0" w:color="auto"/>
                                    <w:right w:val="none" w:sz="0" w:space="0" w:color="auto"/>
                                  </w:divBdr>
                                </w:div>
                                <w:div w:id="1099058293">
                                  <w:marLeft w:val="0"/>
                                  <w:marRight w:val="0"/>
                                  <w:marTop w:val="0"/>
                                  <w:marBottom w:val="0"/>
                                  <w:divBdr>
                                    <w:top w:val="none" w:sz="0" w:space="0" w:color="auto"/>
                                    <w:left w:val="none" w:sz="0" w:space="0" w:color="auto"/>
                                    <w:bottom w:val="none" w:sz="0" w:space="0" w:color="auto"/>
                                    <w:right w:val="none" w:sz="0" w:space="0" w:color="auto"/>
                                  </w:divBdr>
                                </w:div>
                                <w:div w:id="1308052110">
                                  <w:marLeft w:val="0"/>
                                  <w:marRight w:val="0"/>
                                  <w:marTop w:val="0"/>
                                  <w:marBottom w:val="0"/>
                                  <w:divBdr>
                                    <w:top w:val="none" w:sz="0" w:space="0" w:color="auto"/>
                                    <w:left w:val="none" w:sz="0" w:space="0" w:color="auto"/>
                                    <w:bottom w:val="none" w:sz="0" w:space="0" w:color="auto"/>
                                    <w:right w:val="none" w:sz="0" w:space="0" w:color="auto"/>
                                  </w:divBdr>
                                </w:div>
                                <w:div w:id="1397168467">
                                  <w:marLeft w:val="0"/>
                                  <w:marRight w:val="0"/>
                                  <w:marTop w:val="0"/>
                                  <w:marBottom w:val="0"/>
                                  <w:divBdr>
                                    <w:top w:val="none" w:sz="0" w:space="0" w:color="auto"/>
                                    <w:left w:val="none" w:sz="0" w:space="0" w:color="auto"/>
                                    <w:bottom w:val="none" w:sz="0" w:space="0" w:color="auto"/>
                                    <w:right w:val="none" w:sz="0" w:space="0" w:color="auto"/>
                                  </w:divBdr>
                                </w:div>
                                <w:div w:id="68118008">
                                  <w:marLeft w:val="0"/>
                                  <w:marRight w:val="0"/>
                                  <w:marTop w:val="0"/>
                                  <w:marBottom w:val="0"/>
                                  <w:divBdr>
                                    <w:top w:val="none" w:sz="0" w:space="0" w:color="auto"/>
                                    <w:left w:val="none" w:sz="0" w:space="0" w:color="auto"/>
                                    <w:bottom w:val="none" w:sz="0" w:space="0" w:color="auto"/>
                                    <w:right w:val="none" w:sz="0" w:space="0" w:color="auto"/>
                                  </w:divBdr>
                                </w:div>
                                <w:div w:id="2048555520">
                                  <w:marLeft w:val="0"/>
                                  <w:marRight w:val="0"/>
                                  <w:marTop w:val="0"/>
                                  <w:marBottom w:val="0"/>
                                  <w:divBdr>
                                    <w:top w:val="none" w:sz="0" w:space="0" w:color="auto"/>
                                    <w:left w:val="none" w:sz="0" w:space="0" w:color="auto"/>
                                    <w:bottom w:val="none" w:sz="0" w:space="0" w:color="auto"/>
                                    <w:right w:val="none" w:sz="0" w:space="0" w:color="auto"/>
                                  </w:divBdr>
                                </w:div>
                                <w:div w:id="262760643">
                                  <w:marLeft w:val="0"/>
                                  <w:marRight w:val="0"/>
                                  <w:marTop w:val="0"/>
                                  <w:marBottom w:val="0"/>
                                  <w:divBdr>
                                    <w:top w:val="none" w:sz="0" w:space="0" w:color="auto"/>
                                    <w:left w:val="none" w:sz="0" w:space="0" w:color="auto"/>
                                    <w:bottom w:val="none" w:sz="0" w:space="0" w:color="auto"/>
                                    <w:right w:val="none" w:sz="0" w:space="0" w:color="auto"/>
                                  </w:divBdr>
                                </w:div>
                                <w:div w:id="445732461">
                                  <w:marLeft w:val="0"/>
                                  <w:marRight w:val="0"/>
                                  <w:marTop w:val="0"/>
                                  <w:marBottom w:val="0"/>
                                  <w:divBdr>
                                    <w:top w:val="none" w:sz="0" w:space="0" w:color="auto"/>
                                    <w:left w:val="none" w:sz="0" w:space="0" w:color="auto"/>
                                    <w:bottom w:val="none" w:sz="0" w:space="0" w:color="auto"/>
                                    <w:right w:val="none" w:sz="0" w:space="0" w:color="auto"/>
                                  </w:divBdr>
                                </w:div>
                                <w:div w:id="904217828">
                                  <w:marLeft w:val="0"/>
                                  <w:marRight w:val="0"/>
                                  <w:marTop w:val="0"/>
                                  <w:marBottom w:val="0"/>
                                  <w:divBdr>
                                    <w:top w:val="none" w:sz="0" w:space="0" w:color="auto"/>
                                    <w:left w:val="none" w:sz="0" w:space="0" w:color="auto"/>
                                    <w:bottom w:val="none" w:sz="0" w:space="0" w:color="auto"/>
                                    <w:right w:val="none" w:sz="0" w:space="0" w:color="auto"/>
                                  </w:divBdr>
                                </w:div>
                                <w:div w:id="1853370651">
                                  <w:marLeft w:val="0"/>
                                  <w:marRight w:val="0"/>
                                  <w:marTop w:val="0"/>
                                  <w:marBottom w:val="0"/>
                                  <w:divBdr>
                                    <w:top w:val="none" w:sz="0" w:space="0" w:color="auto"/>
                                    <w:left w:val="none" w:sz="0" w:space="0" w:color="auto"/>
                                    <w:bottom w:val="none" w:sz="0" w:space="0" w:color="auto"/>
                                    <w:right w:val="none" w:sz="0" w:space="0" w:color="auto"/>
                                  </w:divBdr>
                                </w:div>
                                <w:div w:id="2091581883">
                                  <w:marLeft w:val="0"/>
                                  <w:marRight w:val="0"/>
                                  <w:marTop w:val="0"/>
                                  <w:marBottom w:val="0"/>
                                  <w:divBdr>
                                    <w:top w:val="none" w:sz="0" w:space="0" w:color="auto"/>
                                    <w:left w:val="none" w:sz="0" w:space="0" w:color="auto"/>
                                    <w:bottom w:val="none" w:sz="0" w:space="0" w:color="auto"/>
                                    <w:right w:val="none" w:sz="0" w:space="0" w:color="auto"/>
                                  </w:divBdr>
                                </w:div>
                                <w:div w:id="1540127408">
                                  <w:marLeft w:val="0"/>
                                  <w:marRight w:val="0"/>
                                  <w:marTop w:val="0"/>
                                  <w:marBottom w:val="0"/>
                                  <w:divBdr>
                                    <w:top w:val="none" w:sz="0" w:space="0" w:color="auto"/>
                                    <w:left w:val="none" w:sz="0" w:space="0" w:color="auto"/>
                                    <w:bottom w:val="none" w:sz="0" w:space="0" w:color="auto"/>
                                    <w:right w:val="none" w:sz="0" w:space="0" w:color="auto"/>
                                  </w:divBdr>
                                </w:div>
                                <w:div w:id="1748991466">
                                  <w:marLeft w:val="0"/>
                                  <w:marRight w:val="0"/>
                                  <w:marTop w:val="0"/>
                                  <w:marBottom w:val="0"/>
                                  <w:divBdr>
                                    <w:top w:val="none" w:sz="0" w:space="0" w:color="auto"/>
                                    <w:left w:val="none" w:sz="0" w:space="0" w:color="auto"/>
                                    <w:bottom w:val="none" w:sz="0" w:space="0" w:color="auto"/>
                                    <w:right w:val="none" w:sz="0" w:space="0" w:color="auto"/>
                                  </w:divBdr>
                                </w:div>
                                <w:div w:id="420219721">
                                  <w:marLeft w:val="0"/>
                                  <w:marRight w:val="0"/>
                                  <w:marTop w:val="0"/>
                                  <w:marBottom w:val="0"/>
                                  <w:divBdr>
                                    <w:top w:val="none" w:sz="0" w:space="0" w:color="auto"/>
                                    <w:left w:val="none" w:sz="0" w:space="0" w:color="auto"/>
                                    <w:bottom w:val="none" w:sz="0" w:space="0" w:color="auto"/>
                                    <w:right w:val="none" w:sz="0" w:space="0" w:color="auto"/>
                                  </w:divBdr>
                                </w:div>
                                <w:div w:id="66653892">
                                  <w:marLeft w:val="0"/>
                                  <w:marRight w:val="0"/>
                                  <w:marTop w:val="0"/>
                                  <w:marBottom w:val="0"/>
                                  <w:divBdr>
                                    <w:top w:val="none" w:sz="0" w:space="0" w:color="auto"/>
                                    <w:left w:val="none" w:sz="0" w:space="0" w:color="auto"/>
                                    <w:bottom w:val="none" w:sz="0" w:space="0" w:color="auto"/>
                                    <w:right w:val="none" w:sz="0" w:space="0" w:color="auto"/>
                                  </w:divBdr>
                                </w:div>
                                <w:div w:id="203519854">
                                  <w:marLeft w:val="0"/>
                                  <w:marRight w:val="0"/>
                                  <w:marTop w:val="0"/>
                                  <w:marBottom w:val="0"/>
                                  <w:divBdr>
                                    <w:top w:val="none" w:sz="0" w:space="0" w:color="auto"/>
                                    <w:left w:val="none" w:sz="0" w:space="0" w:color="auto"/>
                                    <w:bottom w:val="none" w:sz="0" w:space="0" w:color="auto"/>
                                    <w:right w:val="none" w:sz="0" w:space="0" w:color="auto"/>
                                  </w:divBdr>
                                </w:div>
                                <w:div w:id="1370380068">
                                  <w:marLeft w:val="0"/>
                                  <w:marRight w:val="0"/>
                                  <w:marTop w:val="0"/>
                                  <w:marBottom w:val="0"/>
                                  <w:divBdr>
                                    <w:top w:val="none" w:sz="0" w:space="0" w:color="auto"/>
                                    <w:left w:val="none" w:sz="0" w:space="0" w:color="auto"/>
                                    <w:bottom w:val="none" w:sz="0" w:space="0" w:color="auto"/>
                                    <w:right w:val="none" w:sz="0" w:space="0" w:color="auto"/>
                                  </w:divBdr>
                                </w:div>
                                <w:div w:id="296910464">
                                  <w:marLeft w:val="0"/>
                                  <w:marRight w:val="0"/>
                                  <w:marTop w:val="0"/>
                                  <w:marBottom w:val="0"/>
                                  <w:divBdr>
                                    <w:top w:val="none" w:sz="0" w:space="0" w:color="auto"/>
                                    <w:left w:val="none" w:sz="0" w:space="0" w:color="auto"/>
                                    <w:bottom w:val="none" w:sz="0" w:space="0" w:color="auto"/>
                                    <w:right w:val="none" w:sz="0" w:space="0" w:color="auto"/>
                                  </w:divBdr>
                                </w:div>
                                <w:div w:id="309986531">
                                  <w:marLeft w:val="0"/>
                                  <w:marRight w:val="0"/>
                                  <w:marTop w:val="0"/>
                                  <w:marBottom w:val="0"/>
                                  <w:divBdr>
                                    <w:top w:val="none" w:sz="0" w:space="0" w:color="auto"/>
                                    <w:left w:val="none" w:sz="0" w:space="0" w:color="auto"/>
                                    <w:bottom w:val="none" w:sz="0" w:space="0" w:color="auto"/>
                                    <w:right w:val="none" w:sz="0" w:space="0" w:color="auto"/>
                                  </w:divBdr>
                                </w:div>
                                <w:div w:id="1933926971">
                                  <w:marLeft w:val="0"/>
                                  <w:marRight w:val="0"/>
                                  <w:marTop w:val="0"/>
                                  <w:marBottom w:val="0"/>
                                  <w:divBdr>
                                    <w:top w:val="none" w:sz="0" w:space="0" w:color="auto"/>
                                    <w:left w:val="none" w:sz="0" w:space="0" w:color="auto"/>
                                    <w:bottom w:val="none" w:sz="0" w:space="0" w:color="auto"/>
                                    <w:right w:val="none" w:sz="0" w:space="0" w:color="auto"/>
                                  </w:divBdr>
                                </w:div>
                                <w:div w:id="196240722">
                                  <w:marLeft w:val="0"/>
                                  <w:marRight w:val="0"/>
                                  <w:marTop w:val="0"/>
                                  <w:marBottom w:val="0"/>
                                  <w:divBdr>
                                    <w:top w:val="none" w:sz="0" w:space="0" w:color="auto"/>
                                    <w:left w:val="none" w:sz="0" w:space="0" w:color="auto"/>
                                    <w:bottom w:val="none" w:sz="0" w:space="0" w:color="auto"/>
                                    <w:right w:val="none" w:sz="0" w:space="0" w:color="auto"/>
                                  </w:divBdr>
                                </w:div>
                                <w:div w:id="776291215">
                                  <w:marLeft w:val="0"/>
                                  <w:marRight w:val="0"/>
                                  <w:marTop w:val="0"/>
                                  <w:marBottom w:val="0"/>
                                  <w:divBdr>
                                    <w:top w:val="none" w:sz="0" w:space="0" w:color="auto"/>
                                    <w:left w:val="none" w:sz="0" w:space="0" w:color="auto"/>
                                    <w:bottom w:val="none" w:sz="0" w:space="0" w:color="auto"/>
                                    <w:right w:val="none" w:sz="0" w:space="0" w:color="auto"/>
                                  </w:divBdr>
                                </w:div>
                                <w:div w:id="1934588916">
                                  <w:marLeft w:val="0"/>
                                  <w:marRight w:val="0"/>
                                  <w:marTop w:val="0"/>
                                  <w:marBottom w:val="0"/>
                                  <w:divBdr>
                                    <w:top w:val="none" w:sz="0" w:space="0" w:color="auto"/>
                                    <w:left w:val="none" w:sz="0" w:space="0" w:color="auto"/>
                                    <w:bottom w:val="none" w:sz="0" w:space="0" w:color="auto"/>
                                    <w:right w:val="none" w:sz="0" w:space="0" w:color="auto"/>
                                  </w:divBdr>
                                </w:div>
                                <w:div w:id="1678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81259">
      <w:bodyDiv w:val="1"/>
      <w:marLeft w:val="0"/>
      <w:marRight w:val="0"/>
      <w:marTop w:val="0"/>
      <w:marBottom w:val="0"/>
      <w:divBdr>
        <w:top w:val="none" w:sz="0" w:space="0" w:color="auto"/>
        <w:left w:val="none" w:sz="0" w:space="0" w:color="auto"/>
        <w:bottom w:val="none" w:sz="0" w:space="0" w:color="auto"/>
        <w:right w:val="none" w:sz="0" w:space="0" w:color="auto"/>
      </w:divBdr>
      <w:divsChild>
        <w:div w:id="705838517">
          <w:marLeft w:val="0"/>
          <w:marRight w:val="0"/>
          <w:marTop w:val="0"/>
          <w:marBottom w:val="0"/>
          <w:divBdr>
            <w:top w:val="none" w:sz="0" w:space="0" w:color="auto"/>
            <w:left w:val="none" w:sz="0" w:space="0" w:color="auto"/>
            <w:bottom w:val="none" w:sz="0" w:space="0" w:color="auto"/>
            <w:right w:val="none" w:sz="0" w:space="0" w:color="auto"/>
          </w:divBdr>
          <w:divsChild>
            <w:div w:id="1348170354">
              <w:marLeft w:val="0"/>
              <w:marRight w:val="0"/>
              <w:marTop w:val="0"/>
              <w:marBottom w:val="0"/>
              <w:divBdr>
                <w:top w:val="none" w:sz="0" w:space="0" w:color="auto"/>
                <w:left w:val="none" w:sz="0" w:space="0" w:color="auto"/>
                <w:bottom w:val="none" w:sz="0" w:space="0" w:color="auto"/>
                <w:right w:val="none" w:sz="0" w:space="0" w:color="auto"/>
              </w:divBdr>
              <w:divsChild>
                <w:div w:id="85881669">
                  <w:marLeft w:val="0"/>
                  <w:marRight w:val="0"/>
                  <w:marTop w:val="0"/>
                  <w:marBottom w:val="0"/>
                  <w:divBdr>
                    <w:top w:val="none" w:sz="0" w:space="0" w:color="auto"/>
                    <w:left w:val="none" w:sz="0" w:space="0" w:color="auto"/>
                    <w:bottom w:val="none" w:sz="0" w:space="0" w:color="auto"/>
                    <w:right w:val="none" w:sz="0" w:space="0" w:color="auto"/>
                  </w:divBdr>
                  <w:divsChild>
                    <w:div w:id="1952085063">
                      <w:marLeft w:val="0"/>
                      <w:marRight w:val="0"/>
                      <w:marTop w:val="0"/>
                      <w:marBottom w:val="0"/>
                      <w:divBdr>
                        <w:top w:val="none" w:sz="0" w:space="0" w:color="auto"/>
                        <w:left w:val="none" w:sz="0" w:space="0" w:color="auto"/>
                        <w:bottom w:val="none" w:sz="0" w:space="0" w:color="auto"/>
                        <w:right w:val="none" w:sz="0" w:space="0" w:color="auto"/>
                      </w:divBdr>
                      <w:divsChild>
                        <w:div w:id="2069526199">
                          <w:marLeft w:val="0"/>
                          <w:marRight w:val="0"/>
                          <w:marTop w:val="15"/>
                          <w:marBottom w:val="0"/>
                          <w:divBdr>
                            <w:top w:val="none" w:sz="0" w:space="0" w:color="auto"/>
                            <w:left w:val="none" w:sz="0" w:space="0" w:color="auto"/>
                            <w:bottom w:val="none" w:sz="0" w:space="0" w:color="auto"/>
                            <w:right w:val="none" w:sz="0" w:space="0" w:color="auto"/>
                          </w:divBdr>
                          <w:divsChild>
                            <w:div w:id="23098553">
                              <w:marLeft w:val="0"/>
                              <w:marRight w:val="0"/>
                              <w:marTop w:val="0"/>
                              <w:marBottom w:val="0"/>
                              <w:divBdr>
                                <w:top w:val="none" w:sz="0" w:space="0" w:color="auto"/>
                                <w:left w:val="none" w:sz="0" w:space="0" w:color="auto"/>
                                <w:bottom w:val="none" w:sz="0" w:space="0" w:color="auto"/>
                                <w:right w:val="none" w:sz="0" w:space="0" w:color="auto"/>
                              </w:divBdr>
                              <w:divsChild>
                                <w:div w:id="874151022">
                                  <w:marLeft w:val="0"/>
                                  <w:marRight w:val="0"/>
                                  <w:marTop w:val="0"/>
                                  <w:marBottom w:val="0"/>
                                  <w:divBdr>
                                    <w:top w:val="none" w:sz="0" w:space="0" w:color="auto"/>
                                    <w:left w:val="none" w:sz="0" w:space="0" w:color="auto"/>
                                    <w:bottom w:val="none" w:sz="0" w:space="0" w:color="auto"/>
                                    <w:right w:val="none" w:sz="0" w:space="0" w:color="auto"/>
                                  </w:divBdr>
                                </w:div>
                                <w:div w:id="984160370">
                                  <w:marLeft w:val="0"/>
                                  <w:marRight w:val="0"/>
                                  <w:marTop w:val="0"/>
                                  <w:marBottom w:val="0"/>
                                  <w:divBdr>
                                    <w:top w:val="none" w:sz="0" w:space="0" w:color="auto"/>
                                    <w:left w:val="none" w:sz="0" w:space="0" w:color="auto"/>
                                    <w:bottom w:val="none" w:sz="0" w:space="0" w:color="auto"/>
                                    <w:right w:val="none" w:sz="0" w:space="0" w:color="auto"/>
                                  </w:divBdr>
                                </w:div>
                                <w:div w:id="1258639469">
                                  <w:marLeft w:val="0"/>
                                  <w:marRight w:val="0"/>
                                  <w:marTop w:val="0"/>
                                  <w:marBottom w:val="0"/>
                                  <w:divBdr>
                                    <w:top w:val="none" w:sz="0" w:space="0" w:color="auto"/>
                                    <w:left w:val="none" w:sz="0" w:space="0" w:color="auto"/>
                                    <w:bottom w:val="none" w:sz="0" w:space="0" w:color="auto"/>
                                    <w:right w:val="none" w:sz="0" w:space="0" w:color="auto"/>
                                  </w:divBdr>
                                </w:div>
                                <w:div w:id="227038310">
                                  <w:marLeft w:val="0"/>
                                  <w:marRight w:val="0"/>
                                  <w:marTop w:val="0"/>
                                  <w:marBottom w:val="0"/>
                                  <w:divBdr>
                                    <w:top w:val="none" w:sz="0" w:space="0" w:color="auto"/>
                                    <w:left w:val="none" w:sz="0" w:space="0" w:color="auto"/>
                                    <w:bottom w:val="none" w:sz="0" w:space="0" w:color="auto"/>
                                    <w:right w:val="none" w:sz="0" w:space="0" w:color="auto"/>
                                  </w:divBdr>
                                </w:div>
                                <w:div w:id="1915965913">
                                  <w:marLeft w:val="0"/>
                                  <w:marRight w:val="0"/>
                                  <w:marTop w:val="0"/>
                                  <w:marBottom w:val="0"/>
                                  <w:divBdr>
                                    <w:top w:val="none" w:sz="0" w:space="0" w:color="auto"/>
                                    <w:left w:val="none" w:sz="0" w:space="0" w:color="auto"/>
                                    <w:bottom w:val="none" w:sz="0" w:space="0" w:color="auto"/>
                                    <w:right w:val="none" w:sz="0" w:space="0" w:color="auto"/>
                                  </w:divBdr>
                                </w:div>
                                <w:div w:id="186679003">
                                  <w:marLeft w:val="0"/>
                                  <w:marRight w:val="0"/>
                                  <w:marTop w:val="0"/>
                                  <w:marBottom w:val="0"/>
                                  <w:divBdr>
                                    <w:top w:val="none" w:sz="0" w:space="0" w:color="auto"/>
                                    <w:left w:val="none" w:sz="0" w:space="0" w:color="auto"/>
                                    <w:bottom w:val="none" w:sz="0" w:space="0" w:color="auto"/>
                                    <w:right w:val="none" w:sz="0" w:space="0" w:color="auto"/>
                                  </w:divBdr>
                                </w:div>
                                <w:div w:id="1446122853">
                                  <w:marLeft w:val="0"/>
                                  <w:marRight w:val="0"/>
                                  <w:marTop w:val="0"/>
                                  <w:marBottom w:val="0"/>
                                  <w:divBdr>
                                    <w:top w:val="none" w:sz="0" w:space="0" w:color="auto"/>
                                    <w:left w:val="none" w:sz="0" w:space="0" w:color="auto"/>
                                    <w:bottom w:val="none" w:sz="0" w:space="0" w:color="auto"/>
                                    <w:right w:val="none" w:sz="0" w:space="0" w:color="auto"/>
                                  </w:divBdr>
                                </w:div>
                                <w:div w:id="1266617298">
                                  <w:marLeft w:val="0"/>
                                  <w:marRight w:val="0"/>
                                  <w:marTop w:val="0"/>
                                  <w:marBottom w:val="0"/>
                                  <w:divBdr>
                                    <w:top w:val="none" w:sz="0" w:space="0" w:color="auto"/>
                                    <w:left w:val="none" w:sz="0" w:space="0" w:color="auto"/>
                                    <w:bottom w:val="none" w:sz="0" w:space="0" w:color="auto"/>
                                    <w:right w:val="none" w:sz="0" w:space="0" w:color="auto"/>
                                  </w:divBdr>
                                </w:div>
                                <w:div w:id="2032761710">
                                  <w:marLeft w:val="0"/>
                                  <w:marRight w:val="0"/>
                                  <w:marTop w:val="0"/>
                                  <w:marBottom w:val="0"/>
                                  <w:divBdr>
                                    <w:top w:val="none" w:sz="0" w:space="0" w:color="auto"/>
                                    <w:left w:val="none" w:sz="0" w:space="0" w:color="auto"/>
                                    <w:bottom w:val="none" w:sz="0" w:space="0" w:color="auto"/>
                                    <w:right w:val="none" w:sz="0" w:space="0" w:color="auto"/>
                                  </w:divBdr>
                                </w:div>
                                <w:div w:id="1549415332">
                                  <w:marLeft w:val="0"/>
                                  <w:marRight w:val="0"/>
                                  <w:marTop w:val="0"/>
                                  <w:marBottom w:val="0"/>
                                  <w:divBdr>
                                    <w:top w:val="none" w:sz="0" w:space="0" w:color="auto"/>
                                    <w:left w:val="none" w:sz="0" w:space="0" w:color="auto"/>
                                    <w:bottom w:val="none" w:sz="0" w:space="0" w:color="auto"/>
                                    <w:right w:val="none" w:sz="0" w:space="0" w:color="auto"/>
                                  </w:divBdr>
                                </w:div>
                                <w:div w:id="572275917">
                                  <w:marLeft w:val="0"/>
                                  <w:marRight w:val="0"/>
                                  <w:marTop w:val="0"/>
                                  <w:marBottom w:val="0"/>
                                  <w:divBdr>
                                    <w:top w:val="none" w:sz="0" w:space="0" w:color="auto"/>
                                    <w:left w:val="none" w:sz="0" w:space="0" w:color="auto"/>
                                    <w:bottom w:val="none" w:sz="0" w:space="0" w:color="auto"/>
                                    <w:right w:val="none" w:sz="0" w:space="0" w:color="auto"/>
                                  </w:divBdr>
                                </w:div>
                                <w:div w:id="249386894">
                                  <w:marLeft w:val="0"/>
                                  <w:marRight w:val="0"/>
                                  <w:marTop w:val="0"/>
                                  <w:marBottom w:val="0"/>
                                  <w:divBdr>
                                    <w:top w:val="none" w:sz="0" w:space="0" w:color="auto"/>
                                    <w:left w:val="none" w:sz="0" w:space="0" w:color="auto"/>
                                    <w:bottom w:val="none" w:sz="0" w:space="0" w:color="auto"/>
                                    <w:right w:val="none" w:sz="0" w:space="0" w:color="auto"/>
                                  </w:divBdr>
                                </w:div>
                                <w:div w:id="274480915">
                                  <w:marLeft w:val="0"/>
                                  <w:marRight w:val="0"/>
                                  <w:marTop w:val="0"/>
                                  <w:marBottom w:val="0"/>
                                  <w:divBdr>
                                    <w:top w:val="none" w:sz="0" w:space="0" w:color="auto"/>
                                    <w:left w:val="none" w:sz="0" w:space="0" w:color="auto"/>
                                    <w:bottom w:val="none" w:sz="0" w:space="0" w:color="auto"/>
                                    <w:right w:val="none" w:sz="0" w:space="0" w:color="auto"/>
                                  </w:divBdr>
                                </w:div>
                                <w:div w:id="1500846857">
                                  <w:marLeft w:val="0"/>
                                  <w:marRight w:val="0"/>
                                  <w:marTop w:val="0"/>
                                  <w:marBottom w:val="0"/>
                                  <w:divBdr>
                                    <w:top w:val="none" w:sz="0" w:space="0" w:color="auto"/>
                                    <w:left w:val="none" w:sz="0" w:space="0" w:color="auto"/>
                                    <w:bottom w:val="none" w:sz="0" w:space="0" w:color="auto"/>
                                    <w:right w:val="none" w:sz="0" w:space="0" w:color="auto"/>
                                  </w:divBdr>
                                </w:div>
                                <w:div w:id="1176765982">
                                  <w:marLeft w:val="0"/>
                                  <w:marRight w:val="0"/>
                                  <w:marTop w:val="0"/>
                                  <w:marBottom w:val="0"/>
                                  <w:divBdr>
                                    <w:top w:val="none" w:sz="0" w:space="0" w:color="auto"/>
                                    <w:left w:val="none" w:sz="0" w:space="0" w:color="auto"/>
                                    <w:bottom w:val="none" w:sz="0" w:space="0" w:color="auto"/>
                                    <w:right w:val="none" w:sz="0" w:space="0" w:color="auto"/>
                                  </w:divBdr>
                                </w:div>
                                <w:div w:id="878863508">
                                  <w:marLeft w:val="0"/>
                                  <w:marRight w:val="0"/>
                                  <w:marTop w:val="0"/>
                                  <w:marBottom w:val="0"/>
                                  <w:divBdr>
                                    <w:top w:val="none" w:sz="0" w:space="0" w:color="auto"/>
                                    <w:left w:val="none" w:sz="0" w:space="0" w:color="auto"/>
                                    <w:bottom w:val="none" w:sz="0" w:space="0" w:color="auto"/>
                                    <w:right w:val="none" w:sz="0" w:space="0" w:color="auto"/>
                                  </w:divBdr>
                                </w:div>
                                <w:div w:id="851652155">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800876981">
                                  <w:marLeft w:val="0"/>
                                  <w:marRight w:val="0"/>
                                  <w:marTop w:val="0"/>
                                  <w:marBottom w:val="0"/>
                                  <w:divBdr>
                                    <w:top w:val="none" w:sz="0" w:space="0" w:color="auto"/>
                                    <w:left w:val="none" w:sz="0" w:space="0" w:color="auto"/>
                                    <w:bottom w:val="none" w:sz="0" w:space="0" w:color="auto"/>
                                    <w:right w:val="none" w:sz="0" w:space="0" w:color="auto"/>
                                  </w:divBdr>
                                </w:div>
                                <w:div w:id="1667587703">
                                  <w:marLeft w:val="0"/>
                                  <w:marRight w:val="0"/>
                                  <w:marTop w:val="0"/>
                                  <w:marBottom w:val="0"/>
                                  <w:divBdr>
                                    <w:top w:val="none" w:sz="0" w:space="0" w:color="auto"/>
                                    <w:left w:val="none" w:sz="0" w:space="0" w:color="auto"/>
                                    <w:bottom w:val="none" w:sz="0" w:space="0" w:color="auto"/>
                                    <w:right w:val="none" w:sz="0" w:space="0" w:color="auto"/>
                                  </w:divBdr>
                                </w:div>
                                <w:div w:id="644774235">
                                  <w:marLeft w:val="0"/>
                                  <w:marRight w:val="0"/>
                                  <w:marTop w:val="0"/>
                                  <w:marBottom w:val="0"/>
                                  <w:divBdr>
                                    <w:top w:val="none" w:sz="0" w:space="0" w:color="auto"/>
                                    <w:left w:val="none" w:sz="0" w:space="0" w:color="auto"/>
                                    <w:bottom w:val="none" w:sz="0" w:space="0" w:color="auto"/>
                                    <w:right w:val="none" w:sz="0" w:space="0" w:color="auto"/>
                                  </w:divBdr>
                                </w:div>
                                <w:div w:id="894706597">
                                  <w:marLeft w:val="0"/>
                                  <w:marRight w:val="0"/>
                                  <w:marTop w:val="0"/>
                                  <w:marBottom w:val="0"/>
                                  <w:divBdr>
                                    <w:top w:val="none" w:sz="0" w:space="0" w:color="auto"/>
                                    <w:left w:val="none" w:sz="0" w:space="0" w:color="auto"/>
                                    <w:bottom w:val="none" w:sz="0" w:space="0" w:color="auto"/>
                                    <w:right w:val="none" w:sz="0" w:space="0" w:color="auto"/>
                                  </w:divBdr>
                                </w:div>
                                <w:div w:id="1971788034">
                                  <w:marLeft w:val="0"/>
                                  <w:marRight w:val="0"/>
                                  <w:marTop w:val="0"/>
                                  <w:marBottom w:val="0"/>
                                  <w:divBdr>
                                    <w:top w:val="none" w:sz="0" w:space="0" w:color="auto"/>
                                    <w:left w:val="none" w:sz="0" w:space="0" w:color="auto"/>
                                    <w:bottom w:val="none" w:sz="0" w:space="0" w:color="auto"/>
                                    <w:right w:val="none" w:sz="0" w:space="0" w:color="auto"/>
                                  </w:divBdr>
                                </w:div>
                                <w:div w:id="2074963762">
                                  <w:marLeft w:val="0"/>
                                  <w:marRight w:val="0"/>
                                  <w:marTop w:val="0"/>
                                  <w:marBottom w:val="0"/>
                                  <w:divBdr>
                                    <w:top w:val="none" w:sz="0" w:space="0" w:color="auto"/>
                                    <w:left w:val="none" w:sz="0" w:space="0" w:color="auto"/>
                                    <w:bottom w:val="none" w:sz="0" w:space="0" w:color="auto"/>
                                    <w:right w:val="none" w:sz="0" w:space="0" w:color="auto"/>
                                  </w:divBdr>
                                </w:div>
                                <w:div w:id="28848212">
                                  <w:marLeft w:val="0"/>
                                  <w:marRight w:val="0"/>
                                  <w:marTop w:val="0"/>
                                  <w:marBottom w:val="0"/>
                                  <w:divBdr>
                                    <w:top w:val="none" w:sz="0" w:space="0" w:color="auto"/>
                                    <w:left w:val="none" w:sz="0" w:space="0" w:color="auto"/>
                                    <w:bottom w:val="none" w:sz="0" w:space="0" w:color="auto"/>
                                    <w:right w:val="none" w:sz="0" w:space="0" w:color="auto"/>
                                  </w:divBdr>
                                </w:div>
                                <w:div w:id="450365045">
                                  <w:marLeft w:val="0"/>
                                  <w:marRight w:val="0"/>
                                  <w:marTop w:val="0"/>
                                  <w:marBottom w:val="0"/>
                                  <w:divBdr>
                                    <w:top w:val="none" w:sz="0" w:space="0" w:color="auto"/>
                                    <w:left w:val="none" w:sz="0" w:space="0" w:color="auto"/>
                                    <w:bottom w:val="none" w:sz="0" w:space="0" w:color="auto"/>
                                    <w:right w:val="none" w:sz="0" w:space="0" w:color="auto"/>
                                  </w:divBdr>
                                </w:div>
                                <w:div w:id="1081028359">
                                  <w:marLeft w:val="0"/>
                                  <w:marRight w:val="0"/>
                                  <w:marTop w:val="0"/>
                                  <w:marBottom w:val="0"/>
                                  <w:divBdr>
                                    <w:top w:val="none" w:sz="0" w:space="0" w:color="auto"/>
                                    <w:left w:val="none" w:sz="0" w:space="0" w:color="auto"/>
                                    <w:bottom w:val="none" w:sz="0" w:space="0" w:color="auto"/>
                                    <w:right w:val="none" w:sz="0" w:space="0" w:color="auto"/>
                                  </w:divBdr>
                                </w:div>
                                <w:div w:id="929237249">
                                  <w:marLeft w:val="0"/>
                                  <w:marRight w:val="0"/>
                                  <w:marTop w:val="0"/>
                                  <w:marBottom w:val="0"/>
                                  <w:divBdr>
                                    <w:top w:val="none" w:sz="0" w:space="0" w:color="auto"/>
                                    <w:left w:val="none" w:sz="0" w:space="0" w:color="auto"/>
                                    <w:bottom w:val="none" w:sz="0" w:space="0" w:color="auto"/>
                                    <w:right w:val="none" w:sz="0" w:space="0" w:color="auto"/>
                                  </w:divBdr>
                                </w:div>
                                <w:div w:id="1998147888">
                                  <w:marLeft w:val="0"/>
                                  <w:marRight w:val="0"/>
                                  <w:marTop w:val="0"/>
                                  <w:marBottom w:val="0"/>
                                  <w:divBdr>
                                    <w:top w:val="none" w:sz="0" w:space="0" w:color="auto"/>
                                    <w:left w:val="none" w:sz="0" w:space="0" w:color="auto"/>
                                    <w:bottom w:val="none" w:sz="0" w:space="0" w:color="auto"/>
                                    <w:right w:val="none" w:sz="0" w:space="0" w:color="auto"/>
                                  </w:divBdr>
                                </w:div>
                                <w:div w:id="1311055199">
                                  <w:marLeft w:val="0"/>
                                  <w:marRight w:val="0"/>
                                  <w:marTop w:val="0"/>
                                  <w:marBottom w:val="0"/>
                                  <w:divBdr>
                                    <w:top w:val="none" w:sz="0" w:space="0" w:color="auto"/>
                                    <w:left w:val="none" w:sz="0" w:space="0" w:color="auto"/>
                                    <w:bottom w:val="none" w:sz="0" w:space="0" w:color="auto"/>
                                    <w:right w:val="none" w:sz="0" w:space="0" w:color="auto"/>
                                  </w:divBdr>
                                </w:div>
                                <w:div w:id="1343581817">
                                  <w:marLeft w:val="0"/>
                                  <w:marRight w:val="0"/>
                                  <w:marTop w:val="0"/>
                                  <w:marBottom w:val="0"/>
                                  <w:divBdr>
                                    <w:top w:val="none" w:sz="0" w:space="0" w:color="auto"/>
                                    <w:left w:val="none" w:sz="0" w:space="0" w:color="auto"/>
                                    <w:bottom w:val="none" w:sz="0" w:space="0" w:color="auto"/>
                                    <w:right w:val="none" w:sz="0" w:space="0" w:color="auto"/>
                                  </w:divBdr>
                                </w:div>
                                <w:div w:id="1175345745">
                                  <w:marLeft w:val="0"/>
                                  <w:marRight w:val="0"/>
                                  <w:marTop w:val="0"/>
                                  <w:marBottom w:val="0"/>
                                  <w:divBdr>
                                    <w:top w:val="none" w:sz="0" w:space="0" w:color="auto"/>
                                    <w:left w:val="none" w:sz="0" w:space="0" w:color="auto"/>
                                    <w:bottom w:val="none" w:sz="0" w:space="0" w:color="auto"/>
                                    <w:right w:val="none" w:sz="0" w:space="0" w:color="auto"/>
                                  </w:divBdr>
                                </w:div>
                                <w:div w:id="19722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2852</Words>
  <Characters>17117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PB;BL</dc:creator>
  <cp:lastModifiedBy>Olga Olszewska</cp:lastModifiedBy>
  <cp:revision>4</cp:revision>
  <cp:lastPrinted>2019-02-21T10:16:00Z</cp:lastPrinted>
  <dcterms:created xsi:type="dcterms:W3CDTF">2019-02-25T12:25:00Z</dcterms:created>
  <dcterms:modified xsi:type="dcterms:W3CDTF">2019-03-08T10:50:00Z</dcterms:modified>
</cp:coreProperties>
</file>