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A50" w:rsidRPr="0077627D" w:rsidRDefault="00867364" w:rsidP="004D4414">
      <w:pPr>
        <w:spacing w:line="276" w:lineRule="auto"/>
        <w:jc w:val="right"/>
        <w:rPr>
          <w:rFonts w:ascii="Times New Roman" w:hAnsi="Times New Roman" w:cs="Times New Roman"/>
        </w:rPr>
      </w:pPr>
      <w:bookmarkStart w:id="0" w:name="_GoBack"/>
      <w:bookmarkEnd w:id="0"/>
      <w:r w:rsidRPr="0077627D">
        <w:rPr>
          <w:rFonts w:ascii="Times New Roman" w:hAnsi="Times New Roman" w:cs="Times New Roman"/>
        </w:rPr>
        <w:t>Szczegółowy Opis Przedmiotu Zamówienia</w:t>
      </w:r>
    </w:p>
    <w:p w:rsidR="00867364" w:rsidRPr="0077627D" w:rsidRDefault="00867364" w:rsidP="004D4414">
      <w:pPr>
        <w:spacing w:line="276" w:lineRule="auto"/>
        <w:jc w:val="both"/>
        <w:rPr>
          <w:rFonts w:ascii="Times New Roman" w:hAnsi="Times New Roman" w:cs="Times New Roman"/>
        </w:rPr>
      </w:pPr>
    </w:p>
    <w:p w:rsidR="007275D1" w:rsidRPr="0077627D" w:rsidRDefault="007275D1" w:rsidP="004D4414">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Przedmiotem zamówienia jest wykonanie robót budowlano-montażowych </w:t>
      </w:r>
      <w:r w:rsidR="002E371C" w:rsidRPr="0077627D">
        <w:rPr>
          <w:rFonts w:ascii="Times New Roman" w:hAnsi="Times New Roman" w:cs="Times New Roman"/>
        </w:rPr>
        <w:t xml:space="preserve">obejmujących adaptację dziedzińca środkowego (Atrium) w budynku Dolnośląskiego Urzędu Wojewódzkiego we Wrocławiu przy pl. Powstańców Warszawy 1, na potrzeby Punktu Obsługi Klientów. </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eastAsia="Times New Roman" w:hAnsi="Times New Roman" w:cs="Times New Roman"/>
          <w:lang w:eastAsia="pl-PL"/>
        </w:rPr>
        <w:t xml:space="preserve">Przedmiot zamówienia realizowany jest w ramach projektu pt. „Poprawa standardu i zwiększenie </w:t>
      </w:r>
      <w:r w:rsidRPr="0077627D">
        <w:rPr>
          <w:rFonts w:ascii="Times New Roman" w:hAnsi="Times New Roman" w:cs="Times New Roman"/>
        </w:rPr>
        <w:t>przepustowości</w:t>
      </w:r>
      <w:r w:rsidRPr="0077627D">
        <w:rPr>
          <w:rFonts w:ascii="Times New Roman" w:eastAsia="Times New Roman" w:hAnsi="Times New Roman" w:cs="Times New Roman"/>
          <w:lang w:eastAsia="pl-PL"/>
        </w:rPr>
        <w:t xml:space="preserve"> obsługi cudzoziemców w  DUW w</w:t>
      </w:r>
      <w:r>
        <w:rPr>
          <w:rFonts w:ascii="Times New Roman" w:eastAsia="Times New Roman" w:hAnsi="Times New Roman" w:cs="Times New Roman"/>
          <w:lang w:eastAsia="pl-PL"/>
        </w:rPr>
        <w:t>e</w:t>
      </w:r>
      <w:r w:rsidRPr="0077627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Wrocławiu</w:t>
      </w:r>
      <w:r w:rsidRPr="0077627D">
        <w:rPr>
          <w:rFonts w:ascii="Times New Roman" w:eastAsia="Times New Roman" w:hAnsi="Times New Roman" w:cs="Times New Roman"/>
          <w:lang w:eastAsia="pl-PL"/>
        </w:rPr>
        <w:t xml:space="preserve">” finansowanego ze środków </w:t>
      </w:r>
      <w:r w:rsidRPr="0077627D">
        <w:rPr>
          <w:rFonts w:ascii="Times New Roman" w:hAnsi="Times New Roman" w:cs="Times New Roman"/>
        </w:rPr>
        <w:t xml:space="preserve">Programu Krajowego Funduszu Azylu, Migracji i Integracji na lata 2014-2020. </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Przedmiot zamówienia należy wykonać zgodnie ze specyfikacją istotnych warunków zamówienia, w oparciu o załączony projekt budowlany i projekty  wykonawcze. </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hAnsi="Times New Roman" w:cs="Times New Roman"/>
        </w:rPr>
        <w:t>Zakres</w:t>
      </w:r>
      <w:r w:rsidRPr="0077627D">
        <w:rPr>
          <w:rFonts w:ascii="Times New Roman" w:eastAsia="Times New Roman" w:hAnsi="Times New Roman" w:cs="Times New Roman"/>
          <w:lang w:eastAsia="pl-PL"/>
        </w:rPr>
        <w:t xml:space="preserve"> </w:t>
      </w:r>
      <w:r w:rsidRPr="0077627D">
        <w:rPr>
          <w:rFonts w:ascii="Times New Roman" w:hAnsi="Times New Roman" w:cs="Times New Roman"/>
        </w:rPr>
        <w:t>prac</w:t>
      </w:r>
      <w:r w:rsidRPr="0077627D">
        <w:rPr>
          <w:rFonts w:ascii="Times New Roman" w:eastAsia="Times New Roman" w:hAnsi="Times New Roman" w:cs="Times New Roman"/>
          <w:lang w:eastAsia="pl-PL"/>
        </w:rPr>
        <w:t xml:space="preserve"> przewidzianych do realizacji w ramach przedmiotowego projektu </w:t>
      </w:r>
      <w:r>
        <w:rPr>
          <w:rFonts w:ascii="Times New Roman" w:eastAsia="Times New Roman" w:hAnsi="Times New Roman" w:cs="Times New Roman"/>
          <w:lang w:eastAsia="pl-PL"/>
        </w:rPr>
        <w:t>obejmuje w</w:t>
      </w:r>
      <w:r w:rsidRPr="0077627D">
        <w:rPr>
          <w:rFonts w:ascii="Times New Roman" w:eastAsia="Times New Roman" w:hAnsi="Times New Roman" w:cs="Times New Roman"/>
          <w:lang w:eastAsia="pl-PL"/>
        </w:rPr>
        <w:t>ykonanie zadaszenia istniejącego dziedzińca środkowego dachem spadzistym w układzie namiotowym, wykonanym w systemie słupowo</w:t>
      </w:r>
      <w:r>
        <w:rPr>
          <w:rFonts w:ascii="Times New Roman" w:eastAsia="Times New Roman" w:hAnsi="Times New Roman" w:cs="Times New Roman"/>
          <w:lang w:eastAsia="pl-PL"/>
        </w:rPr>
        <w:t xml:space="preserve"> </w:t>
      </w:r>
      <w:r w:rsidRPr="0077627D">
        <w:rPr>
          <w:rFonts w:ascii="Times New Roman" w:eastAsia="Times New Roman" w:hAnsi="Times New Roman" w:cs="Times New Roman"/>
          <w:lang w:eastAsia="pl-PL"/>
        </w:rPr>
        <w:t>- ryglowym stalowym z wypełnieniem taflą szklaną</w:t>
      </w:r>
      <w:r>
        <w:rPr>
          <w:rFonts w:ascii="Times New Roman" w:eastAsia="Times New Roman" w:hAnsi="Times New Roman" w:cs="Times New Roman"/>
          <w:lang w:eastAsia="pl-PL"/>
        </w:rPr>
        <w:t>, w</w:t>
      </w:r>
      <w:r w:rsidRPr="0077627D">
        <w:rPr>
          <w:rFonts w:ascii="Times New Roman" w:eastAsia="Times New Roman" w:hAnsi="Times New Roman" w:cs="Times New Roman"/>
          <w:lang w:eastAsia="pl-PL"/>
        </w:rPr>
        <w:t>ykonanie nowej aranżacji dziedzińca wraz z wykonaniem wszystkich instalacji.</w:t>
      </w:r>
    </w:p>
    <w:p w:rsid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hAnsi="Times New Roman" w:cs="Times New Roman"/>
        </w:rPr>
        <w:t>Zamawiający</w:t>
      </w:r>
      <w:r w:rsidRPr="0077627D">
        <w:rPr>
          <w:rFonts w:ascii="Times New Roman" w:eastAsia="Times New Roman" w:hAnsi="Times New Roman" w:cs="Times New Roman"/>
          <w:lang w:eastAsia="pl-PL"/>
        </w:rPr>
        <w:t xml:space="preserve"> informuje, że posiada opracowania:</w:t>
      </w:r>
    </w:p>
    <w:p w:rsidR="00740514" w:rsidRPr="0077627D" w:rsidRDefault="00740514" w:rsidP="00740514">
      <w:pPr>
        <w:pStyle w:val="Akapitzlist"/>
        <w:spacing w:after="120" w:line="276"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77627D" w:rsidRDefault="00740514" w:rsidP="0077627D">
      <w:pPr>
        <w:pStyle w:val="Akapitzlist"/>
        <w:numPr>
          <w:ilvl w:val="0"/>
          <w:numId w:val="28"/>
        </w:numPr>
        <w:spacing w:after="0" w:line="276" w:lineRule="auto"/>
        <w:ind w:left="1080"/>
        <w:jc w:val="both"/>
        <w:rPr>
          <w:rFonts w:ascii="Times New Roman" w:hAnsi="Times New Roman" w:cs="Times New Roman"/>
        </w:rPr>
      </w:pPr>
      <w:r>
        <w:rPr>
          <w:rFonts w:ascii="Times New Roman" w:hAnsi="Times New Roman" w:cs="Times New Roman"/>
        </w:rPr>
        <w:t xml:space="preserve">PROJEKT BUDOWLANY </w:t>
      </w:r>
      <w:r w:rsidR="008E1FFB" w:rsidRPr="009707D2">
        <w:rPr>
          <w:rFonts w:ascii="Times New Roman" w:hAnsi="Times New Roman" w:cs="Times New Roman"/>
        </w:rPr>
        <w:t xml:space="preserve"> – Przebudowa budynku administracji publicznej – zabudowa dziedzińca środkowego Dolnośląskiego Urzędu Wojewódzkiego we Wrocławiu przy </w:t>
      </w:r>
      <w:r w:rsidR="006C639F">
        <w:rPr>
          <w:rFonts w:ascii="Times New Roman" w:hAnsi="Times New Roman" w:cs="Times New Roman"/>
        </w:rPr>
        <w:br/>
      </w:r>
      <w:r w:rsidR="008E1FFB" w:rsidRPr="009707D2">
        <w:rPr>
          <w:rFonts w:ascii="Times New Roman" w:hAnsi="Times New Roman" w:cs="Times New Roman"/>
        </w:rPr>
        <w:t>pl. Powstańców Warszawy 1</w:t>
      </w:r>
      <w:r w:rsidR="009707D2" w:rsidRPr="009707D2">
        <w:rPr>
          <w:rFonts w:ascii="Times New Roman" w:hAnsi="Times New Roman" w:cs="Times New Roman"/>
        </w:rPr>
        <w:t>- (branża</w:t>
      </w:r>
      <w:r w:rsidR="0052792B">
        <w:rPr>
          <w:rFonts w:ascii="Times New Roman" w:hAnsi="Times New Roman" w:cs="Times New Roman"/>
        </w:rPr>
        <w:t xml:space="preserve">: </w:t>
      </w:r>
      <w:r w:rsidR="006C639F">
        <w:rPr>
          <w:rFonts w:ascii="Times New Roman" w:hAnsi="Times New Roman" w:cs="Times New Roman"/>
        </w:rPr>
        <w:t>architektura,</w:t>
      </w:r>
      <w:r w:rsidR="0052792B">
        <w:rPr>
          <w:rFonts w:ascii="Times New Roman" w:hAnsi="Times New Roman" w:cs="Times New Roman"/>
        </w:rPr>
        <w:t xml:space="preserve"> konstrukcja</w:t>
      </w:r>
      <w:r w:rsidR="009707D2">
        <w:rPr>
          <w:rFonts w:ascii="Times New Roman" w:hAnsi="Times New Roman" w:cs="Times New Roman"/>
        </w:rPr>
        <w:t>, instalacje ele</w:t>
      </w:r>
      <w:r w:rsidR="0052792B">
        <w:rPr>
          <w:rFonts w:ascii="Times New Roman" w:hAnsi="Times New Roman" w:cs="Times New Roman"/>
        </w:rPr>
        <w:t xml:space="preserve">ktryczne, </w:t>
      </w:r>
      <w:r w:rsidR="009707D2">
        <w:rPr>
          <w:rFonts w:ascii="Times New Roman" w:hAnsi="Times New Roman" w:cs="Times New Roman"/>
        </w:rPr>
        <w:t>instalacje niskoprądowe</w:t>
      </w:r>
      <w:r w:rsidR="0052792B">
        <w:rPr>
          <w:rFonts w:ascii="Times New Roman" w:hAnsi="Times New Roman" w:cs="Times New Roman"/>
        </w:rPr>
        <w:t>, instalacje sanitarn</w:t>
      </w:r>
      <w:r w:rsidR="00D175BF">
        <w:rPr>
          <w:rFonts w:ascii="Times New Roman" w:hAnsi="Times New Roman" w:cs="Times New Roman"/>
        </w:rPr>
        <w:t xml:space="preserve">e, </w:t>
      </w:r>
      <w:r w:rsidR="0052792B">
        <w:rPr>
          <w:rFonts w:ascii="Times New Roman" w:hAnsi="Times New Roman" w:cs="Times New Roman"/>
        </w:rPr>
        <w:t>instalacja mechaniczna wentylacji</w:t>
      </w:r>
      <w:r w:rsidR="00D175BF">
        <w:rPr>
          <w:rFonts w:ascii="Times New Roman" w:hAnsi="Times New Roman" w:cs="Times New Roman"/>
        </w:rPr>
        <w:t xml:space="preserve"> </w:t>
      </w:r>
      <w:r w:rsidR="0068582D">
        <w:rPr>
          <w:rFonts w:ascii="Times New Roman" w:hAnsi="Times New Roman" w:cs="Times New Roman"/>
        </w:rPr>
        <w:br/>
      </w:r>
      <w:r w:rsidR="00D175BF">
        <w:rPr>
          <w:rFonts w:ascii="Times New Roman" w:hAnsi="Times New Roman" w:cs="Times New Roman"/>
        </w:rPr>
        <w:t>i kl</w:t>
      </w:r>
      <w:r w:rsidR="0052792B">
        <w:rPr>
          <w:rFonts w:ascii="Times New Roman" w:hAnsi="Times New Roman" w:cs="Times New Roman"/>
        </w:rPr>
        <w:t>imatyzacji</w:t>
      </w:r>
      <w:r w:rsidR="009707D2" w:rsidRPr="009707D2">
        <w:rPr>
          <w:rFonts w:ascii="Times New Roman" w:hAnsi="Times New Roman" w:cs="Times New Roman"/>
        </w:rPr>
        <w:t>)</w:t>
      </w:r>
      <w:r w:rsidR="009707D2">
        <w:rPr>
          <w:rFonts w:ascii="Times New Roman" w:hAnsi="Times New Roman" w:cs="Times New Roman"/>
        </w:rPr>
        <w:t>,</w:t>
      </w:r>
      <w:r w:rsidR="008E1FFB" w:rsidRPr="009707D2">
        <w:rPr>
          <w:rFonts w:ascii="Times New Roman" w:hAnsi="Times New Roman" w:cs="Times New Roman"/>
        </w:rPr>
        <w:t xml:space="preserve"> </w:t>
      </w:r>
      <w:r w:rsidR="0077627D" w:rsidRPr="009707D2">
        <w:rPr>
          <w:rFonts w:ascii="Times New Roman" w:hAnsi="Times New Roman" w:cs="Times New Roman"/>
        </w:rPr>
        <w:t xml:space="preserve"> </w:t>
      </w:r>
    </w:p>
    <w:p w:rsidR="00740514" w:rsidRDefault="00740514" w:rsidP="00740514">
      <w:pPr>
        <w:pStyle w:val="Akapitzlist"/>
        <w:numPr>
          <w:ilvl w:val="0"/>
          <w:numId w:val="28"/>
        </w:numPr>
        <w:spacing w:after="0" w:line="276" w:lineRule="auto"/>
        <w:ind w:hanging="219"/>
        <w:jc w:val="both"/>
        <w:rPr>
          <w:rFonts w:ascii="Times New Roman" w:hAnsi="Times New Roman" w:cs="Times New Roman"/>
        </w:rPr>
      </w:pPr>
      <w:r>
        <w:rPr>
          <w:rFonts w:ascii="Times New Roman" w:hAnsi="Times New Roman" w:cs="Times New Roman"/>
        </w:rPr>
        <w:t xml:space="preserve">  </w:t>
      </w:r>
      <w:r w:rsidRPr="00740514">
        <w:rPr>
          <w:rFonts w:ascii="Times New Roman" w:hAnsi="Times New Roman" w:cs="Times New Roman"/>
        </w:rPr>
        <w:t xml:space="preserve">PROJEKT BUDOWLANY ZMIAN – Przebudowa budynku administracji publicznej –    </w:t>
      </w:r>
    </w:p>
    <w:p w:rsidR="00740514" w:rsidRPr="00740514" w:rsidRDefault="00740514" w:rsidP="00740514">
      <w:pPr>
        <w:pStyle w:val="Akapitzlist"/>
        <w:spacing w:after="0" w:line="276" w:lineRule="auto"/>
        <w:ind w:left="1033"/>
        <w:jc w:val="both"/>
        <w:rPr>
          <w:rFonts w:ascii="Times New Roman" w:hAnsi="Times New Roman" w:cs="Times New Roman"/>
        </w:rPr>
      </w:pPr>
      <w:r w:rsidRPr="00740514">
        <w:rPr>
          <w:rFonts w:ascii="Times New Roman" w:hAnsi="Times New Roman" w:cs="Times New Roman"/>
        </w:rPr>
        <w:t xml:space="preserve">zabudowa dziedzińca środkowego Dolnośląskiego Urzędu Wojewódzkiego we Wrocławiu </w:t>
      </w:r>
      <w:r>
        <w:rPr>
          <w:rFonts w:ascii="Times New Roman" w:hAnsi="Times New Roman" w:cs="Times New Roman"/>
        </w:rPr>
        <w:t xml:space="preserve"> </w:t>
      </w:r>
      <w:r w:rsidRPr="00740514">
        <w:rPr>
          <w:rFonts w:ascii="Times New Roman" w:hAnsi="Times New Roman" w:cs="Times New Roman"/>
        </w:rPr>
        <w:t>przy pl. Powstańców Warszawy 1</w:t>
      </w:r>
      <w:r w:rsidR="0052792B">
        <w:rPr>
          <w:rFonts w:ascii="Times New Roman" w:hAnsi="Times New Roman" w:cs="Times New Roman"/>
        </w:rPr>
        <w:t>- (branża</w:t>
      </w:r>
      <w:r w:rsidR="006C639F">
        <w:rPr>
          <w:rFonts w:ascii="Times New Roman" w:hAnsi="Times New Roman" w:cs="Times New Roman"/>
        </w:rPr>
        <w:t>:</w:t>
      </w:r>
      <w:r w:rsidR="0052792B">
        <w:rPr>
          <w:rFonts w:ascii="Times New Roman" w:hAnsi="Times New Roman" w:cs="Times New Roman"/>
        </w:rPr>
        <w:t xml:space="preserve"> architektura, konstrukcja</w:t>
      </w:r>
      <w:r w:rsidRPr="00740514">
        <w:rPr>
          <w:rFonts w:ascii="Times New Roman" w:hAnsi="Times New Roman" w:cs="Times New Roman"/>
        </w:rPr>
        <w:t xml:space="preserve">, instalacje elektryczne i instalacje niskoprądowe),              </w:t>
      </w:r>
    </w:p>
    <w:p w:rsidR="0077627D" w:rsidRDefault="009707D2" w:rsidP="0077627D">
      <w:pPr>
        <w:pStyle w:val="Akapitzlist"/>
        <w:numPr>
          <w:ilvl w:val="0"/>
          <w:numId w:val="28"/>
        </w:numPr>
        <w:spacing w:after="0" w:line="276" w:lineRule="auto"/>
        <w:ind w:left="1080"/>
        <w:jc w:val="both"/>
        <w:rPr>
          <w:rFonts w:ascii="Times New Roman" w:hAnsi="Times New Roman" w:cs="Times New Roman"/>
        </w:rPr>
      </w:pPr>
      <w:r w:rsidRPr="00E20EB6">
        <w:rPr>
          <w:rFonts w:ascii="Times New Roman" w:hAnsi="Times New Roman" w:cs="Times New Roman"/>
        </w:rPr>
        <w:t xml:space="preserve">PROJEKT WYKONAWCZY </w:t>
      </w:r>
      <w:r w:rsidR="0077627D" w:rsidRPr="00E20EB6">
        <w:rPr>
          <w:rFonts w:ascii="Times New Roman" w:hAnsi="Times New Roman" w:cs="Times New Roman"/>
        </w:rPr>
        <w:t xml:space="preserve"> – </w:t>
      </w:r>
      <w:r w:rsidRPr="00E20EB6">
        <w:rPr>
          <w:rFonts w:ascii="Times New Roman" w:hAnsi="Times New Roman" w:cs="Times New Roman"/>
        </w:rPr>
        <w:t xml:space="preserve">Przebudowa budynku administracji publicznej – zabudowa dziedzińca środkowego Dolnośląskiego Urzędu Wojewódzkiego we Wrocławiu przy pl. Powstańców Warszawy 1- </w:t>
      </w:r>
      <w:r w:rsidR="0077627D" w:rsidRPr="00E20EB6">
        <w:rPr>
          <w:rFonts w:ascii="Times New Roman" w:hAnsi="Times New Roman" w:cs="Times New Roman"/>
        </w:rPr>
        <w:t>bra</w:t>
      </w:r>
      <w:r w:rsidRPr="00E20EB6">
        <w:rPr>
          <w:rFonts w:ascii="Times New Roman" w:hAnsi="Times New Roman" w:cs="Times New Roman"/>
        </w:rPr>
        <w:t>nża</w:t>
      </w:r>
      <w:r w:rsidR="0052792B">
        <w:rPr>
          <w:rFonts w:ascii="Times New Roman" w:hAnsi="Times New Roman" w:cs="Times New Roman"/>
        </w:rPr>
        <w:t>:</w:t>
      </w:r>
      <w:r w:rsidR="006C639F">
        <w:rPr>
          <w:rFonts w:ascii="Times New Roman" w:hAnsi="Times New Roman" w:cs="Times New Roman"/>
        </w:rPr>
        <w:t xml:space="preserve"> </w:t>
      </w:r>
      <w:r w:rsidRPr="00E20EB6">
        <w:rPr>
          <w:rFonts w:ascii="Times New Roman" w:hAnsi="Times New Roman" w:cs="Times New Roman"/>
        </w:rPr>
        <w:t xml:space="preserve"> konstrukcyjna</w:t>
      </w:r>
      <w:r w:rsidR="0077627D" w:rsidRPr="00E20EB6">
        <w:rPr>
          <w:rFonts w:ascii="Times New Roman" w:hAnsi="Times New Roman" w:cs="Times New Roman"/>
        </w:rPr>
        <w:t xml:space="preserve">, </w:t>
      </w:r>
    </w:p>
    <w:p w:rsidR="0052792B" w:rsidRDefault="00B31A6E" w:rsidP="006C639F">
      <w:pPr>
        <w:pStyle w:val="Akapitzlist"/>
        <w:numPr>
          <w:ilvl w:val="0"/>
          <w:numId w:val="28"/>
        </w:numPr>
        <w:spacing w:after="0" w:line="276" w:lineRule="auto"/>
        <w:ind w:hanging="219"/>
        <w:jc w:val="both"/>
        <w:rPr>
          <w:rFonts w:ascii="Times New Roman" w:hAnsi="Times New Roman" w:cs="Times New Roman"/>
        </w:rPr>
      </w:pPr>
      <w:r>
        <w:rPr>
          <w:rFonts w:ascii="Times New Roman" w:hAnsi="Times New Roman" w:cs="Times New Roman"/>
        </w:rPr>
        <w:t xml:space="preserve">  </w:t>
      </w:r>
      <w:r w:rsidR="0052792B" w:rsidRPr="00E20EB6">
        <w:rPr>
          <w:rFonts w:ascii="Times New Roman" w:hAnsi="Times New Roman" w:cs="Times New Roman"/>
        </w:rPr>
        <w:t xml:space="preserve">PROJEKT WYKONAWCZY  – Przebudowa budynku administracji publicznej – </w:t>
      </w:r>
      <w:r>
        <w:rPr>
          <w:rFonts w:ascii="Times New Roman" w:hAnsi="Times New Roman" w:cs="Times New Roman"/>
        </w:rPr>
        <w:t xml:space="preserve">   </w:t>
      </w:r>
      <w:r w:rsidR="006C639F">
        <w:rPr>
          <w:rFonts w:ascii="Times New Roman" w:hAnsi="Times New Roman" w:cs="Times New Roman"/>
        </w:rPr>
        <w:t xml:space="preserve">          </w:t>
      </w:r>
    </w:p>
    <w:p w:rsidR="006C639F" w:rsidRPr="006C639F" w:rsidRDefault="006C639F" w:rsidP="006C639F">
      <w:pPr>
        <w:spacing w:after="0" w:line="276" w:lineRule="auto"/>
        <w:ind w:left="1033"/>
        <w:jc w:val="both"/>
        <w:rPr>
          <w:rFonts w:ascii="Times New Roman" w:hAnsi="Times New Roman" w:cs="Times New Roman"/>
        </w:rPr>
      </w:pPr>
      <w:r w:rsidRPr="006C639F">
        <w:rPr>
          <w:rFonts w:ascii="Times New Roman" w:hAnsi="Times New Roman" w:cs="Times New Roman"/>
        </w:rPr>
        <w:t>zabudowa dziedzińca środkowego Dolnośląskiego Urzędu Wojewódzkiego we Wrocławiu   przy pl. Powstańców Warszawy 1- branża</w:t>
      </w:r>
      <w:r>
        <w:rPr>
          <w:rFonts w:ascii="Times New Roman" w:hAnsi="Times New Roman" w:cs="Times New Roman"/>
        </w:rPr>
        <w:t>:</w:t>
      </w:r>
      <w:r w:rsidRPr="006C639F">
        <w:rPr>
          <w:rFonts w:ascii="Times New Roman" w:hAnsi="Times New Roman" w:cs="Times New Roman"/>
        </w:rPr>
        <w:t xml:space="preserve"> architektura,  </w:t>
      </w:r>
    </w:p>
    <w:p w:rsidR="0077627D" w:rsidRPr="00E20EB6" w:rsidRDefault="0077627D" w:rsidP="0077627D">
      <w:pPr>
        <w:pStyle w:val="Akapitzlist"/>
        <w:numPr>
          <w:ilvl w:val="0"/>
          <w:numId w:val="28"/>
        </w:numPr>
        <w:spacing w:after="0" w:line="276" w:lineRule="auto"/>
        <w:ind w:left="1080"/>
        <w:jc w:val="both"/>
        <w:rPr>
          <w:rFonts w:ascii="Times New Roman" w:hAnsi="Times New Roman" w:cs="Times New Roman"/>
        </w:rPr>
      </w:pPr>
      <w:r w:rsidRPr="00E20EB6">
        <w:rPr>
          <w:rFonts w:ascii="Times New Roman" w:hAnsi="Times New Roman" w:cs="Times New Roman"/>
        </w:rPr>
        <w:t>PROJEKT WYKONAWCZ</w:t>
      </w:r>
      <w:r w:rsidR="00E20EB6" w:rsidRPr="00E20EB6">
        <w:rPr>
          <w:rFonts w:ascii="Times New Roman" w:hAnsi="Times New Roman" w:cs="Times New Roman"/>
        </w:rPr>
        <w:t>Y  – Przebudowa budynku administracji publicznej – zabudowa dziedzińca środkowego Dolnośląskiego Urzędu Wojewódzkiego we Wrocławiu</w:t>
      </w:r>
      <w:r w:rsidR="00E20EB6" w:rsidRPr="009707D2">
        <w:rPr>
          <w:rFonts w:ascii="Times New Roman" w:hAnsi="Times New Roman" w:cs="Times New Roman"/>
        </w:rPr>
        <w:t xml:space="preserve"> </w:t>
      </w:r>
      <w:r w:rsidR="00E20EB6" w:rsidRPr="00E20EB6">
        <w:rPr>
          <w:rFonts w:ascii="Times New Roman" w:hAnsi="Times New Roman" w:cs="Times New Roman"/>
        </w:rPr>
        <w:t>przy pl. Powstańców Warszawy 1- branża</w:t>
      </w:r>
      <w:r w:rsidR="0052792B">
        <w:rPr>
          <w:rFonts w:ascii="Times New Roman" w:hAnsi="Times New Roman" w:cs="Times New Roman"/>
        </w:rPr>
        <w:t>:</w:t>
      </w:r>
      <w:r w:rsidR="00E20EB6" w:rsidRPr="00E20EB6">
        <w:rPr>
          <w:rFonts w:ascii="Times New Roman" w:hAnsi="Times New Roman" w:cs="Times New Roman"/>
        </w:rPr>
        <w:t xml:space="preserve"> </w:t>
      </w:r>
      <w:r w:rsidR="0052792B">
        <w:rPr>
          <w:rFonts w:ascii="Times New Roman" w:hAnsi="Times New Roman" w:cs="Times New Roman"/>
        </w:rPr>
        <w:t xml:space="preserve">instalacje </w:t>
      </w:r>
      <w:r w:rsidR="00E20EB6" w:rsidRPr="00E20EB6">
        <w:rPr>
          <w:rFonts w:ascii="Times New Roman" w:hAnsi="Times New Roman" w:cs="Times New Roman"/>
        </w:rPr>
        <w:t>elektryczna</w:t>
      </w:r>
      <w:r w:rsidRPr="00E20EB6">
        <w:rPr>
          <w:rFonts w:ascii="Times New Roman" w:hAnsi="Times New Roman" w:cs="Times New Roman"/>
        </w:rPr>
        <w:t xml:space="preserve">, </w:t>
      </w:r>
    </w:p>
    <w:p w:rsidR="0077627D" w:rsidRPr="00E20EB6" w:rsidRDefault="0077627D" w:rsidP="0077627D">
      <w:pPr>
        <w:pStyle w:val="Akapitzlist"/>
        <w:numPr>
          <w:ilvl w:val="0"/>
          <w:numId w:val="28"/>
        </w:numPr>
        <w:spacing w:after="0" w:line="276" w:lineRule="auto"/>
        <w:ind w:left="1080"/>
        <w:jc w:val="both"/>
        <w:rPr>
          <w:rFonts w:ascii="Times New Roman" w:hAnsi="Times New Roman" w:cs="Times New Roman"/>
        </w:rPr>
      </w:pPr>
      <w:r w:rsidRPr="00E20EB6">
        <w:rPr>
          <w:rFonts w:ascii="Times New Roman" w:hAnsi="Times New Roman" w:cs="Times New Roman"/>
        </w:rPr>
        <w:t>PROJEKT WYKO</w:t>
      </w:r>
      <w:r w:rsidR="00E20EB6">
        <w:rPr>
          <w:rFonts w:ascii="Times New Roman" w:hAnsi="Times New Roman" w:cs="Times New Roman"/>
        </w:rPr>
        <w:t xml:space="preserve">NAWCZY - </w:t>
      </w:r>
      <w:r w:rsidR="00E20EB6" w:rsidRPr="00E20EB6">
        <w:rPr>
          <w:rFonts w:ascii="Times New Roman" w:hAnsi="Times New Roman" w:cs="Times New Roman"/>
        </w:rPr>
        <w:t>Przebudowa budynku administracji publicznej – zabudowa dziedzińca środkowego Dolnośląskiego Urzędu Wojewódzkiego we Wrocławiu</w:t>
      </w:r>
      <w:r w:rsidR="00E20EB6" w:rsidRPr="009707D2">
        <w:rPr>
          <w:rFonts w:ascii="Times New Roman" w:hAnsi="Times New Roman" w:cs="Times New Roman"/>
        </w:rPr>
        <w:t xml:space="preserve"> </w:t>
      </w:r>
      <w:r w:rsidR="00E20EB6" w:rsidRPr="00E20EB6">
        <w:rPr>
          <w:rFonts w:ascii="Times New Roman" w:hAnsi="Times New Roman" w:cs="Times New Roman"/>
        </w:rPr>
        <w:t>przy pl. Powstańców Warszawy 1 – branża</w:t>
      </w:r>
      <w:r w:rsidR="0052792B">
        <w:rPr>
          <w:rFonts w:ascii="Times New Roman" w:hAnsi="Times New Roman" w:cs="Times New Roman"/>
        </w:rPr>
        <w:t xml:space="preserve">: </w:t>
      </w:r>
      <w:r w:rsidR="00E20EB6" w:rsidRPr="00E20EB6">
        <w:rPr>
          <w:rFonts w:ascii="Times New Roman" w:hAnsi="Times New Roman" w:cs="Times New Roman"/>
        </w:rPr>
        <w:t xml:space="preserve"> instalacje sanitarne</w:t>
      </w:r>
      <w:r w:rsidRPr="00E20EB6">
        <w:rPr>
          <w:rFonts w:ascii="Times New Roman" w:hAnsi="Times New Roman" w:cs="Times New Roman"/>
        </w:rPr>
        <w:t xml:space="preserve">, </w:t>
      </w:r>
    </w:p>
    <w:p w:rsidR="0077627D" w:rsidRDefault="00E20EB6" w:rsidP="0077627D">
      <w:pPr>
        <w:pStyle w:val="Akapitzlist"/>
        <w:numPr>
          <w:ilvl w:val="0"/>
          <w:numId w:val="28"/>
        </w:numPr>
        <w:spacing w:after="0" w:line="276" w:lineRule="auto"/>
        <w:ind w:left="1080"/>
        <w:jc w:val="both"/>
        <w:rPr>
          <w:rFonts w:ascii="Times New Roman" w:hAnsi="Times New Roman" w:cs="Times New Roman"/>
        </w:rPr>
      </w:pPr>
      <w:r w:rsidRPr="007D6F61">
        <w:rPr>
          <w:rFonts w:ascii="Times New Roman" w:hAnsi="Times New Roman" w:cs="Times New Roman"/>
        </w:rPr>
        <w:t xml:space="preserve">PROJEKT WYKONAWCZY </w:t>
      </w:r>
      <w:r w:rsidR="0077627D" w:rsidRPr="007D6F61">
        <w:rPr>
          <w:rFonts w:ascii="Times New Roman" w:hAnsi="Times New Roman" w:cs="Times New Roman"/>
        </w:rPr>
        <w:t xml:space="preserve"> – </w:t>
      </w:r>
      <w:r w:rsidRPr="00E20EB6">
        <w:rPr>
          <w:rFonts w:ascii="Times New Roman" w:hAnsi="Times New Roman" w:cs="Times New Roman"/>
        </w:rPr>
        <w:t>Przebudowa budynku administracji publicznej – zabudowa dziedzińca środkowego Dolnośląskiego Urzędu Wojewódzkiego we Wrocławiu</w:t>
      </w:r>
      <w:r w:rsidRPr="009707D2">
        <w:rPr>
          <w:rFonts w:ascii="Times New Roman" w:hAnsi="Times New Roman" w:cs="Times New Roman"/>
        </w:rPr>
        <w:t xml:space="preserve"> </w:t>
      </w:r>
      <w:r w:rsidRPr="00E20EB6">
        <w:rPr>
          <w:rFonts w:ascii="Times New Roman" w:hAnsi="Times New Roman" w:cs="Times New Roman"/>
        </w:rPr>
        <w:t>przy pl. Powstańców Warszawy 1</w:t>
      </w:r>
      <w:r>
        <w:rPr>
          <w:rFonts w:ascii="Times New Roman" w:hAnsi="Times New Roman" w:cs="Times New Roman"/>
        </w:rPr>
        <w:t xml:space="preserve">- </w:t>
      </w:r>
      <w:r w:rsidR="0077627D" w:rsidRPr="00E20EB6">
        <w:rPr>
          <w:rFonts w:ascii="Times New Roman" w:hAnsi="Times New Roman" w:cs="Times New Roman"/>
        </w:rPr>
        <w:t>branża</w:t>
      </w:r>
      <w:r w:rsidR="0052792B">
        <w:rPr>
          <w:rFonts w:ascii="Times New Roman" w:hAnsi="Times New Roman" w:cs="Times New Roman"/>
        </w:rPr>
        <w:t>: instalacje niskoprądowe</w:t>
      </w:r>
      <w:r w:rsidR="0077627D" w:rsidRPr="00E20EB6">
        <w:rPr>
          <w:rFonts w:ascii="Times New Roman" w:hAnsi="Times New Roman" w:cs="Times New Roman"/>
        </w:rPr>
        <w:t xml:space="preserve">, </w:t>
      </w:r>
    </w:p>
    <w:p w:rsidR="00D175BF" w:rsidRDefault="00D175BF" w:rsidP="0077627D">
      <w:pPr>
        <w:pStyle w:val="Akapitzlist"/>
        <w:numPr>
          <w:ilvl w:val="0"/>
          <w:numId w:val="28"/>
        </w:numPr>
        <w:spacing w:after="0" w:line="276" w:lineRule="auto"/>
        <w:ind w:left="1080"/>
        <w:jc w:val="both"/>
        <w:rPr>
          <w:rFonts w:ascii="Times New Roman" w:hAnsi="Times New Roman" w:cs="Times New Roman"/>
        </w:rPr>
      </w:pPr>
      <w:r w:rsidRPr="007D6F61">
        <w:rPr>
          <w:rFonts w:ascii="Times New Roman" w:hAnsi="Times New Roman" w:cs="Times New Roman"/>
        </w:rPr>
        <w:t xml:space="preserve">PROJEKT WYKONAWCZY  – </w:t>
      </w:r>
      <w:r w:rsidRPr="00E20EB6">
        <w:rPr>
          <w:rFonts w:ascii="Times New Roman" w:hAnsi="Times New Roman" w:cs="Times New Roman"/>
        </w:rPr>
        <w:t>Przebudowa budynku administracji publicznej – zabudowa dziedzińca środkowego Dolnośląskiego Urzędu Wojewódzkiego we Wrocławiu</w:t>
      </w:r>
      <w:r w:rsidRPr="009707D2">
        <w:rPr>
          <w:rFonts w:ascii="Times New Roman" w:hAnsi="Times New Roman" w:cs="Times New Roman"/>
        </w:rPr>
        <w:t xml:space="preserve"> </w:t>
      </w:r>
      <w:r w:rsidRPr="00E20EB6">
        <w:rPr>
          <w:rFonts w:ascii="Times New Roman" w:hAnsi="Times New Roman" w:cs="Times New Roman"/>
        </w:rPr>
        <w:t>przy pl. Powstańców Warszawy 1</w:t>
      </w:r>
      <w:r>
        <w:rPr>
          <w:rFonts w:ascii="Times New Roman" w:hAnsi="Times New Roman" w:cs="Times New Roman"/>
        </w:rPr>
        <w:t>- branża</w:t>
      </w:r>
      <w:r w:rsidR="0052792B">
        <w:rPr>
          <w:rFonts w:ascii="Times New Roman" w:hAnsi="Times New Roman" w:cs="Times New Roman"/>
        </w:rPr>
        <w:t xml:space="preserve">: </w:t>
      </w:r>
      <w:r>
        <w:rPr>
          <w:rFonts w:ascii="Times New Roman" w:hAnsi="Times New Roman" w:cs="Times New Roman"/>
        </w:rPr>
        <w:t xml:space="preserve"> </w:t>
      </w:r>
      <w:r w:rsidR="00CB4559">
        <w:rPr>
          <w:rFonts w:ascii="Times New Roman" w:hAnsi="Times New Roman" w:cs="Times New Roman"/>
        </w:rPr>
        <w:t>wentylacja</w:t>
      </w:r>
      <w:r w:rsidR="006C639F">
        <w:rPr>
          <w:rFonts w:ascii="Times New Roman" w:hAnsi="Times New Roman" w:cs="Times New Roman"/>
        </w:rPr>
        <w:t xml:space="preserve"> mechaniczna i klimatyzacja</w:t>
      </w:r>
      <w:r w:rsidR="00313084">
        <w:rPr>
          <w:rFonts w:ascii="Times New Roman" w:hAnsi="Times New Roman" w:cs="Times New Roman"/>
        </w:rPr>
        <w:t>,</w:t>
      </w:r>
    </w:p>
    <w:p w:rsidR="0052792B" w:rsidRDefault="0052792B" w:rsidP="0077627D">
      <w:pPr>
        <w:pStyle w:val="Akapitzlist"/>
        <w:numPr>
          <w:ilvl w:val="0"/>
          <w:numId w:val="28"/>
        </w:numPr>
        <w:spacing w:after="0" w:line="276" w:lineRule="auto"/>
        <w:ind w:left="1080"/>
        <w:jc w:val="both"/>
        <w:rPr>
          <w:rFonts w:ascii="Times New Roman" w:hAnsi="Times New Roman" w:cs="Times New Roman"/>
        </w:rPr>
      </w:pPr>
      <w:r>
        <w:rPr>
          <w:rFonts w:ascii="Times New Roman" w:hAnsi="Times New Roman" w:cs="Times New Roman"/>
        </w:rPr>
        <w:lastRenderedPageBreak/>
        <w:t xml:space="preserve">EKSPERTYZA TECHNICZNA - </w:t>
      </w:r>
      <w:r w:rsidRPr="00E20EB6">
        <w:rPr>
          <w:rFonts w:ascii="Times New Roman" w:hAnsi="Times New Roman" w:cs="Times New Roman"/>
        </w:rPr>
        <w:t>Przebudowa budynku administracji publicznej – zabudowa dziedzińca środkowego Dolnośląskiego Urzędu Wojewódzkiego we Wrocławiu</w:t>
      </w:r>
      <w:r w:rsidRPr="009707D2">
        <w:rPr>
          <w:rFonts w:ascii="Times New Roman" w:hAnsi="Times New Roman" w:cs="Times New Roman"/>
        </w:rPr>
        <w:t xml:space="preserve"> </w:t>
      </w:r>
      <w:r w:rsidRPr="00E20EB6">
        <w:rPr>
          <w:rFonts w:ascii="Times New Roman" w:hAnsi="Times New Roman" w:cs="Times New Roman"/>
        </w:rPr>
        <w:t>przy pl. Powstańców Warszawy 1</w:t>
      </w:r>
      <w:r w:rsidR="00313084">
        <w:rPr>
          <w:rFonts w:ascii="Times New Roman" w:hAnsi="Times New Roman" w:cs="Times New Roman"/>
        </w:rPr>
        <w:t>,</w:t>
      </w:r>
    </w:p>
    <w:p w:rsidR="00313084" w:rsidRDefault="006C639F" w:rsidP="00313084">
      <w:pPr>
        <w:pStyle w:val="Akapitzlist"/>
        <w:numPr>
          <w:ilvl w:val="0"/>
          <w:numId w:val="28"/>
        </w:numPr>
        <w:spacing w:after="0" w:line="276" w:lineRule="auto"/>
        <w:jc w:val="both"/>
        <w:rPr>
          <w:rFonts w:ascii="Times New Roman" w:hAnsi="Times New Roman" w:cs="Times New Roman"/>
        </w:rPr>
      </w:pPr>
      <w:r w:rsidRPr="006C639F">
        <w:rPr>
          <w:rFonts w:ascii="Times New Roman" w:hAnsi="Times New Roman" w:cs="Times New Roman"/>
        </w:rPr>
        <w:t xml:space="preserve">  </w:t>
      </w:r>
      <w:r w:rsidR="00313084" w:rsidRPr="006C639F">
        <w:rPr>
          <w:rFonts w:ascii="Times New Roman" w:hAnsi="Times New Roman" w:cs="Times New Roman"/>
        </w:rPr>
        <w:t xml:space="preserve">EKSPERTYZA TECHNICZNA - Przebudowa budynku administracji publicznej – </w:t>
      </w:r>
      <w:r w:rsidRPr="006C639F">
        <w:rPr>
          <w:rFonts w:ascii="Times New Roman" w:hAnsi="Times New Roman" w:cs="Times New Roman"/>
        </w:rPr>
        <w:t xml:space="preserve">   </w:t>
      </w:r>
    </w:p>
    <w:p w:rsidR="006C639F" w:rsidRPr="000A48B1" w:rsidRDefault="006C639F" w:rsidP="000A48B1">
      <w:pPr>
        <w:pStyle w:val="Akapitzlist"/>
        <w:spacing w:after="0" w:line="276" w:lineRule="auto"/>
        <w:ind w:left="1033"/>
        <w:jc w:val="both"/>
        <w:rPr>
          <w:rFonts w:ascii="Times New Roman" w:hAnsi="Times New Roman" w:cs="Times New Roman"/>
        </w:rPr>
      </w:pPr>
      <w:r w:rsidRPr="00E20EB6">
        <w:rPr>
          <w:rFonts w:ascii="Times New Roman" w:hAnsi="Times New Roman" w:cs="Times New Roman"/>
        </w:rPr>
        <w:t>zabudowa dziedzińca środkowego Dolnośląskiego Urzędu Wojewódzkiego we Wrocławiu</w:t>
      </w:r>
      <w:r w:rsidRPr="009707D2">
        <w:rPr>
          <w:rFonts w:ascii="Times New Roman" w:hAnsi="Times New Roman" w:cs="Times New Roman"/>
        </w:rPr>
        <w:t xml:space="preserve"> </w:t>
      </w:r>
      <w:r>
        <w:rPr>
          <w:rFonts w:ascii="Times New Roman" w:hAnsi="Times New Roman" w:cs="Times New Roman"/>
        </w:rPr>
        <w:t xml:space="preserve">  </w:t>
      </w:r>
      <w:r w:rsidRPr="00E20EB6">
        <w:rPr>
          <w:rFonts w:ascii="Times New Roman" w:hAnsi="Times New Roman" w:cs="Times New Roman"/>
        </w:rPr>
        <w:t>przy pl. Powstańców Warszawy 1</w:t>
      </w:r>
      <w:r w:rsidR="000A48B1">
        <w:rPr>
          <w:rFonts w:ascii="Times New Roman" w:hAnsi="Times New Roman" w:cs="Times New Roman"/>
        </w:rPr>
        <w:t xml:space="preserve"> (o stanie technicznym konstrukcji budynku Dolnośląskiego Urzędu Wojewódzkiego we Wrocławiu pl. Powstańców Warszawy 1 </w:t>
      </w:r>
      <w:r w:rsidR="000A48B1">
        <w:rPr>
          <w:rFonts w:ascii="Times New Roman" w:hAnsi="Times New Roman" w:cs="Times New Roman"/>
        </w:rPr>
        <w:br/>
        <w:t>we Wrocławiu).</w:t>
      </w:r>
    </w:p>
    <w:p w:rsidR="0077627D" w:rsidRPr="00740514" w:rsidRDefault="0077627D" w:rsidP="00CB4559">
      <w:pPr>
        <w:pStyle w:val="Akapitzlist"/>
        <w:numPr>
          <w:ilvl w:val="0"/>
          <w:numId w:val="28"/>
        </w:numPr>
        <w:spacing w:after="0" w:line="276" w:lineRule="auto"/>
        <w:ind w:left="1080"/>
        <w:jc w:val="both"/>
        <w:rPr>
          <w:rFonts w:ascii="Times New Roman" w:hAnsi="Times New Roman" w:cs="Times New Roman"/>
        </w:rPr>
      </w:pPr>
      <w:r w:rsidRPr="00740514">
        <w:rPr>
          <w:rFonts w:ascii="Times New Roman" w:hAnsi="Times New Roman" w:cs="Times New Roman"/>
        </w:rPr>
        <w:t>Specyfikacja techniczna wykonania i</w:t>
      </w:r>
      <w:r w:rsidR="00D175BF">
        <w:rPr>
          <w:rFonts w:ascii="Times New Roman" w:hAnsi="Times New Roman" w:cs="Times New Roman"/>
        </w:rPr>
        <w:t xml:space="preserve"> odbioru robót budowlanych</w:t>
      </w:r>
      <w:r w:rsidRPr="00740514">
        <w:rPr>
          <w:rFonts w:ascii="Times New Roman" w:hAnsi="Times New Roman" w:cs="Times New Roman"/>
        </w:rPr>
        <w:t>,</w:t>
      </w:r>
    </w:p>
    <w:p w:rsidR="0077627D" w:rsidRPr="00740514" w:rsidRDefault="0077627D" w:rsidP="00CB4559">
      <w:pPr>
        <w:pStyle w:val="Akapitzlist"/>
        <w:numPr>
          <w:ilvl w:val="0"/>
          <w:numId w:val="28"/>
        </w:numPr>
        <w:spacing w:after="0" w:line="276" w:lineRule="auto"/>
        <w:ind w:left="1080"/>
        <w:jc w:val="both"/>
        <w:rPr>
          <w:rFonts w:ascii="Times New Roman" w:hAnsi="Times New Roman" w:cs="Times New Roman"/>
        </w:rPr>
      </w:pPr>
      <w:r w:rsidRPr="00740514">
        <w:rPr>
          <w:rFonts w:ascii="Times New Roman" w:hAnsi="Times New Roman" w:cs="Times New Roman"/>
        </w:rPr>
        <w:t>Specyfikacja techniczna wykonania i</w:t>
      </w:r>
      <w:r w:rsidR="00D175BF">
        <w:rPr>
          <w:rFonts w:ascii="Times New Roman" w:hAnsi="Times New Roman" w:cs="Times New Roman"/>
        </w:rPr>
        <w:t xml:space="preserve"> odbioru robót sanitarnych</w:t>
      </w:r>
      <w:r w:rsidRPr="00740514">
        <w:rPr>
          <w:rFonts w:ascii="Times New Roman" w:hAnsi="Times New Roman" w:cs="Times New Roman"/>
        </w:rPr>
        <w:t>,</w:t>
      </w:r>
    </w:p>
    <w:p w:rsidR="0077627D" w:rsidRDefault="0077627D" w:rsidP="00CB4559">
      <w:pPr>
        <w:pStyle w:val="Akapitzlist"/>
        <w:numPr>
          <w:ilvl w:val="0"/>
          <w:numId w:val="28"/>
        </w:numPr>
        <w:spacing w:after="0" w:line="276" w:lineRule="auto"/>
        <w:ind w:left="1080"/>
        <w:jc w:val="both"/>
        <w:rPr>
          <w:rFonts w:ascii="Times New Roman" w:hAnsi="Times New Roman" w:cs="Times New Roman"/>
        </w:rPr>
      </w:pPr>
      <w:r w:rsidRPr="00740514">
        <w:rPr>
          <w:rFonts w:ascii="Times New Roman" w:hAnsi="Times New Roman" w:cs="Times New Roman"/>
        </w:rPr>
        <w:t>Specyfikacja techniczna wykonania i odbioru ro</w:t>
      </w:r>
      <w:r w:rsidR="00E20EB6" w:rsidRPr="00740514">
        <w:rPr>
          <w:rFonts w:ascii="Times New Roman" w:hAnsi="Times New Roman" w:cs="Times New Roman"/>
        </w:rPr>
        <w:t xml:space="preserve">bót elektrycznych i niskoprądowych </w:t>
      </w:r>
    </w:p>
    <w:p w:rsidR="00D175BF" w:rsidRPr="00740514" w:rsidRDefault="00D175BF" w:rsidP="00CB4559">
      <w:pPr>
        <w:pStyle w:val="Akapitzlist"/>
        <w:numPr>
          <w:ilvl w:val="0"/>
          <w:numId w:val="28"/>
        </w:numPr>
        <w:spacing w:after="0" w:line="276" w:lineRule="auto"/>
        <w:ind w:left="1080"/>
        <w:jc w:val="both"/>
        <w:rPr>
          <w:rFonts w:ascii="Times New Roman" w:hAnsi="Times New Roman" w:cs="Times New Roman"/>
        </w:rPr>
      </w:pPr>
      <w:r w:rsidRPr="00740514">
        <w:rPr>
          <w:rFonts w:ascii="Times New Roman" w:hAnsi="Times New Roman" w:cs="Times New Roman"/>
        </w:rPr>
        <w:t>Specyfikacja techniczna wykonania i odbioru robót</w:t>
      </w:r>
      <w:r>
        <w:rPr>
          <w:rFonts w:ascii="Times New Roman" w:hAnsi="Times New Roman" w:cs="Times New Roman"/>
        </w:rPr>
        <w:t xml:space="preserve"> wentylacja</w:t>
      </w:r>
      <w:r w:rsidR="00313084">
        <w:rPr>
          <w:rFonts w:ascii="Times New Roman" w:hAnsi="Times New Roman" w:cs="Times New Roman"/>
        </w:rPr>
        <w:t xml:space="preserve"> mechaniczna</w:t>
      </w:r>
      <w:r>
        <w:rPr>
          <w:rFonts w:ascii="Times New Roman" w:hAnsi="Times New Roman" w:cs="Times New Roman"/>
        </w:rPr>
        <w:t xml:space="preserve"> i klimatyzacja</w:t>
      </w:r>
    </w:p>
    <w:p w:rsidR="00222EC1" w:rsidRPr="00222EC1" w:rsidRDefault="00222EC1" w:rsidP="00222EC1">
      <w:pPr>
        <w:spacing w:after="0"/>
        <w:ind w:left="426"/>
        <w:jc w:val="both"/>
        <w:rPr>
          <w:rFonts w:ascii="Times New Roman" w:hAnsi="Times New Roman" w:cs="Times New Roman"/>
        </w:rPr>
      </w:pPr>
      <w:r w:rsidRPr="00222EC1">
        <w:rPr>
          <w:rFonts w:ascii="Times New Roman" w:hAnsi="Times New Roman" w:cs="Times New Roman"/>
        </w:rPr>
        <w:t xml:space="preserve">- autorstwa Pracowni Projektowej VACOR PROJEKT Jacek Klamiński, z siedzibą </w:t>
      </w:r>
      <w:r w:rsidRPr="00222EC1">
        <w:rPr>
          <w:rFonts w:ascii="Times New Roman" w:hAnsi="Times New Roman" w:cs="Times New Roman"/>
        </w:rPr>
        <w:br/>
        <w:t>we Wrocławiu ul. Św. Wincentego 5/8, 50-153 Wrocław</w:t>
      </w:r>
    </w:p>
    <w:p w:rsidR="0077627D" w:rsidRPr="0077627D" w:rsidRDefault="0077627D" w:rsidP="0077627D">
      <w:pPr>
        <w:pStyle w:val="Akapitzlist"/>
        <w:spacing w:after="0"/>
        <w:ind w:left="357"/>
        <w:contextualSpacing w:val="0"/>
        <w:jc w:val="both"/>
        <w:rPr>
          <w:rFonts w:ascii="Times New Roman" w:eastAsia="Times New Roman" w:hAnsi="Times New Roman" w:cs="Times New Roman"/>
          <w:lang w:eastAsia="pl-PL"/>
        </w:rPr>
      </w:pPr>
      <w:r w:rsidRPr="0077627D">
        <w:rPr>
          <w:rFonts w:ascii="Times New Roman" w:hAnsi="Times New Roman" w:cs="Times New Roman"/>
          <w:bCs/>
        </w:rPr>
        <w:t xml:space="preserve">Dokumenty te stanowią załącznik do specyfikacji istotnych warunków zamówienia. Przedmiot umowy musi być wykonany zgodnie z wyżej wymienioną dokumentacją, obowiązującymi przepisami, </w:t>
      </w:r>
      <w:r w:rsidRPr="0077627D">
        <w:rPr>
          <w:rFonts w:ascii="Times New Roman" w:eastAsia="Times New Roman" w:hAnsi="Times New Roman" w:cs="Times New Roman"/>
          <w:lang w:eastAsia="pl-PL"/>
        </w:rPr>
        <w:t>normami oraz na ustalonych w niniejszym postępowaniu warunkach.</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eastAsia="Times New Roman" w:hAnsi="Times New Roman" w:cs="Times New Roman"/>
          <w:lang w:eastAsia="pl-PL"/>
        </w:rPr>
        <w:t xml:space="preserve">Jeżeli w dokumentacji projektowej lub technicznej powołane są konkretne normy i przepisy, </w:t>
      </w:r>
      <w:r w:rsidRPr="0077627D">
        <w:rPr>
          <w:rFonts w:ascii="Times New Roman" w:hAnsi="Times New Roman" w:cs="Times New Roman"/>
        </w:rPr>
        <w:t>które</w:t>
      </w:r>
      <w:r w:rsidRPr="0077627D">
        <w:rPr>
          <w:rFonts w:ascii="Times New Roman" w:eastAsia="Times New Roman" w:hAnsi="Times New Roman" w:cs="Times New Roman"/>
          <w:lang w:eastAsia="pl-PL"/>
        </w:rPr>
        <w:t xml:space="preserve"> spełniać mają materiały, sprzęt i inne towary oraz wykonane i zadane roboty, będą obowiązywać postanowienia najnowszego wydania lub poprawionego wydania powołanych norm i przepisów.</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eastAsia="Times New Roman" w:hAnsi="Times New Roman" w:cs="Times New Roman"/>
          <w:lang w:eastAsia="pl-PL"/>
        </w:rPr>
        <w:t>Wykonawca, jako wytwórca odpadów w rozumieniu art. 3 ust. 1 pkt. 32 ustawy</w:t>
      </w:r>
      <w:r w:rsidR="00CB4559" w:rsidRPr="00CB4559">
        <w:rPr>
          <w:rFonts w:ascii="Times New Roman" w:eastAsia="Times New Roman" w:hAnsi="Times New Roman" w:cs="Times New Roman"/>
          <w:lang w:eastAsia="pl-PL"/>
        </w:rPr>
        <w:t xml:space="preserve"> </w:t>
      </w:r>
      <w:r w:rsidR="00CB4559" w:rsidRPr="0077627D">
        <w:rPr>
          <w:rFonts w:ascii="Times New Roman" w:eastAsia="Times New Roman" w:hAnsi="Times New Roman" w:cs="Times New Roman"/>
          <w:lang w:eastAsia="pl-PL"/>
        </w:rPr>
        <w:t>z dnia 14.12.2012 r.</w:t>
      </w:r>
      <w:r w:rsidRPr="0077627D">
        <w:rPr>
          <w:rFonts w:ascii="Times New Roman" w:eastAsia="Times New Roman" w:hAnsi="Times New Roman" w:cs="Times New Roman"/>
          <w:lang w:eastAsia="pl-PL"/>
        </w:rPr>
        <w:t xml:space="preserve"> o odpadach, (Dz. U. </w:t>
      </w:r>
      <w:r w:rsidR="00EF5279">
        <w:rPr>
          <w:rFonts w:ascii="Times New Roman" w:eastAsia="Times New Roman" w:hAnsi="Times New Roman" w:cs="Times New Roman"/>
          <w:lang w:eastAsia="pl-PL"/>
        </w:rPr>
        <w:t>2016</w:t>
      </w:r>
      <w:r w:rsidRPr="0077627D">
        <w:rPr>
          <w:rFonts w:ascii="Times New Roman" w:eastAsia="Times New Roman" w:hAnsi="Times New Roman" w:cs="Times New Roman"/>
          <w:lang w:eastAsia="pl-PL"/>
        </w:rPr>
        <w:t xml:space="preserve"> poz. </w:t>
      </w:r>
      <w:r w:rsidR="00EF5279">
        <w:rPr>
          <w:rFonts w:ascii="Times New Roman" w:eastAsia="Times New Roman" w:hAnsi="Times New Roman" w:cs="Times New Roman"/>
          <w:lang w:eastAsia="pl-PL"/>
        </w:rPr>
        <w:t>1987</w:t>
      </w:r>
      <w:r w:rsidRPr="0077627D">
        <w:rPr>
          <w:rFonts w:ascii="Times New Roman" w:eastAsia="Times New Roman" w:hAnsi="Times New Roman" w:cs="Times New Roman"/>
          <w:lang w:eastAsia="pl-PL"/>
        </w:rPr>
        <w:t xml:space="preserve"> ze zm.) ma obowiązek zagospodarowania odpadów </w:t>
      </w:r>
      <w:r w:rsidRPr="0077627D">
        <w:rPr>
          <w:rFonts w:ascii="Times New Roman" w:hAnsi="Times New Roman" w:cs="Times New Roman"/>
        </w:rPr>
        <w:t>powstałych</w:t>
      </w:r>
      <w:r w:rsidRPr="0077627D">
        <w:rPr>
          <w:rFonts w:ascii="Times New Roman" w:eastAsia="Times New Roman" w:hAnsi="Times New Roman" w:cs="Times New Roman"/>
          <w:lang w:eastAsia="pl-PL"/>
        </w:rPr>
        <w:t xml:space="preserve"> podczas realizacji zamówienia zgodnie z wyżej wymienioną ustawą, ustawą z dnia 27.04.2001 r. Prawo Ochrony Środowiska (tj.. Dz. U</w:t>
      </w:r>
      <w:r w:rsidR="00EF5279" w:rsidRPr="00EF5279">
        <w:rPr>
          <w:rFonts w:ascii="Times New Roman" w:eastAsia="Times New Roman" w:hAnsi="Times New Roman" w:cs="Times New Roman"/>
          <w:lang w:eastAsia="pl-PL"/>
        </w:rPr>
        <w:t xml:space="preserve"> </w:t>
      </w:r>
      <w:r w:rsidR="00EF5279" w:rsidRPr="0077627D">
        <w:rPr>
          <w:rFonts w:ascii="Times New Roman" w:eastAsia="Times New Roman" w:hAnsi="Times New Roman" w:cs="Times New Roman"/>
          <w:lang w:eastAsia="pl-PL"/>
        </w:rPr>
        <w:t xml:space="preserve">z </w:t>
      </w:r>
      <w:r w:rsidR="00EF5279">
        <w:rPr>
          <w:rFonts w:ascii="Times New Roman" w:eastAsia="Times New Roman" w:hAnsi="Times New Roman" w:cs="Times New Roman"/>
          <w:lang w:eastAsia="pl-PL"/>
        </w:rPr>
        <w:t>2017</w:t>
      </w:r>
      <w:r w:rsidR="00EF5279" w:rsidRPr="0077627D">
        <w:rPr>
          <w:rFonts w:ascii="Times New Roman" w:eastAsia="Times New Roman" w:hAnsi="Times New Roman" w:cs="Times New Roman"/>
          <w:lang w:eastAsia="pl-PL"/>
        </w:rPr>
        <w:t xml:space="preserve"> r</w:t>
      </w:r>
      <w:r w:rsidRPr="0077627D">
        <w:rPr>
          <w:rFonts w:ascii="Times New Roman" w:eastAsia="Times New Roman" w:hAnsi="Times New Roman" w:cs="Times New Roman"/>
          <w:lang w:eastAsia="pl-PL"/>
        </w:rPr>
        <w:t>.</w:t>
      </w:r>
      <w:r w:rsidR="00EF5279">
        <w:rPr>
          <w:rFonts w:ascii="Times New Roman" w:eastAsia="Times New Roman" w:hAnsi="Times New Roman" w:cs="Times New Roman"/>
          <w:lang w:eastAsia="pl-PL"/>
        </w:rPr>
        <w:t>,</w:t>
      </w:r>
      <w:r w:rsidRPr="0077627D">
        <w:rPr>
          <w:rFonts w:ascii="Times New Roman" w:eastAsia="Times New Roman" w:hAnsi="Times New Roman" w:cs="Times New Roman"/>
          <w:lang w:eastAsia="pl-PL"/>
        </w:rPr>
        <w:t xml:space="preserve"> poz. </w:t>
      </w:r>
      <w:r w:rsidR="00EF5279">
        <w:rPr>
          <w:rFonts w:ascii="Times New Roman" w:eastAsia="Times New Roman" w:hAnsi="Times New Roman" w:cs="Times New Roman"/>
          <w:lang w:eastAsia="pl-PL"/>
        </w:rPr>
        <w:t xml:space="preserve">519 ze </w:t>
      </w:r>
      <w:r w:rsidRPr="0077627D">
        <w:rPr>
          <w:rFonts w:ascii="Times New Roman" w:eastAsia="Times New Roman" w:hAnsi="Times New Roman" w:cs="Times New Roman"/>
          <w:lang w:eastAsia="pl-PL"/>
        </w:rPr>
        <w:t xml:space="preserve">zm.), ustawą z dnia 13 września 1996 r. o utrzymaniu czystości i porządku w gminach (tj. Dz. U. z </w:t>
      </w:r>
      <w:r w:rsidR="00EF5279">
        <w:rPr>
          <w:rFonts w:ascii="Times New Roman" w:eastAsia="Times New Roman" w:hAnsi="Times New Roman" w:cs="Times New Roman"/>
          <w:lang w:eastAsia="pl-PL"/>
        </w:rPr>
        <w:t>2017</w:t>
      </w:r>
      <w:r w:rsidRPr="0077627D">
        <w:rPr>
          <w:rFonts w:ascii="Times New Roman" w:eastAsia="Times New Roman" w:hAnsi="Times New Roman" w:cs="Times New Roman"/>
          <w:lang w:eastAsia="pl-PL"/>
        </w:rPr>
        <w:t xml:space="preserve"> r., poz. </w:t>
      </w:r>
      <w:r w:rsidR="00EF5279">
        <w:rPr>
          <w:rFonts w:ascii="Times New Roman" w:eastAsia="Times New Roman" w:hAnsi="Times New Roman" w:cs="Times New Roman"/>
          <w:lang w:eastAsia="pl-PL"/>
        </w:rPr>
        <w:t>1289</w:t>
      </w:r>
      <w:r w:rsidRPr="0077627D">
        <w:rPr>
          <w:rFonts w:ascii="Times New Roman" w:eastAsia="Times New Roman" w:hAnsi="Times New Roman" w:cs="Times New Roman"/>
          <w:lang w:eastAsia="pl-PL"/>
        </w:rPr>
        <w:t xml:space="preserve"> ze zm.).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w:t>
      </w:r>
      <w:r w:rsidR="00EF5279">
        <w:rPr>
          <w:rFonts w:ascii="Times New Roman" w:eastAsia="Times New Roman" w:hAnsi="Times New Roman" w:cs="Times New Roman"/>
          <w:lang w:eastAsia="pl-PL"/>
        </w:rPr>
        <w:t xml:space="preserve"> z dnia 14.12.2012 r. o odpadach</w:t>
      </w:r>
      <w:r w:rsidRPr="0077627D">
        <w:rPr>
          <w:rFonts w:ascii="Times New Roman" w:eastAsia="Times New Roman" w:hAnsi="Times New Roman" w:cs="Times New Roman"/>
          <w:lang w:eastAsia="pl-PL"/>
        </w:rPr>
        <w:t>. W cenie ryczałtowej Wykonawca ma obowiązek uwzględnić miejsce, odległość, koszt wywozu, składowania i utylizacji odpadów.</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eastAsia="Times New Roman" w:hAnsi="Times New Roman" w:cs="Times New Roman"/>
          <w:lang w:eastAsia="pl-PL"/>
        </w:rPr>
        <w:t xml:space="preserve">Materiały zastosowane przez Wykonawcę przy wykonaniu zamówienia muszą być nowe i </w:t>
      </w:r>
      <w:r w:rsidRPr="0077627D">
        <w:rPr>
          <w:rFonts w:ascii="Times New Roman" w:hAnsi="Times New Roman" w:cs="Times New Roman"/>
        </w:rPr>
        <w:t>nieużywane</w:t>
      </w:r>
      <w:r w:rsidRPr="0077627D">
        <w:rPr>
          <w:rFonts w:ascii="Times New Roman" w:eastAsia="Times New Roman" w:hAnsi="Times New Roman" w:cs="Times New Roman"/>
          <w:lang w:eastAsia="pl-PL"/>
        </w:rPr>
        <w:t>, odpowiadać wymaganiom norm i przepisów wymienionych w Specyfikacji Technicznej Wykonania i Odbioru Robót Budowlanych, posiadać wymagane polskimi przepisami atesty i certyfikaty, w tym również świadectwa dopuszczenia do obrotu oraz certyfikaty bezpieczeństwa.</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eastAsia="Times New Roman" w:hAnsi="Times New Roman" w:cs="Times New Roman"/>
          <w:lang w:eastAsia="pl-PL"/>
        </w:rPr>
        <w:t xml:space="preserve">Zakłada się realizację prac na czynnym obiekcie, z minimalizacją kolizji z pomieszczeniami </w:t>
      </w:r>
      <w:r w:rsidRPr="0077627D">
        <w:rPr>
          <w:rFonts w:ascii="Times New Roman" w:hAnsi="Times New Roman" w:cs="Times New Roman"/>
        </w:rPr>
        <w:t>biurowymi</w:t>
      </w:r>
      <w:r w:rsidRPr="0077627D">
        <w:rPr>
          <w:rFonts w:ascii="Times New Roman" w:eastAsia="Times New Roman" w:hAnsi="Times New Roman" w:cs="Times New Roman"/>
          <w:lang w:eastAsia="pl-PL"/>
        </w:rPr>
        <w:t xml:space="preserve"> i dotychczas wykorzystywanymi stanowiskami obsługi klientów w trakcie prowadzonych robót budowlanych i dostaw. </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eastAsia="Times New Roman" w:hAnsi="Times New Roman" w:cs="Times New Roman"/>
          <w:lang w:eastAsia="pl-PL"/>
        </w:rPr>
        <w:t xml:space="preserve">Termin realizacji przedmiotu zamówienia: zgodnie z deklaracją Wykonawcy złożoną w ofercie </w:t>
      </w:r>
      <w:r w:rsidRPr="0077627D">
        <w:rPr>
          <w:rFonts w:ascii="Times New Roman" w:eastAsia="Times New Roman" w:hAnsi="Times New Roman" w:cs="Times New Roman"/>
          <w:i/>
          <w:lang w:eastAsia="pl-PL"/>
        </w:rPr>
        <w:t>[Uwaga! Termin wykonania stanowi kryterium oceny ofert]</w:t>
      </w:r>
      <w:r w:rsidRPr="0077627D">
        <w:rPr>
          <w:rFonts w:ascii="Times New Roman" w:eastAsia="Times New Roman" w:hAnsi="Times New Roman" w:cs="Times New Roman"/>
          <w:lang w:eastAsia="pl-PL"/>
        </w:rPr>
        <w:t xml:space="preserve">, nie później jednak niż do dnia </w:t>
      </w:r>
      <w:r w:rsidR="00F23FCC">
        <w:rPr>
          <w:rFonts w:ascii="Times New Roman" w:eastAsia="Times New Roman" w:hAnsi="Times New Roman" w:cs="Times New Roman"/>
          <w:b/>
          <w:lang w:eastAsia="pl-PL"/>
        </w:rPr>
        <w:t>30.11</w:t>
      </w:r>
      <w:r w:rsidRPr="0077627D">
        <w:rPr>
          <w:rFonts w:ascii="Times New Roman" w:eastAsia="Times New Roman" w:hAnsi="Times New Roman" w:cs="Times New Roman"/>
          <w:b/>
          <w:lang w:eastAsia="pl-PL"/>
        </w:rPr>
        <w:t>.2018 r</w:t>
      </w:r>
      <w:r w:rsidRPr="0077627D">
        <w:rPr>
          <w:rFonts w:ascii="Times New Roman" w:eastAsia="Times New Roman" w:hAnsi="Times New Roman" w:cs="Times New Roman"/>
          <w:lang w:eastAsia="pl-PL"/>
        </w:rPr>
        <w:t>.,</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hAnsi="Times New Roman" w:cs="Times New Roman"/>
        </w:rPr>
        <w:t>Standardy</w:t>
      </w:r>
      <w:r w:rsidRPr="0077627D">
        <w:rPr>
          <w:rFonts w:ascii="Times New Roman" w:eastAsia="Times New Roman" w:hAnsi="Times New Roman" w:cs="Times New Roman"/>
          <w:lang w:eastAsia="pl-PL"/>
        </w:rPr>
        <w:t xml:space="preserve"> jakościowe zostały opisane w Specyfikacji Technicznej Wykonania i Odbioru Robót i Projekcie Wykonawczym.</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eastAsia="Times New Roman" w:hAnsi="Times New Roman" w:cs="Times New Roman"/>
          <w:lang w:eastAsia="pl-PL"/>
        </w:rPr>
        <w:t xml:space="preserve">Zamawiający  zastrzega, że  wszystkie  demontowane  elementy  metalowe wraz  z  </w:t>
      </w:r>
      <w:r w:rsidRPr="0077627D">
        <w:rPr>
          <w:rFonts w:ascii="Times New Roman" w:hAnsi="Times New Roman" w:cs="Times New Roman"/>
        </w:rPr>
        <w:t>urządzeniami</w:t>
      </w:r>
      <w:r w:rsidRPr="0077627D">
        <w:rPr>
          <w:rFonts w:ascii="Times New Roman" w:eastAsia="Times New Roman" w:hAnsi="Times New Roman" w:cs="Times New Roman"/>
          <w:lang w:eastAsia="pl-PL"/>
        </w:rPr>
        <w:t xml:space="preserve"> muszą zostać przekazane Zamawiającemu i będą składowane na terenie inwestycji, w miejscu przez niego wskazanym.</w:t>
      </w:r>
    </w:p>
    <w:p w:rsidR="0077627D" w:rsidRPr="0077627D" w:rsidRDefault="0077627D" w:rsidP="0077627D">
      <w:pPr>
        <w:pStyle w:val="Akapitzlist"/>
        <w:numPr>
          <w:ilvl w:val="0"/>
          <w:numId w:val="19"/>
        </w:numPr>
        <w:spacing w:after="120" w:line="276" w:lineRule="auto"/>
        <w:ind w:left="284" w:hanging="284"/>
        <w:jc w:val="both"/>
        <w:rPr>
          <w:rFonts w:ascii="Times New Roman" w:eastAsia="Times New Roman" w:hAnsi="Times New Roman" w:cs="Times New Roman"/>
          <w:lang w:eastAsia="pl-PL"/>
        </w:rPr>
      </w:pPr>
      <w:r w:rsidRPr="0077627D">
        <w:rPr>
          <w:rFonts w:ascii="Times New Roman" w:hAnsi="Times New Roman" w:cs="Times New Roman"/>
        </w:rPr>
        <w:lastRenderedPageBreak/>
        <w:t>Wykonawca</w:t>
      </w:r>
      <w:r w:rsidRPr="0077627D">
        <w:rPr>
          <w:rFonts w:ascii="Times New Roman" w:eastAsia="Times New Roman" w:hAnsi="Times New Roman" w:cs="Times New Roman"/>
          <w:lang w:eastAsia="pl-PL"/>
        </w:rPr>
        <w:t xml:space="preserve"> winien jest udzielić gwarancji i rękojmi na przedmiot zamówienia na okres wskazany w ofercie, nie krótszy niż 36 miesięcy.  </w:t>
      </w:r>
      <w:r w:rsidRPr="0077627D">
        <w:rPr>
          <w:rFonts w:ascii="Times New Roman" w:eastAsia="Times New Roman" w:hAnsi="Times New Roman" w:cs="Times New Roman"/>
          <w:i/>
          <w:lang w:eastAsia="pl-PL"/>
        </w:rPr>
        <w:t>[Uwaga! Termin rękojmi i gwarancji stanowi kryterium oceny ofert].</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color w:val="000000"/>
          <w:spacing w:val="-1"/>
        </w:rPr>
      </w:pPr>
      <w:r w:rsidRPr="0077627D">
        <w:rPr>
          <w:rFonts w:ascii="Times New Roman" w:hAnsi="Times New Roman" w:cs="Times New Roman"/>
        </w:rPr>
        <w:t>Warunki realizacji robót.</w:t>
      </w:r>
    </w:p>
    <w:p w:rsidR="0077627D" w:rsidRPr="0077627D" w:rsidRDefault="0077627D" w:rsidP="0077627D">
      <w:pPr>
        <w:pStyle w:val="Akapitzlist"/>
        <w:numPr>
          <w:ilvl w:val="1"/>
          <w:numId w:val="25"/>
        </w:numPr>
        <w:spacing w:after="0" w:line="276" w:lineRule="auto"/>
        <w:ind w:left="992" w:hanging="357"/>
        <w:contextualSpacing w:val="0"/>
        <w:jc w:val="both"/>
        <w:rPr>
          <w:rFonts w:ascii="Times New Roman" w:hAnsi="Times New Roman" w:cs="Times New Roman"/>
        </w:rPr>
      </w:pPr>
      <w:r w:rsidRPr="0077627D">
        <w:rPr>
          <w:rFonts w:ascii="Times New Roman" w:hAnsi="Times New Roman" w:cs="Times New Roman"/>
        </w:rPr>
        <w:t>przedmiot zamówienia należy wykonać zgodnie ze specyfikacją istotnych warunków zamówienia, dokumentacją projektową i zasadami wiedzy technicznej, a Wykonawca zobowiązany jest do wykonania wszelkich prac niezbędnych do osiągnięcia zakładanego rezultatu.</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t>Wykonawca zobowiązany jest powiadomić Zamawiającego, na piśmie, o terminie rozpoczęcia prac oraz, z 7-dniowym wyprzedzeniem, o terminie zakończenia robót na obiekcie.</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t>Zamawiający zapewnia nadzór inwestorski.</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t>Wykonawca ma obowiązek realizować roboty w taki sposób, by nie zakłócić funkcjonowania Urzędu. Roboty uciążliwe, głośne itp. należy prowadzić w godzinach popołudniowych, tj. po godzinie 16 lub w dniach wolnych od pracy.</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t xml:space="preserve">Wykonawca ma obowiązek zorganizować i przeprowadzić roboty w sposób bezpieczny, nie stwarzający zagrożenia dla osób przebywających na terenie budowy. Szczególnie jest odpowiedzialny za: </w:t>
      </w:r>
    </w:p>
    <w:p w:rsidR="0077627D" w:rsidRPr="0077627D" w:rsidRDefault="0077627D" w:rsidP="0077627D">
      <w:pPr>
        <w:pStyle w:val="Akapitzlist"/>
        <w:numPr>
          <w:ilvl w:val="0"/>
          <w:numId w:val="22"/>
        </w:numPr>
        <w:spacing w:after="0" w:line="276" w:lineRule="auto"/>
        <w:ind w:left="1418" w:hanging="425"/>
        <w:contextualSpacing w:val="0"/>
        <w:jc w:val="both"/>
        <w:rPr>
          <w:rFonts w:ascii="Times New Roman" w:hAnsi="Times New Roman" w:cs="Times New Roman"/>
          <w:b/>
        </w:rPr>
      </w:pPr>
      <w:r w:rsidRPr="0077627D">
        <w:rPr>
          <w:rFonts w:ascii="Times New Roman" w:hAnsi="Times New Roman" w:cs="Times New Roman"/>
        </w:rPr>
        <w:t>prowadzenie robót rozbiórkowych i budowlanych zgodnie z wymogami rozporządzenia Ministra Infrastruktury z dnia 6 lutego 2003 r. w sprawie bezpieczeństwa i higieny pracy podczas wykonywania robót budowlanych (Dz. U. z 2003 r. Nr 47, poz. 401),</w:t>
      </w:r>
    </w:p>
    <w:p w:rsidR="0077627D" w:rsidRPr="0077627D" w:rsidRDefault="0077627D" w:rsidP="0077627D">
      <w:pPr>
        <w:pStyle w:val="Akapitzlist"/>
        <w:numPr>
          <w:ilvl w:val="0"/>
          <w:numId w:val="22"/>
        </w:numPr>
        <w:spacing w:after="0" w:line="276" w:lineRule="auto"/>
        <w:ind w:left="1418" w:hanging="425"/>
        <w:contextualSpacing w:val="0"/>
        <w:jc w:val="both"/>
        <w:rPr>
          <w:rFonts w:ascii="Times New Roman" w:hAnsi="Times New Roman" w:cs="Times New Roman"/>
        </w:rPr>
      </w:pPr>
      <w:r w:rsidRPr="0077627D">
        <w:rPr>
          <w:rFonts w:ascii="Times New Roman" w:hAnsi="Times New Roman" w:cs="Times New Roman"/>
        </w:rPr>
        <w:t>sporządzenie i przedłożenie Zamawiającemu, przed rozpoczęciem robót, „planu bezpieczeństwa i ochrony zdrowia” (w jednym egzemplarzu) zgodnie z warunkami wskazanymi w</w:t>
      </w:r>
      <w:r w:rsidRPr="0077627D">
        <w:rPr>
          <w:rFonts w:ascii="Times New Roman" w:hAnsi="Times New Roman" w:cs="Times New Roman"/>
          <w:color w:val="FF0000"/>
        </w:rPr>
        <w:t xml:space="preserve"> </w:t>
      </w:r>
      <w:r w:rsidRPr="0077627D">
        <w:rPr>
          <w:rFonts w:ascii="Times New Roman" w:hAnsi="Times New Roman" w:cs="Times New Roman"/>
        </w:rPr>
        <w:t>art. 21a ustawy z dnia 7 lipca 1994 r. - Prawo budowlane: (tekst jedn.: Dz. U. z 2017 r., poz. 1332 ze zm.). Wykonawca wykona i niezwłocznie umieści na placu budowy tablicę informacyjną i ogłoszenie zawierające dane dotyczące bezpieczeństwa i ochrony zdrowia.</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t>Do zakresu robót i obowiązków Wykonawcy, w ramach ceny ryczałtowej, wchodzić będzie również:</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 xml:space="preserve">organizacja i zagospodarowanie placu budowy wraz z zapleczem budowy, w tym media, ponoszenie kosztów zużycia wody, energii dla potrzeb budowy, </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zabezpieczenie i wygrodzenie terenu przed dostępem osób trzecich (należy wykonać przed rozpoczęciem robót),</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nadzór nad mieniem,</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utrzymanie porządku w trakcie realizacji robót, systematyczne porządkowanie miejsc wykonywania prac oraz uporządkowanie po zakończeniu robót,</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opracowanie i przekazanie zamawiającemu dokumentacji powykonawczej i odbiorowej w ilości 2 egz.,</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czynny udział w odbiorach przez służby zewnętrzne,</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natychmiastowe usunięcie, na własny koszt, w sposób docelowy i skuteczny, wszelkich szkód i awarii spowodowanych przez wykonawcę w trakcie realizacji robót,</w:t>
      </w:r>
    </w:p>
    <w:p w:rsidR="0077627D" w:rsidRPr="0077627D" w:rsidRDefault="0077627D" w:rsidP="0077627D">
      <w:pPr>
        <w:pStyle w:val="Akapitzlist"/>
        <w:numPr>
          <w:ilvl w:val="0"/>
          <w:numId w:val="23"/>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Wykonawca zobowiązuje się do posiadania odpowiednich umów ubezpieczeniowych z tytułu szkód, które mogą zaistnieć w związku z określonymi zdarzeniami losowymi oraz od odpowiedzialności cywilnej, przez cały czas wykonywania robót do czasu odbioru końcowego.</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t>Wykonawca ma obowiązek unieszkodliwienia powstałych odpadów, jako wytwórca tych odpadów w rozumieniu art. 3 ust. 1 pkt. 32 ustawy z dni</w:t>
      </w:r>
      <w:r w:rsidR="00EF5279">
        <w:rPr>
          <w:rFonts w:ascii="Times New Roman" w:hAnsi="Times New Roman" w:cs="Times New Roman"/>
        </w:rPr>
        <w:t>a 14 grudnia 2012 r. o odpadach.</w:t>
      </w:r>
    </w:p>
    <w:p w:rsidR="0077627D" w:rsidRPr="0077627D" w:rsidRDefault="0077627D" w:rsidP="0077627D">
      <w:pPr>
        <w:pStyle w:val="Akapitzlist"/>
        <w:numPr>
          <w:ilvl w:val="1"/>
          <w:numId w:val="25"/>
        </w:numPr>
        <w:spacing w:after="0" w:line="276" w:lineRule="auto"/>
        <w:ind w:left="993"/>
        <w:contextualSpacing w:val="0"/>
        <w:jc w:val="both"/>
        <w:rPr>
          <w:rFonts w:ascii="Times New Roman" w:hAnsi="Times New Roman" w:cs="Times New Roman"/>
        </w:rPr>
      </w:pPr>
      <w:r w:rsidRPr="0077627D">
        <w:rPr>
          <w:rFonts w:ascii="Times New Roman" w:hAnsi="Times New Roman" w:cs="Times New Roman"/>
        </w:rPr>
        <w:lastRenderedPageBreak/>
        <w:t xml:space="preserve">Wykonawca ma obowiązek uwzględnić koszt składowania, wywozu i utylizacji odpadów w cenie ryczałtowej. </w:t>
      </w:r>
    </w:p>
    <w:p w:rsidR="0077627D" w:rsidRPr="0077627D" w:rsidRDefault="0077627D" w:rsidP="0077627D">
      <w:pPr>
        <w:pStyle w:val="Akapitzlist"/>
        <w:numPr>
          <w:ilvl w:val="1"/>
          <w:numId w:val="25"/>
        </w:numPr>
        <w:spacing w:after="0" w:line="276" w:lineRule="auto"/>
        <w:ind w:left="993" w:hanging="426"/>
        <w:jc w:val="both"/>
        <w:rPr>
          <w:rFonts w:ascii="Times New Roman" w:hAnsi="Times New Roman" w:cs="Times New Roman"/>
        </w:rPr>
      </w:pPr>
      <w:r w:rsidRPr="0077627D">
        <w:rPr>
          <w:rFonts w:ascii="Times New Roman" w:hAnsi="Times New Roman" w:cs="Times New Roman"/>
        </w:rPr>
        <w:t>Wykonawca robót jest odpowiedzialny za jakość wykonywanych robót oraz zgodność wykonania z dokumentacją przetargową, zaleceniami nadzoru inwestorskiego, obowiązującymi normami, warunkami technicznymi wykonania robót budowlano-montażowych oraz wiedzą techniczną.</w:t>
      </w:r>
    </w:p>
    <w:p w:rsidR="0077627D" w:rsidRPr="0077627D" w:rsidRDefault="0077627D" w:rsidP="0077627D">
      <w:pPr>
        <w:pStyle w:val="Akapitzlist"/>
        <w:numPr>
          <w:ilvl w:val="1"/>
          <w:numId w:val="25"/>
        </w:numPr>
        <w:spacing w:after="0" w:line="276" w:lineRule="auto"/>
        <w:ind w:left="993" w:hanging="426"/>
        <w:jc w:val="both"/>
        <w:rPr>
          <w:rFonts w:ascii="Times New Roman" w:hAnsi="Times New Roman" w:cs="Times New Roman"/>
        </w:rPr>
      </w:pPr>
      <w:r w:rsidRPr="0077627D">
        <w:rPr>
          <w:rFonts w:ascii="Times New Roman" w:hAnsi="Times New Roman" w:cs="Times New Roman"/>
        </w:rPr>
        <w:t>do wbudowania mogą być użyte materiały i urządzenia odpowiadające wymogom dokumentacji projektowej, ponadto:</w:t>
      </w:r>
    </w:p>
    <w:p w:rsidR="0077627D" w:rsidRPr="0077627D" w:rsidRDefault="0077627D" w:rsidP="0077627D">
      <w:pPr>
        <w:pStyle w:val="Akapitzlist"/>
        <w:numPr>
          <w:ilvl w:val="0"/>
          <w:numId w:val="24"/>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77627D" w:rsidRPr="0077627D" w:rsidRDefault="0077627D" w:rsidP="0077627D">
      <w:pPr>
        <w:pStyle w:val="Akapitzlist"/>
        <w:numPr>
          <w:ilvl w:val="0"/>
          <w:numId w:val="24"/>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rsidR="0077627D" w:rsidRPr="0077627D" w:rsidRDefault="0077627D" w:rsidP="0077627D">
      <w:pPr>
        <w:pStyle w:val="Akapitzlist"/>
        <w:numPr>
          <w:ilvl w:val="0"/>
          <w:numId w:val="24"/>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oznakowane znakiem budowlanym, albo</w:t>
      </w:r>
    </w:p>
    <w:p w:rsidR="0077627D" w:rsidRPr="0077627D" w:rsidRDefault="0077627D" w:rsidP="0077627D">
      <w:pPr>
        <w:pStyle w:val="Akapitzlist"/>
        <w:numPr>
          <w:ilvl w:val="0"/>
          <w:numId w:val="24"/>
        </w:numPr>
        <w:spacing w:after="0" w:line="276" w:lineRule="auto"/>
        <w:ind w:left="1418"/>
        <w:contextualSpacing w:val="0"/>
        <w:jc w:val="both"/>
        <w:rPr>
          <w:rFonts w:ascii="Times New Roman" w:hAnsi="Times New Roman" w:cs="Times New Roman"/>
        </w:rPr>
      </w:pPr>
      <w:r w:rsidRPr="0077627D">
        <w:rPr>
          <w:rFonts w:ascii="Times New Roman" w:hAnsi="Times New Roman" w:cs="Times New Roman"/>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0B6DF3" w:rsidRPr="000B6DF3" w:rsidRDefault="000B6DF3" w:rsidP="000B6DF3">
      <w:pPr>
        <w:pStyle w:val="Akapitzlist"/>
        <w:numPr>
          <w:ilvl w:val="1"/>
          <w:numId w:val="25"/>
        </w:numPr>
        <w:spacing w:after="0" w:line="276" w:lineRule="auto"/>
        <w:ind w:left="993" w:hanging="426"/>
        <w:jc w:val="both"/>
        <w:rPr>
          <w:rFonts w:ascii="Times New Roman" w:hAnsi="Times New Roman" w:cs="Times New Roman"/>
        </w:rPr>
      </w:pPr>
      <w:r w:rsidRPr="000B6DF3">
        <w:rPr>
          <w:rFonts w:ascii="Times New Roman" w:hAnsi="Times New Roman" w:cs="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0B6DF3" w:rsidRPr="000B6DF3" w:rsidRDefault="000B6DF3" w:rsidP="000B6DF3">
      <w:pPr>
        <w:pStyle w:val="Akapitzlist"/>
        <w:spacing w:after="0" w:line="276" w:lineRule="auto"/>
        <w:ind w:left="993"/>
        <w:jc w:val="both"/>
        <w:rPr>
          <w:rFonts w:ascii="Times New Roman" w:hAnsi="Times New Roman" w:cs="Times New Roman"/>
        </w:rPr>
      </w:pPr>
      <w:r w:rsidRPr="000B6DF3">
        <w:rPr>
          <w:rFonts w:ascii="Times New Roman" w:hAnsi="Times New Roman" w:cs="Times New Roman"/>
        </w:rPr>
        <w:t xml:space="preserve">Przez rozwiązanie równoważne Zamawiający rozumie takie rozwiązanie, które umożliwia uzyskanie założonego w opisie przedmiotu zamówienia efektu za pomocą innych rozwiązań technicznych. </w:t>
      </w:r>
    </w:p>
    <w:p w:rsidR="0077627D" w:rsidRPr="0077627D" w:rsidRDefault="000B6DF3" w:rsidP="000B6DF3">
      <w:pPr>
        <w:pStyle w:val="Akapitzlist"/>
        <w:spacing w:after="0" w:line="276" w:lineRule="auto"/>
        <w:ind w:left="993"/>
        <w:jc w:val="both"/>
        <w:rPr>
          <w:rFonts w:ascii="Times New Roman" w:hAnsi="Times New Roman" w:cs="Times New Roman"/>
        </w:rPr>
      </w:pPr>
      <w:r w:rsidRPr="000B6DF3">
        <w:rPr>
          <w:rFonts w:ascii="Times New Roman" w:hAnsi="Times New Roman" w:cs="Times New Roman"/>
        </w:rPr>
        <w:t>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w:t>
      </w:r>
      <w:r>
        <w:rPr>
          <w:rFonts w:ascii="Times New Roman" w:hAnsi="Times New Roman" w:cs="Times New Roman"/>
        </w:rPr>
        <w:t>,</w:t>
      </w:r>
      <w:r w:rsidRPr="000B6DF3">
        <w:rPr>
          <w:rFonts w:ascii="Times New Roman" w:hAnsi="Times New Roman" w:cs="Times New Roman"/>
        </w:rPr>
        <w:t xml:space="preserve"> gdy wskazana jest w niniejszej SIWZ lub załącznikach do SIWZ norma, należy przyjąć, że w odniesieniu do niej użyto sformułowania „lub równoważna”</w:t>
      </w:r>
      <w:r w:rsidR="0077627D" w:rsidRPr="0077627D">
        <w:rPr>
          <w:rFonts w:ascii="Times New Roman" w:hAnsi="Times New Roman" w:cs="Times New Roman"/>
        </w:rPr>
        <w:t>.</w:t>
      </w:r>
    </w:p>
    <w:p w:rsidR="0077627D" w:rsidRPr="0077627D" w:rsidRDefault="0077627D" w:rsidP="0077627D">
      <w:pPr>
        <w:pStyle w:val="Akapitzlist"/>
        <w:numPr>
          <w:ilvl w:val="1"/>
          <w:numId w:val="25"/>
        </w:numPr>
        <w:spacing w:after="0" w:line="276" w:lineRule="auto"/>
        <w:ind w:left="1134" w:hanging="425"/>
        <w:contextualSpacing w:val="0"/>
        <w:jc w:val="both"/>
        <w:rPr>
          <w:rFonts w:ascii="Times New Roman" w:hAnsi="Times New Roman" w:cs="Times New Roman"/>
        </w:rPr>
      </w:pPr>
      <w:r w:rsidRPr="0077627D">
        <w:rPr>
          <w:rFonts w:ascii="Times New Roman" w:hAnsi="Times New Roman" w:cs="Times New Roman"/>
        </w:rPr>
        <w:t>nie dopuszcza się możliwości złożenia oferty przewidującej sposób wykonania przedmiotu zamówienia w inny sposób, niż określony w dokumentacji przetargowej.</w:t>
      </w:r>
    </w:p>
    <w:p w:rsidR="0077627D" w:rsidRPr="0077627D" w:rsidRDefault="0077627D" w:rsidP="0077627D">
      <w:pPr>
        <w:pStyle w:val="Akapitzlist"/>
        <w:spacing w:after="0"/>
        <w:ind w:left="0"/>
        <w:contextualSpacing w:val="0"/>
        <w:jc w:val="both"/>
        <w:rPr>
          <w:rFonts w:ascii="Times New Roman" w:hAnsi="Times New Roman" w:cs="Times New Roman"/>
        </w:rPr>
      </w:pPr>
    </w:p>
    <w:p w:rsidR="0077627D" w:rsidRPr="0077627D" w:rsidRDefault="0077627D" w:rsidP="0077627D">
      <w:pPr>
        <w:pStyle w:val="Akapitzlist"/>
        <w:spacing w:after="0"/>
        <w:ind w:left="426" w:right="60"/>
        <w:jc w:val="both"/>
        <w:rPr>
          <w:rFonts w:ascii="Times New Roman" w:hAnsi="Times New Roman" w:cs="Times New Roman"/>
          <w:b/>
          <w:color w:val="222222"/>
          <w:u w:val="single"/>
        </w:rPr>
      </w:pPr>
      <w:r w:rsidRPr="0077627D">
        <w:rPr>
          <w:rFonts w:ascii="Times New Roman" w:hAnsi="Times New Roman" w:cs="Times New Roman"/>
          <w:b/>
          <w:color w:val="222222"/>
          <w:u w:val="single"/>
        </w:rPr>
        <w:t xml:space="preserve">UWAGA: </w:t>
      </w:r>
    </w:p>
    <w:p w:rsidR="0077627D" w:rsidRPr="0077627D" w:rsidRDefault="0077627D" w:rsidP="0077627D">
      <w:pPr>
        <w:pStyle w:val="Akapitzlist"/>
        <w:spacing w:after="0"/>
        <w:ind w:left="426" w:right="60"/>
        <w:jc w:val="both"/>
        <w:rPr>
          <w:rFonts w:ascii="Times New Roman" w:hAnsi="Times New Roman" w:cs="Times New Roman"/>
          <w:b/>
        </w:rPr>
      </w:pPr>
      <w:r w:rsidRPr="0077627D">
        <w:rPr>
          <w:rFonts w:ascii="Times New Roman" w:hAnsi="Times New Roman" w:cs="Times New Roman"/>
        </w:rPr>
        <w:t>Jeżeli dokumentacja projektowa lub Specyfikacja Techniczna Wykonania i Odbioru Robót wskazywałyby w odniesieniu do niektórych materiałów lub urządzeń znaki towarowe, patenty lub pochodzenie</w:t>
      </w:r>
      <w:r w:rsidRPr="0077627D">
        <w:rPr>
          <w:rFonts w:ascii="Times New Roman" w:hAnsi="Times New Roman" w:cs="Times New Roman"/>
          <w:b/>
          <w:bCs/>
        </w:rPr>
        <w:t xml:space="preserve"> </w:t>
      </w:r>
      <w:r w:rsidRPr="0077627D">
        <w:rPr>
          <w:rFonts w:ascii="Times New Roman" w:hAnsi="Times New Roman" w:cs="Times New Roman"/>
          <w:bCs/>
        </w:rPr>
        <w:t>źródła lub szczególny proces, który charakteryzuje produkty lub usługi dostarczane przez konkretnego Wykonawcę, jeżeli mogłoby to doprowadzić do uprzywilejowania lub wyeliminowania niektórych wykonawców lub produktów</w:t>
      </w:r>
      <w:r w:rsidRPr="0077627D">
        <w:rPr>
          <w:rFonts w:ascii="Times New Roman" w:hAnsi="Times New Roman" w:cs="Times New Roman"/>
        </w:rPr>
        <w:t xml:space="preserve"> - Zamawiający, zgodnie z art. 29 ust. 3 </w:t>
      </w:r>
      <w:r w:rsidRPr="0077627D">
        <w:rPr>
          <w:rFonts w:ascii="Times New Roman" w:hAnsi="Times New Roman" w:cs="Times New Roman"/>
        </w:rPr>
        <w:lastRenderedPageBreak/>
        <w:t xml:space="preserve">ustawy </w:t>
      </w:r>
      <w:proofErr w:type="spellStart"/>
      <w:r w:rsidRPr="0077627D">
        <w:rPr>
          <w:rFonts w:ascii="Times New Roman" w:hAnsi="Times New Roman" w:cs="Times New Roman"/>
        </w:rPr>
        <w:t>Pzp</w:t>
      </w:r>
      <w:proofErr w:type="spellEnd"/>
      <w:r w:rsidRPr="0077627D">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77627D">
        <w:rPr>
          <w:rFonts w:ascii="Times New Roman" w:hAnsi="Times New Roman" w:cs="Times New Roman"/>
          <w:u w:val="single"/>
        </w:rPr>
        <w:t>minimalne parametry jakościowe i cechy użytkowe</w:t>
      </w:r>
      <w:r w:rsidRPr="0077627D">
        <w:rPr>
          <w:rFonts w:ascii="Times New Roman" w:hAnsi="Times New Roman" w:cs="Times New Roman"/>
        </w:rPr>
        <w:t xml:space="preserv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77627D">
        <w:rPr>
          <w:rStyle w:val="Pogrubienie"/>
          <w:rFonts w:ascii="Times New Roman" w:hAnsi="Times New Roman" w:cs="Times New Roman"/>
          <w:b w:val="0"/>
        </w:rPr>
        <w:t>Zamawiający</w:t>
      </w:r>
      <w:r w:rsidRPr="0077627D">
        <w:rPr>
          <w:rFonts w:ascii="Times New Roman" w:hAnsi="Times New Roman" w:cs="Times New Roman"/>
        </w:rPr>
        <w:t xml:space="preserve">, wskazując oznaczenie konkretnego producenta (dostawcy) lub konkretny produkt przy opisie przedmiotu zamówienia, </w:t>
      </w:r>
      <w:r w:rsidRPr="0077627D">
        <w:rPr>
          <w:rStyle w:val="Pogrubienie"/>
          <w:rFonts w:ascii="Times New Roman" w:hAnsi="Times New Roman" w:cs="Times New Roman"/>
          <w:b w:val="0"/>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b/>
        </w:rPr>
      </w:pPr>
      <w:r w:rsidRPr="0077627D">
        <w:rPr>
          <w:rFonts w:ascii="Times New Roman" w:hAnsi="Times New Roman" w:cs="Times New Roman"/>
        </w:rPr>
        <w:t xml:space="preserve">W </w:t>
      </w:r>
      <w:r w:rsidRPr="0077627D">
        <w:rPr>
          <w:rFonts w:ascii="Times New Roman" w:eastAsia="Times New Roman" w:hAnsi="Times New Roman" w:cs="Times New Roman"/>
          <w:lang w:eastAsia="pl-PL"/>
        </w:rPr>
        <w:t>zakresie</w:t>
      </w:r>
      <w:r w:rsidRPr="0077627D">
        <w:rPr>
          <w:rFonts w:ascii="Times New Roman" w:hAnsi="Times New Roman" w:cs="Times New Roman"/>
        </w:rPr>
        <w:t xml:space="preserve"> obowiązku zapewnienia dostępności przedmiotu zamówienia dla wszystkich użytkowników, w szczególności osób niepełnosprawnych, Zamawiający informuje, że</w:t>
      </w:r>
      <w:r w:rsidRPr="0077627D">
        <w:rPr>
          <w:rFonts w:ascii="Times New Roman" w:hAnsi="Times New Roman" w:cs="Times New Roman"/>
          <w:b/>
        </w:rPr>
        <w:t xml:space="preserve"> </w:t>
      </w:r>
      <w:r w:rsidRPr="0077627D">
        <w:rPr>
          <w:rFonts w:ascii="Times New Roman" w:hAnsi="Times New Roman" w:cs="Times New Roman"/>
        </w:rPr>
        <w:t>budynek Dolnośląskiego Urzędu Wojewódzkiego w</w:t>
      </w:r>
      <w:r w:rsidR="001329DE">
        <w:rPr>
          <w:rFonts w:ascii="Times New Roman" w:hAnsi="Times New Roman" w:cs="Times New Roman"/>
        </w:rPr>
        <w:t xml:space="preserve">e Wrocławiu </w:t>
      </w:r>
      <w:r w:rsidRPr="0077627D">
        <w:rPr>
          <w:rFonts w:ascii="Times New Roman" w:hAnsi="Times New Roman" w:cs="Times New Roman"/>
        </w:rPr>
        <w:t>dostosowany jest do wymagań osób niepełnosprawnych - wjazd przez wejście główne do budynku.</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Na podstawie </w:t>
      </w:r>
      <w:r w:rsidRPr="0077627D">
        <w:rPr>
          <w:rFonts w:ascii="Times New Roman" w:eastAsia="Times New Roman" w:hAnsi="Times New Roman" w:cs="Times New Roman"/>
          <w:lang w:eastAsia="pl-PL"/>
        </w:rPr>
        <w:t>art</w:t>
      </w:r>
      <w:r w:rsidRPr="0077627D">
        <w:rPr>
          <w:rFonts w:ascii="Times New Roman" w:hAnsi="Times New Roman" w:cs="Times New Roman"/>
        </w:rPr>
        <w:t xml:space="preserve">. 29 ust. 3a ustawy </w:t>
      </w:r>
      <w:proofErr w:type="spellStart"/>
      <w:r w:rsidRPr="0077627D">
        <w:rPr>
          <w:rFonts w:ascii="Times New Roman" w:hAnsi="Times New Roman" w:cs="Times New Roman"/>
        </w:rPr>
        <w:t>Pzp</w:t>
      </w:r>
      <w:proofErr w:type="spellEnd"/>
      <w:r w:rsidRPr="0077627D">
        <w:rPr>
          <w:rFonts w:ascii="Times New Roman" w:hAnsi="Times New Roman" w:cs="Times New Roman"/>
        </w:rPr>
        <w:t xml:space="preserve">, Zamawiający wymaga zatrudnienia przez Wykonawcę lub podwykonawcę, na podstawie umowy o pracę, osób wykonujących przy realizacji przedmiotu zamówienia – w sposób określony w art. 22 § 1 ustawy z dnia 26 czerwca 1974 r. Kodeks Pracy (tekst jedn.: Dz. U. z 2016r., poz. 1666, z </w:t>
      </w:r>
      <w:proofErr w:type="spellStart"/>
      <w:r w:rsidRPr="0077627D">
        <w:rPr>
          <w:rFonts w:ascii="Times New Roman" w:hAnsi="Times New Roman" w:cs="Times New Roman"/>
        </w:rPr>
        <w:t>późn</w:t>
      </w:r>
      <w:proofErr w:type="spellEnd"/>
      <w:r w:rsidRPr="0077627D">
        <w:rPr>
          <w:rFonts w:ascii="Times New Roman" w:hAnsi="Times New Roman" w:cs="Times New Roman"/>
        </w:rPr>
        <w:t>. zm.) – następujące czynności:</w:t>
      </w:r>
    </w:p>
    <w:p w:rsidR="0077627D" w:rsidRPr="0077627D" w:rsidRDefault="0077627D" w:rsidP="0077627D">
      <w:pPr>
        <w:numPr>
          <w:ilvl w:val="0"/>
          <w:numId w:val="27"/>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wykonywanie prac fizycznych - pracownicy fizyczni i wykonujący prace proste przy zastosowaniu prostych narzędzi ręcznych i przy ograniczonej własnej inicjatywie i ocenie, tj. czynności, które wymagają podstawowych umiejętności i wiedzy teoretycznej niezbędnych do wykonywania przeważnie prostych i rutynowych prac fizycznych związanych z prowadzonymi robotami budowlano-montażowymi,</w:t>
      </w:r>
    </w:p>
    <w:p w:rsidR="0077627D" w:rsidRDefault="0077627D" w:rsidP="0077627D">
      <w:pPr>
        <w:numPr>
          <w:ilvl w:val="0"/>
          <w:numId w:val="27"/>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wykonywaniu prac specjalistycznym sprzętem budowlanym - operatora/ów i montera/ów maszyn i urządzeń, tj. czynności wymagające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i metodami montażu. Wykonywanie zadań wymaga odpowiedniej wiedzy i zrozumienia zasad funkcjonowania obsługiwanych urządzeń,</w:t>
      </w:r>
    </w:p>
    <w:p w:rsidR="001E2B5C" w:rsidRPr="001E2B5C" w:rsidRDefault="001E2B5C" w:rsidP="001E2B5C">
      <w:pPr>
        <w:spacing w:after="120" w:line="276" w:lineRule="auto"/>
        <w:ind w:left="426"/>
        <w:jc w:val="both"/>
        <w:rPr>
          <w:rFonts w:ascii="Times New Roman" w:hAnsi="Times New Roman" w:cs="Times New Roman"/>
        </w:rPr>
      </w:pPr>
      <w:r>
        <w:rPr>
          <w:rFonts w:ascii="Times New Roman" w:hAnsi="Times New Roman" w:cs="Times New Roman"/>
        </w:rPr>
        <w:t xml:space="preserve">- </w:t>
      </w:r>
      <w:r w:rsidRPr="001E2B5C">
        <w:rPr>
          <w:rFonts w:ascii="Times New Roman" w:hAnsi="Times New Roman" w:cs="Times New Roman"/>
        </w:rPr>
        <w:t>z wyłączeniem osób kierujących robotami i budową, świadczących usługi dostawcze, transportowe, najmu sprzętu oraz geodezyjne.</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Pr="007D6F61">
        <w:rPr>
          <w:rFonts w:ascii="Times New Roman" w:hAnsi="Times New Roman" w:cs="Times New Roman"/>
        </w:rPr>
        <w:t>1</w:t>
      </w:r>
      <w:r w:rsidR="00D13016" w:rsidRPr="007D6F61">
        <w:rPr>
          <w:rFonts w:ascii="Times New Roman" w:hAnsi="Times New Roman" w:cs="Times New Roman"/>
        </w:rPr>
        <w:t>6</w:t>
      </w:r>
      <w:r w:rsidRPr="0077627D">
        <w:rPr>
          <w:rFonts w:ascii="Times New Roman" w:hAnsi="Times New Roman" w:cs="Times New Roman"/>
        </w:rPr>
        <w:t xml:space="preserve"> czynności. Zamawiający uprawniony jest w szczególności do: </w:t>
      </w:r>
    </w:p>
    <w:p w:rsidR="0077627D" w:rsidRPr="0077627D" w:rsidRDefault="0077627D" w:rsidP="0077627D">
      <w:pPr>
        <w:numPr>
          <w:ilvl w:val="0"/>
          <w:numId w:val="32"/>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żądania oświadczeń i dokumentów w zakresie potwierdzenia spełniania ww. wymogów i dokonania ich oceny,</w:t>
      </w:r>
    </w:p>
    <w:p w:rsidR="0077627D" w:rsidRPr="0077627D" w:rsidRDefault="0077627D" w:rsidP="0077627D">
      <w:pPr>
        <w:numPr>
          <w:ilvl w:val="0"/>
          <w:numId w:val="32"/>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żądania wyjaśnień w przypadku wątpliwości w zakresie potwierdzenia spełniania ww. wymogów,</w:t>
      </w:r>
    </w:p>
    <w:p w:rsidR="0077627D" w:rsidRPr="0077627D" w:rsidRDefault="0077627D" w:rsidP="0077627D">
      <w:pPr>
        <w:numPr>
          <w:ilvl w:val="0"/>
          <w:numId w:val="32"/>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przeprowadzania kontroli na miejscu wykonywania świadczenia.</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color w:val="222222"/>
        </w:rPr>
      </w:pPr>
      <w:r w:rsidRPr="0077627D">
        <w:rPr>
          <w:rFonts w:ascii="Times New Roman" w:hAnsi="Times New Roman" w:cs="Times New Roman"/>
          <w:color w:val="222222"/>
        </w:rPr>
        <w:lastRenderedPageBreak/>
        <w:t xml:space="preserve">W trakcie realizacji zamówienia na każde wezwanie Zamawiającego w wyznaczonym w tym </w:t>
      </w:r>
      <w:r w:rsidRPr="0077627D">
        <w:rPr>
          <w:rFonts w:ascii="Times New Roman" w:hAnsi="Times New Roman" w:cs="Times New Roman"/>
        </w:rPr>
        <w:t>wezwaniu</w:t>
      </w:r>
      <w:r w:rsidRPr="0077627D">
        <w:rPr>
          <w:rFonts w:ascii="Times New Roman" w:hAnsi="Times New Roman" w:cs="Times New Roman"/>
          <w:color w:val="222222"/>
        </w:rPr>
        <w:t xml:space="preserve"> terminie wykonawca przedłoży Zamawiającemu wskazane poniżej dowody w celu potwierdzenia spełnienia wymogu zatrudnienia na podstawie umowy o pracę przez wykonawcę lub podwykonawcę osób wykonujących wskazane w punkcie 1</w:t>
      </w:r>
      <w:r w:rsidR="001329DE">
        <w:rPr>
          <w:rFonts w:ascii="Times New Roman" w:hAnsi="Times New Roman" w:cs="Times New Roman"/>
          <w:color w:val="222222"/>
        </w:rPr>
        <w:t>6</w:t>
      </w:r>
      <w:r w:rsidRPr="0077627D">
        <w:rPr>
          <w:rFonts w:ascii="Times New Roman" w:hAnsi="Times New Roman" w:cs="Times New Roman"/>
          <w:color w:val="222222"/>
        </w:rPr>
        <w:t xml:space="preserve"> czynności w trakcie realizacji zamówienia:</w:t>
      </w:r>
    </w:p>
    <w:p w:rsidR="0077627D" w:rsidRPr="0077627D" w:rsidRDefault="0077627D" w:rsidP="0077627D">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7627D" w:rsidRPr="0077627D" w:rsidRDefault="0077627D" w:rsidP="0077627D">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7627D">
        <w:rPr>
          <w:rFonts w:ascii="Times New Roman" w:hAnsi="Times New Roman" w:cs="Times New Roman"/>
        </w:rPr>
        <w:t>anonimizacji</w:t>
      </w:r>
      <w:proofErr w:type="spellEnd"/>
      <w:r w:rsidRPr="0077627D">
        <w:rPr>
          <w:rFonts w:ascii="Times New Roman" w:hAnsi="Times New Roman" w:cs="Times New Roman"/>
        </w:rPr>
        <w:t>. Informacje takie jak: data zawarcia umowy, rodzaj umowy o pracę i wymiar etatu powinny być możliwe do zidentyfikowania;</w:t>
      </w:r>
    </w:p>
    <w:p w:rsidR="0077627D" w:rsidRPr="0077627D" w:rsidRDefault="0077627D" w:rsidP="0077627D">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 xml:space="preserve"> zaświadczenie właściwego oddziału ZUS, potwierdzające opłacanie przez wykonawcę lub podwykonawcę składek na ubezpieczenia społeczne i zdrowotne z tytułu zatrudnienia na podstawie umów o pracę za ostatni okres rozliczeniowy;</w:t>
      </w:r>
    </w:p>
    <w:p w:rsidR="0077627D" w:rsidRPr="0077627D" w:rsidRDefault="0077627D" w:rsidP="0077627D">
      <w:pPr>
        <w:numPr>
          <w:ilvl w:val="0"/>
          <w:numId w:val="31"/>
        </w:numPr>
        <w:overflowPunct w:val="0"/>
        <w:autoSpaceDE w:val="0"/>
        <w:autoSpaceDN w:val="0"/>
        <w:adjustRightInd w:val="0"/>
        <w:spacing w:after="0" w:line="276" w:lineRule="auto"/>
        <w:jc w:val="both"/>
        <w:textAlignment w:val="baseline"/>
        <w:rPr>
          <w:rFonts w:ascii="Times New Roman" w:hAnsi="Times New Roman" w:cs="Times New Roman"/>
        </w:rPr>
      </w:pPr>
      <w:r w:rsidRPr="0077627D">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77627D">
        <w:rPr>
          <w:rFonts w:ascii="Times New Roman" w:hAnsi="Times New Roman" w:cs="Times New Roman"/>
        </w:rPr>
        <w:t>anonimizacji</w:t>
      </w:r>
      <w:proofErr w:type="spellEnd"/>
      <w:r w:rsidRPr="0077627D">
        <w:rPr>
          <w:rFonts w:ascii="Times New Roman" w:hAnsi="Times New Roman" w:cs="Times New Roman"/>
        </w:rPr>
        <w:t>.</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Z tytułu niespełnienia przez wykonawcę lub podwykonawcę wymogu zatrudnienia na podstawie </w:t>
      </w:r>
      <w:r w:rsidRPr="0077627D">
        <w:rPr>
          <w:rFonts w:ascii="Times New Roman" w:hAnsi="Times New Roman" w:cs="Times New Roman"/>
          <w:color w:val="222222"/>
        </w:rPr>
        <w:t>umowy</w:t>
      </w:r>
      <w:r w:rsidRPr="0077627D">
        <w:rPr>
          <w:rFonts w:ascii="Times New Roman" w:hAnsi="Times New Roman" w:cs="Times New Roman"/>
        </w:rPr>
        <w:t xml:space="preserve"> o pracę osób wykonujących wskazane w </w:t>
      </w:r>
      <w:r w:rsidR="00CB4559">
        <w:rPr>
          <w:rFonts w:ascii="Times New Roman" w:hAnsi="Times New Roman" w:cs="Times New Roman"/>
        </w:rPr>
        <w:t>ust.</w:t>
      </w:r>
      <w:r w:rsidRPr="0077627D">
        <w:rPr>
          <w:rFonts w:ascii="Times New Roman" w:hAnsi="Times New Roman" w:cs="Times New Roman"/>
        </w:rPr>
        <w:t xml:space="preserve"> 1</w:t>
      </w:r>
      <w:r w:rsidR="001329DE">
        <w:rPr>
          <w:rFonts w:ascii="Times New Roman" w:hAnsi="Times New Roman" w:cs="Times New Roman"/>
        </w:rPr>
        <w:t>6</w:t>
      </w:r>
      <w:r w:rsidRPr="0077627D">
        <w:rPr>
          <w:rFonts w:ascii="Times New Roman" w:hAnsi="Times New Roman" w:cs="Times New Roman"/>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559">
        <w:rPr>
          <w:rFonts w:ascii="Times New Roman" w:hAnsi="Times New Roman" w:cs="Times New Roman"/>
        </w:rPr>
        <w:t>ust.</w:t>
      </w:r>
      <w:r w:rsidRPr="0077627D">
        <w:rPr>
          <w:rFonts w:ascii="Times New Roman" w:hAnsi="Times New Roman" w:cs="Times New Roman"/>
        </w:rPr>
        <w:t xml:space="preserve"> 1</w:t>
      </w:r>
      <w:r w:rsidR="001329DE">
        <w:rPr>
          <w:rFonts w:ascii="Times New Roman" w:hAnsi="Times New Roman" w:cs="Times New Roman"/>
        </w:rPr>
        <w:t>6</w:t>
      </w:r>
      <w:r w:rsidRPr="0077627D">
        <w:rPr>
          <w:rFonts w:ascii="Times New Roman" w:hAnsi="Times New Roman" w:cs="Times New Roman"/>
        </w:rPr>
        <w:t xml:space="preserve"> czynności. </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W </w:t>
      </w:r>
      <w:r w:rsidRPr="0077627D">
        <w:rPr>
          <w:rFonts w:ascii="Times New Roman" w:hAnsi="Times New Roman" w:cs="Times New Roman"/>
          <w:color w:val="222222"/>
        </w:rPr>
        <w:t>przypadku</w:t>
      </w:r>
      <w:r w:rsidRPr="0077627D">
        <w:rPr>
          <w:rFonts w:ascii="Times New Roman" w:hAnsi="Times New Roman" w:cs="Times New Roman"/>
        </w:rPr>
        <w:t xml:space="preserve"> uzasadnionych wątpliwości co do przestrzegania prawa pracy przez wykonawcę lub podwykonawcę, zamawiający może zwrócić się o przeprowadzenie kontroli przez Państwową Inspekcję Pracy.</w:t>
      </w:r>
    </w:p>
    <w:p w:rsidR="0077627D" w:rsidRPr="0077627D" w:rsidRDefault="0077627D" w:rsidP="0077627D">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Wykonawca ma obowiązek powstrzymać się od prac i niezwłocznego zgłoszenia Zamawiającemu przypadków braku możliwości kontynuowania prac w sposób bezpieczny, narażający zdrowie i życie ludzkie. </w:t>
      </w:r>
    </w:p>
    <w:p w:rsidR="007E12FA" w:rsidRPr="0077627D" w:rsidRDefault="001329DE" w:rsidP="004D4414">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Projekt Organizacji Budowy i Robót (dalej „POR”), </w:t>
      </w:r>
      <w:r w:rsidR="007E12FA" w:rsidRPr="0077627D">
        <w:rPr>
          <w:rFonts w:ascii="Times New Roman" w:hAnsi="Times New Roman" w:cs="Times New Roman"/>
        </w:rPr>
        <w:t>musi zawierać, w szczególności, następujące informacje:</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podstawy opracowania projektu - numer umowy,</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opis przedmiotu i zakresu opracowania projektu,</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lastRenderedPageBreak/>
        <w:t>opis lokalizacji (obiekt/urządzenie),</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informację o Zamaw</w:t>
      </w:r>
      <w:r w:rsidR="004D4414" w:rsidRPr="0077627D">
        <w:rPr>
          <w:rFonts w:ascii="Times New Roman" w:hAnsi="Times New Roman" w:cs="Times New Roman"/>
        </w:rPr>
        <w:t>iającym</w:t>
      </w:r>
      <w:r w:rsidR="00CB4559">
        <w:rPr>
          <w:rFonts w:ascii="Times New Roman" w:hAnsi="Times New Roman" w:cs="Times New Roman"/>
        </w:rPr>
        <w:t>,</w:t>
      </w:r>
      <w:r w:rsidR="004D4414" w:rsidRPr="0077627D">
        <w:rPr>
          <w:rFonts w:ascii="Times New Roman" w:hAnsi="Times New Roman" w:cs="Times New Roman"/>
        </w:rPr>
        <w:t xml:space="preserve"> Wykonawcy, Podwykonawcach</w:t>
      </w:r>
      <w:r w:rsidRPr="0077627D">
        <w:rPr>
          <w:rFonts w:ascii="Times New Roman" w:hAnsi="Times New Roman" w:cs="Times New Roman"/>
        </w:rPr>
        <w:t>,</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informację o osobach odpowiedzialnych z</w:t>
      </w:r>
      <w:r w:rsidR="00CB4559">
        <w:rPr>
          <w:rFonts w:ascii="Times New Roman" w:hAnsi="Times New Roman" w:cs="Times New Roman"/>
        </w:rPr>
        <w:t>a przygotowanie POR (opracował/</w:t>
      </w:r>
      <w:r w:rsidRPr="0077627D">
        <w:rPr>
          <w:rFonts w:ascii="Times New Roman" w:hAnsi="Times New Roman" w:cs="Times New Roman"/>
        </w:rPr>
        <w:t>sprawdził/ zatwierdził),</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określenie elementów, które Zamawiający powinien zapewnić Wykonawcy (dostęp do mediów, drogi komunikacyjne, sposób przekazania miejsca pracy, dostęp do stref, drogi transportowe, poinformowanie o zagrożeniach występujących w rejonie prowadzonych  prac, wyznaczenie osób odpowiedzialnych z ramienia Zamawiającego, wskazanie procedur na wypadek zaistnie</w:t>
      </w:r>
      <w:r w:rsidR="00CB4559">
        <w:rPr>
          <w:rFonts w:ascii="Times New Roman" w:hAnsi="Times New Roman" w:cs="Times New Roman"/>
        </w:rPr>
        <w:t>nia sytuacji kryzysowych itp.),</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 xml:space="preserve">określenie elementów, które Wykonawca zobowiązuje się zapewnić podczas realizacji prac (zapewnienie pracowników o odpowiednich kwalifikacjach do wykonywanych zadań, zakres </w:t>
      </w:r>
      <w:proofErr w:type="spellStart"/>
      <w:r w:rsidRPr="0077627D">
        <w:rPr>
          <w:rFonts w:ascii="Times New Roman" w:hAnsi="Times New Roman" w:cs="Times New Roman"/>
        </w:rPr>
        <w:t>wygrodzeń</w:t>
      </w:r>
      <w:proofErr w:type="spellEnd"/>
      <w:r w:rsidRPr="0077627D">
        <w:rPr>
          <w:rFonts w:ascii="Times New Roman" w:hAnsi="Times New Roman" w:cs="Times New Roman"/>
        </w:rPr>
        <w:t xml:space="preserve"> niezbędny do realizacji powierzonych prac, zapoznanie pracowników z zawartością POR, oznakowanie i zabezpieczenie miejsca prowadzonych prac, zapewnienie właściwej organizacji gospodarki odpadami, wskazanie pracownikom pomieszczeń </w:t>
      </w:r>
      <w:r w:rsidR="00CB4559">
        <w:rPr>
          <w:rFonts w:ascii="Times New Roman" w:hAnsi="Times New Roman" w:cs="Times New Roman"/>
        </w:rPr>
        <w:t>sanitarnych i socjalnych itp.),</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informację o sposobie przeprowadzenia instruktażu pracowników przed przystąpieniem do realizacji robót szczególnie niebezpiecznych, w tym określenie zasad postępowania w sytuacjach niebezpiecznych,</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określenie zasad stosowania środków ochrony indywidualnej i zbiorowej, zabezpieczających przed skutkami zagrożeń,</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sposób wygrodzenia stref pracy oraz zasady wygradzania stref niebezpiecznych - zakłada się realizację robót budowlano - montażowych na czynnym obiekcie. W związku z powyższym Wykonawca zobowiązany będzie do odpowiedniego wygrodzenia i zabezpieczenia terenu prowadzonych robót budowlano-montażowych, w szczególności w celu zabezpieczenia przed dostępem osób postronnych,</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wykaz prac niosących ze sobą ryzyko wraz z opisem ogólnym zabezpieczenia pracowników i obiektu (transport pionowy i poziomy, prace na wysokości i na dachu, materiały i wyroby lub substancje niebezpieczne, prace pożarowo niebezpieczne, prace w zbiornikach i innych przestrzeniach zamkniętych, prace w wykopach, pod ruchem itp.),</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opis ogólnej technologii realizacji zadań,</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opis operacji szczególnie niebezpiecznych lub trudnych technologicznie - dotyczy prac skomplikowanych, w których operacja wymaga specjalistycznego przygotowania,  (transport elementów gabarytowych, użycie substancji o dużym zagrożeniu dla życia lub zdrowia, otwieranie włazów, prace pożarowo niebezpieczne, prace specjalistyczne itp.),</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opracowaną procedurę ratunkową opisującą działanie na wypadek zaistnienia szczególnych zagrożeń,</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opis zasad bezpiecznej realizacji prac,</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wykaz środków ochrony zbiorowej i indywidualnej, wymagania dla sprzętu - wykaz opracowany w oparciu o dokonaną ocenę ryzyka,</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 xml:space="preserve">informację o zasadach powiadamiania o zdarzeniach wraz z listą telefonów alarmowych ze wskazaniem lokalizacji apteczek i zabezpieczeń ppoż. </w:t>
      </w:r>
    </w:p>
    <w:p w:rsidR="007E12FA" w:rsidRPr="0077627D" w:rsidRDefault="007E12FA" w:rsidP="004D4414">
      <w:pPr>
        <w:pStyle w:val="Akapitzlist"/>
        <w:numPr>
          <w:ilvl w:val="0"/>
          <w:numId w:val="20"/>
        </w:numPr>
        <w:spacing w:after="120" w:line="276" w:lineRule="auto"/>
        <w:jc w:val="both"/>
        <w:rPr>
          <w:rFonts w:ascii="Times New Roman" w:hAnsi="Times New Roman" w:cs="Times New Roman"/>
        </w:rPr>
      </w:pPr>
      <w:r w:rsidRPr="0077627D">
        <w:rPr>
          <w:rFonts w:ascii="Times New Roman" w:hAnsi="Times New Roman" w:cs="Times New Roman"/>
        </w:rPr>
        <w:t>listę pracowników wraz z uprawnieniami kwalifikacyjnymi.</w:t>
      </w:r>
    </w:p>
    <w:p w:rsidR="00E5719D" w:rsidRPr="0077627D" w:rsidRDefault="001329DE" w:rsidP="001329DE">
      <w:pPr>
        <w:pStyle w:val="Akapitzlist"/>
        <w:numPr>
          <w:ilvl w:val="0"/>
          <w:numId w:val="19"/>
        </w:numPr>
        <w:spacing w:after="120" w:line="276" w:lineRule="auto"/>
        <w:ind w:left="284" w:hanging="284"/>
        <w:jc w:val="both"/>
        <w:rPr>
          <w:rFonts w:ascii="Times New Roman" w:hAnsi="Times New Roman" w:cs="Times New Roman"/>
        </w:rPr>
      </w:pPr>
      <w:r>
        <w:rPr>
          <w:rFonts w:ascii="Times New Roman" w:hAnsi="Times New Roman" w:cs="Times New Roman"/>
        </w:rPr>
        <w:t>G</w:t>
      </w:r>
      <w:r w:rsidR="00E5719D" w:rsidRPr="0077627D">
        <w:rPr>
          <w:rFonts w:ascii="Times New Roman" w:hAnsi="Times New Roman" w:cs="Times New Roman"/>
        </w:rPr>
        <w:t xml:space="preserve">dy w ramach </w:t>
      </w:r>
      <w:r>
        <w:rPr>
          <w:rFonts w:ascii="Times New Roman" w:hAnsi="Times New Roman" w:cs="Times New Roman"/>
        </w:rPr>
        <w:t xml:space="preserve">realizacji umowy </w:t>
      </w:r>
      <w:r w:rsidR="00E5719D" w:rsidRPr="0077627D">
        <w:rPr>
          <w:rFonts w:ascii="Times New Roman" w:hAnsi="Times New Roman" w:cs="Times New Roman"/>
        </w:rPr>
        <w:t>Wykonawca zatrudnia Podwykonawców, to jest on zobowiązany do opracowania jednego </w:t>
      </w:r>
      <w:r w:rsidR="007E12FA" w:rsidRPr="0077627D">
        <w:rPr>
          <w:rFonts w:ascii="Times New Roman" w:hAnsi="Times New Roman" w:cs="Times New Roman"/>
        </w:rPr>
        <w:t>POR</w:t>
      </w:r>
      <w:r w:rsidR="00E5719D" w:rsidRPr="0077627D">
        <w:rPr>
          <w:rFonts w:ascii="Times New Roman" w:hAnsi="Times New Roman" w:cs="Times New Roman"/>
        </w:rPr>
        <w:t>, opisującego pełen zakres prowadzonych prac na b</w:t>
      </w:r>
      <w:r>
        <w:rPr>
          <w:rFonts w:ascii="Times New Roman" w:hAnsi="Times New Roman" w:cs="Times New Roman"/>
        </w:rPr>
        <w:t>udowie i zasady koordynacji BHP.</w:t>
      </w:r>
    </w:p>
    <w:p w:rsidR="00E5719D" w:rsidRPr="0077627D" w:rsidRDefault="00E5719D" w:rsidP="001329DE">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 xml:space="preserve">Wykonawca ma obowiązek aktualizacji zapisów POR, gdy zmienią się warunki realizacji prac (nastąpi zmiana technologii, terminów, organizacja prac, sposoby zabezpieczenia pracowników </w:t>
      </w:r>
      <w:r w:rsidRPr="0077627D">
        <w:rPr>
          <w:rFonts w:ascii="Times New Roman" w:hAnsi="Times New Roman" w:cs="Times New Roman"/>
        </w:rPr>
        <w:lastRenderedPageBreak/>
        <w:t xml:space="preserve">itp.). Wykonawca ma obowiązek uzgodnić zmiany w </w:t>
      </w:r>
      <w:r w:rsidR="007E12FA" w:rsidRPr="0077627D">
        <w:rPr>
          <w:rFonts w:ascii="Times New Roman" w:hAnsi="Times New Roman" w:cs="Times New Roman"/>
        </w:rPr>
        <w:t>POR</w:t>
      </w:r>
      <w:r w:rsidRPr="0077627D">
        <w:rPr>
          <w:rFonts w:ascii="Times New Roman" w:hAnsi="Times New Roman" w:cs="Times New Roman"/>
        </w:rPr>
        <w:t> z Zamawiającym i Inspektorem Nadzoru, osobą odpowiedzialną za BHP i uzyskać ich zgodę na zaproponowane zmiany,</w:t>
      </w:r>
    </w:p>
    <w:p w:rsidR="00E5719D" w:rsidRPr="0077627D" w:rsidRDefault="00B55A30" w:rsidP="004D4414">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Wykonawca zobowiązany jest przedkładać Zamawiającemu</w:t>
      </w:r>
      <w:r w:rsidR="007E12FA" w:rsidRPr="0077627D">
        <w:rPr>
          <w:rFonts w:ascii="Times New Roman" w:hAnsi="Times New Roman" w:cs="Times New Roman"/>
        </w:rPr>
        <w:t>,</w:t>
      </w:r>
      <w:r w:rsidRPr="0077627D">
        <w:rPr>
          <w:rFonts w:ascii="Times New Roman" w:hAnsi="Times New Roman" w:cs="Times New Roman"/>
        </w:rPr>
        <w:t xml:space="preserve"> podczas rady budowy</w:t>
      </w:r>
      <w:r w:rsidR="007E12FA" w:rsidRPr="0077627D">
        <w:rPr>
          <w:rFonts w:ascii="Times New Roman" w:hAnsi="Times New Roman" w:cs="Times New Roman"/>
        </w:rPr>
        <w:t>,</w:t>
      </w:r>
      <w:r w:rsidRPr="0077627D">
        <w:rPr>
          <w:rFonts w:ascii="Times New Roman" w:hAnsi="Times New Roman" w:cs="Times New Roman"/>
        </w:rPr>
        <w:t xml:space="preserve"> raporty tygodniowe zawierające zakres prac wykonanych. Raport powinien obrazować charakter i zakres wykonywanych robót, informacje o zakłóceniach w budowie wraz z ich dokumentacją, a także informacje o postępie prac w stosunku do obowiązującego Harmonogramu, poczynając od dnia rozpoczęcia robót budowlanych. Wykonawca zobowiązany jest także do składania Raportów również na każde żądanie Zamawiającego. Raport, przed przekazaniem Zamawiającemu, powinien zostać sprawdzony i zatwierdzony przez Inspektora Nadzoru (w terminie 3 dni od daty ich złożenia).</w:t>
      </w:r>
    </w:p>
    <w:p w:rsidR="00E5719D" w:rsidRPr="0077627D" w:rsidRDefault="00E5719D" w:rsidP="004D4414">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Zamawiający informuje, że:</w:t>
      </w:r>
    </w:p>
    <w:p w:rsidR="00E5719D" w:rsidRPr="0077627D" w:rsidRDefault="00E5719D" w:rsidP="004D4414">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 xml:space="preserve">dla potrzeb budowy Wykonawca </w:t>
      </w:r>
      <w:r w:rsidR="007E12FA" w:rsidRPr="0077627D">
        <w:rPr>
          <w:rFonts w:ascii="Times New Roman" w:hAnsi="Times New Roman" w:cs="Times New Roman"/>
        </w:rPr>
        <w:t>zobowiązany jest do wykonania</w:t>
      </w:r>
      <w:r w:rsidRPr="0077627D">
        <w:rPr>
          <w:rFonts w:ascii="Times New Roman" w:hAnsi="Times New Roman" w:cs="Times New Roman"/>
        </w:rPr>
        <w:t xml:space="preserve"> </w:t>
      </w:r>
      <w:r w:rsidR="007E12FA" w:rsidRPr="0077627D">
        <w:rPr>
          <w:rFonts w:ascii="Times New Roman" w:hAnsi="Times New Roman" w:cs="Times New Roman"/>
        </w:rPr>
        <w:t>rozdzielni elektrycznej</w:t>
      </w:r>
      <w:r w:rsidRPr="0077627D">
        <w:rPr>
          <w:rFonts w:ascii="Times New Roman" w:hAnsi="Times New Roman" w:cs="Times New Roman"/>
        </w:rPr>
        <w:t xml:space="preserve"> z licznikiem oraz punk</w:t>
      </w:r>
      <w:r w:rsidR="00CB4559">
        <w:rPr>
          <w:rFonts w:ascii="Times New Roman" w:hAnsi="Times New Roman" w:cs="Times New Roman"/>
        </w:rPr>
        <w:t>tu</w:t>
      </w:r>
      <w:r w:rsidRPr="0077627D">
        <w:rPr>
          <w:rFonts w:ascii="Times New Roman" w:hAnsi="Times New Roman" w:cs="Times New Roman"/>
        </w:rPr>
        <w:t xml:space="preserve"> włączenia wody z licznikiem. Miejsca włączenia do istniejącej instalacji </w:t>
      </w:r>
      <w:r w:rsidR="00CB4559">
        <w:rPr>
          <w:rFonts w:ascii="Times New Roman" w:hAnsi="Times New Roman" w:cs="Times New Roman"/>
        </w:rPr>
        <w:t xml:space="preserve">zostaną ustalone </w:t>
      </w:r>
      <w:r w:rsidRPr="0077627D">
        <w:rPr>
          <w:rFonts w:ascii="Times New Roman" w:hAnsi="Times New Roman" w:cs="Times New Roman"/>
        </w:rPr>
        <w:t>po uzgodnieniu z Zamawiającym,</w:t>
      </w:r>
    </w:p>
    <w:p w:rsidR="00E5719D" w:rsidRPr="0077627D" w:rsidRDefault="00E5719D" w:rsidP="004D4414">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Wykonawca zobowiązany jest ponosić koszty zużycia wody i energii pobranej dla potrzeb budowy. Obciążenie za zużyte media nastąpi na podstawie podliczników zamontowanych przez Wykonawcę,</w:t>
      </w:r>
    </w:p>
    <w:p w:rsidR="00106A06" w:rsidRPr="0077627D" w:rsidRDefault="00E5719D" w:rsidP="004D4414">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zakłada się realizację robót budowlano - montażowych na czynnym obiekcie, z minimalizacją kolizji z pomieszczeniami biurowymi oraz umożliwiając funkcjonowanie tych pomieszczeń w trakcie realizacji robót budowlano-montażowych. Dostęp do budynku na czas prowadzonych robót będzie możliwy bezpośrednio przez wejście od strony Mostu Pokoju. W związku z powyższym Wykonawca zobowiązany będzie do zapewnienia i opisania odpowiedniego dostępu i opracowania tras transportu materiałów budowlanych na teren prowadzonych robót budowlano-montażowych,</w:t>
      </w:r>
      <w:r w:rsidR="00106A06" w:rsidRPr="0077627D">
        <w:rPr>
          <w:rFonts w:ascii="Times New Roman" w:hAnsi="Times New Roman" w:cs="Times New Roman"/>
        </w:rPr>
        <w:t xml:space="preserve"> jak również zobowiązany będzie do odpowiedniego wygrodzenia i zabezpieczenia terenu prowadzonych robót budowlano-montażowych, w szczególności w celu zabezpieczenia przed dostępem osób postronnych,</w:t>
      </w:r>
    </w:p>
    <w:p w:rsidR="00E5719D" w:rsidRPr="0077627D" w:rsidRDefault="00E5719D" w:rsidP="004D4414">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Zamawiający zapewnia nadzór inwestorski,</w:t>
      </w:r>
    </w:p>
    <w:p w:rsidR="00E5719D" w:rsidRPr="0077627D" w:rsidRDefault="00E5719D" w:rsidP="004D4414">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materiały i narzędzia do wykonania przedmiotu umowy zapewnia Wykonawca. Materiały zastosowane przez Wykonawcę przy wykonaniu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p>
    <w:p w:rsidR="00E5719D" w:rsidRPr="0077627D" w:rsidRDefault="00E5719D" w:rsidP="004D4414">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Wykonawca zobowiązany jest zapewnić pracownikom pomieszczenie sanitarne i socjalne.</w:t>
      </w:r>
    </w:p>
    <w:p w:rsidR="00E5719D" w:rsidRPr="0077627D" w:rsidRDefault="00E5719D" w:rsidP="0083245F">
      <w:pPr>
        <w:pStyle w:val="Akapitzlist"/>
        <w:numPr>
          <w:ilvl w:val="0"/>
          <w:numId w:val="21"/>
        </w:numPr>
        <w:spacing w:before="180" w:after="180" w:line="276" w:lineRule="auto"/>
        <w:jc w:val="both"/>
        <w:rPr>
          <w:rFonts w:ascii="Times New Roman" w:hAnsi="Times New Roman" w:cs="Times New Roman"/>
        </w:rPr>
      </w:pPr>
      <w:r w:rsidRPr="0077627D">
        <w:rPr>
          <w:rFonts w:ascii="Times New Roman" w:hAnsi="Times New Roman" w:cs="Times New Roman"/>
        </w:rPr>
        <w:t>W szczególności Wykonawca zobowiązany jest do zgłaszania Zamawiającemu zdarzeń wypadkowych, chorób zawodowych oraz zdarzeń potencjalnie wypadkowych występujących u swoich pracowników oraz podwykonawców.</w:t>
      </w:r>
    </w:p>
    <w:p w:rsidR="001329DE" w:rsidRPr="00D355C8" w:rsidRDefault="00202767" w:rsidP="00D355C8">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Zamawiający żąda, aby przed przystąpieniem do wykonania zamówienia wykonawca, o ile są już znane, podał nazwy albo imiona i nazwiska oraz dane kontaktowe podwykonawców i osób do kontaktu z nimi, zaangażowanych w roboty budowlane lub usługi, które mają być wykonane w miejscu podległym bezpośrednio nadzorowi Zamawiającego. Wykonawca powiadomi Zamawiającego o wszelkich zmianach danych, o których mowa w zdaniu pierwszym, w trakcie realizacji zamówienia, a także przekaże informacje na temat nowych podwykonawców, którym w późniejszym okresie zamierza powierzyć realizację robót budowlanych lub usług.</w:t>
      </w:r>
      <w:r w:rsidR="007275D1" w:rsidRPr="0077627D">
        <w:rPr>
          <w:rFonts w:ascii="Times New Roman" w:hAnsi="Times New Roman" w:cs="Times New Roman"/>
        </w:rPr>
        <w:t xml:space="preserve"> Informacje te mają zostać ujęte w opracowanym przez Wykonawcę Projekcie Organizacji Robót</w:t>
      </w:r>
      <w:r w:rsidR="00226433" w:rsidRPr="0077627D">
        <w:rPr>
          <w:rFonts w:ascii="Times New Roman" w:hAnsi="Times New Roman" w:cs="Times New Roman"/>
        </w:rPr>
        <w:t>.</w:t>
      </w:r>
    </w:p>
    <w:p w:rsidR="001329DE" w:rsidRPr="0077627D" w:rsidRDefault="001329DE" w:rsidP="001329DE">
      <w:pPr>
        <w:pStyle w:val="Akapitzlist"/>
        <w:numPr>
          <w:ilvl w:val="0"/>
          <w:numId w:val="19"/>
        </w:numPr>
        <w:spacing w:after="120" w:line="276" w:lineRule="auto"/>
        <w:ind w:left="284" w:hanging="284"/>
        <w:jc w:val="both"/>
        <w:rPr>
          <w:rFonts w:ascii="Times New Roman" w:hAnsi="Times New Roman" w:cs="Times New Roman"/>
        </w:rPr>
      </w:pPr>
      <w:r w:rsidRPr="0077627D">
        <w:rPr>
          <w:rFonts w:ascii="Times New Roman" w:hAnsi="Times New Roman" w:cs="Times New Roman"/>
        </w:rPr>
        <w:t>Zamawiający, na podstawie art. 67 ust</w:t>
      </w:r>
      <w:r w:rsidR="00CB4559">
        <w:rPr>
          <w:rFonts w:ascii="Times New Roman" w:hAnsi="Times New Roman" w:cs="Times New Roman"/>
        </w:rPr>
        <w:t>.</w:t>
      </w:r>
      <w:r w:rsidRPr="0077627D">
        <w:rPr>
          <w:rFonts w:ascii="Times New Roman" w:hAnsi="Times New Roman" w:cs="Times New Roman"/>
        </w:rPr>
        <w:t xml:space="preserve"> 1a ustawy Prawo z</w:t>
      </w:r>
      <w:r w:rsidR="00CB4559">
        <w:rPr>
          <w:rFonts w:ascii="Times New Roman" w:hAnsi="Times New Roman" w:cs="Times New Roman"/>
        </w:rPr>
        <w:t>amówień publicznych informuje, ż</w:t>
      </w:r>
      <w:r w:rsidRPr="0077627D">
        <w:rPr>
          <w:rFonts w:ascii="Times New Roman" w:hAnsi="Times New Roman" w:cs="Times New Roman"/>
        </w:rPr>
        <w:t xml:space="preserve">e przewiduje udzielenie zamówień, o których mowa w art. 67 </w:t>
      </w:r>
      <w:r w:rsidRPr="0077627D">
        <w:rPr>
          <w:rFonts w:ascii="Times New Roman" w:hAnsi="Times New Roman" w:cs="Times New Roman"/>
          <w:bCs/>
          <w:color w:val="000000"/>
        </w:rPr>
        <w:t xml:space="preserve">ust. </w:t>
      </w:r>
      <w:r w:rsidR="00CB4559">
        <w:rPr>
          <w:rFonts w:ascii="Times New Roman" w:hAnsi="Times New Roman" w:cs="Times New Roman"/>
        </w:rPr>
        <w:t>1 pkt</w:t>
      </w:r>
      <w:r w:rsidRPr="0077627D">
        <w:rPr>
          <w:rFonts w:ascii="Times New Roman" w:hAnsi="Times New Roman" w:cs="Times New Roman"/>
        </w:rPr>
        <w:t xml:space="preserve"> 6 ustawy </w:t>
      </w:r>
      <w:proofErr w:type="spellStart"/>
      <w:r w:rsidRPr="0077627D">
        <w:rPr>
          <w:rFonts w:ascii="Times New Roman" w:hAnsi="Times New Roman" w:cs="Times New Roman"/>
        </w:rPr>
        <w:t>Pzp</w:t>
      </w:r>
      <w:proofErr w:type="spellEnd"/>
      <w:r w:rsidRPr="0077627D">
        <w:rPr>
          <w:rFonts w:ascii="Times New Roman" w:hAnsi="Times New Roman" w:cs="Times New Roman"/>
        </w:rPr>
        <w:t xml:space="preserve">, tj.: </w:t>
      </w:r>
    </w:p>
    <w:p w:rsidR="001329DE" w:rsidRPr="0077627D" w:rsidRDefault="001329DE" w:rsidP="001329DE">
      <w:pPr>
        <w:numPr>
          <w:ilvl w:val="3"/>
          <w:numId w:val="29"/>
        </w:numPr>
        <w:spacing w:after="0" w:line="276" w:lineRule="auto"/>
        <w:ind w:left="851"/>
        <w:jc w:val="both"/>
        <w:rPr>
          <w:rFonts w:ascii="Times New Roman" w:hAnsi="Times New Roman" w:cs="Times New Roman"/>
        </w:rPr>
      </w:pPr>
      <w:r w:rsidRPr="0077627D">
        <w:rPr>
          <w:rFonts w:ascii="Times New Roman" w:hAnsi="Times New Roman" w:cs="Times New Roman"/>
          <w:b/>
        </w:rPr>
        <w:t>Zadanie 1</w:t>
      </w:r>
      <w:r w:rsidRPr="0077627D">
        <w:rPr>
          <w:rFonts w:ascii="Times New Roman" w:hAnsi="Times New Roman" w:cs="Times New Roman"/>
        </w:rPr>
        <w:t xml:space="preserve">: </w:t>
      </w:r>
      <w:r w:rsidR="00BC623A">
        <w:rPr>
          <w:rFonts w:ascii="Times New Roman" w:hAnsi="Times New Roman" w:cs="Times New Roman"/>
        </w:rPr>
        <w:t>Wykonanie</w:t>
      </w:r>
      <w:r>
        <w:rPr>
          <w:rFonts w:ascii="Times New Roman" w:hAnsi="Times New Roman" w:cs="Times New Roman"/>
        </w:rPr>
        <w:t xml:space="preserve"> systemu klimatyzacji w pomieszczeniach Dolnośląskiego Urzędu Wojewódzkiego we Wrocławiu</w:t>
      </w:r>
      <w:r w:rsidRPr="0077627D">
        <w:rPr>
          <w:rFonts w:ascii="Times New Roman" w:hAnsi="Times New Roman" w:cs="Times New Roman"/>
        </w:rPr>
        <w:t xml:space="preserve">, </w:t>
      </w:r>
    </w:p>
    <w:p w:rsidR="001329DE" w:rsidRPr="0077627D" w:rsidRDefault="001329DE" w:rsidP="001329DE">
      <w:pPr>
        <w:numPr>
          <w:ilvl w:val="3"/>
          <w:numId w:val="29"/>
        </w:numPr>
        <w:spacing w:after="0" w:line="276" w:lineRule="auto"/>
        <w:ind w:left="851"/>
        <w:jc w:val="both"/>
        <w:rPr>
          <w:rFonts w:ascii="Times New Roman" w:hAnsi="Times New Roman" w:cs="Times New Roman"/>
        </w:rPr>
      </w:pPr>
      <w:r w:rsidRPr="0077627D">
        <w:rPr>
          <w:rFonts w:ascii="Times New Roman" w:hAnsi="Times New Roman" w:cs="Times New Roman"/>
          <w:b/>
        </w:rPr>
        <w:lastRenderedPageBreak/>
        <w:t>Zakres robót</w:t>
      </w:r>
      <w:r w:rsidRPr="0077627D">
        <w:rPr>
          <w:rFonts w:ascii="Times New Roman" w:hAnsi="Times New Roman" w:cs="Times New Roman"/>
        </w:rPr>
        <w:t xml:space="preserve"> </w:t>
      </w:r>
      <w:r w:rsidRPr="0077627D">
        <w:rPr>
          <w:rFonts w:ascii="Times New Roman" w:hAnsi="Times New Roman" w:cs="Times New Roman"/>
          <w:b/>
        </w:rPr>
        <w:t>zadania 1</w:t>
      </w:r>
      <w:r w:rsidRPr="0077627D">
        <w:rPr>
          <w:rFonts w:ascii="Times New Roman" w:hAnsi="Times New Roman" w:cs="Times New Roman"/>
        </w:rPr>
        <w:t xml:space="preserve"> </w:t>
      </w:r>
      <w:r w:rsidRPr="0077627D">
        <w:rPr>
          <w:rFonts w:ascii="Times New Roman" w:eastAsia="Times New Roman" w:hAnsi="Times New Roman" w:cs="Times New Roman"/>
          <w:lang w:eastAsia="pl-PL"/>
        </w:rPr>
        <w:t xml:space="preserve">obejmuje </w:t>
      </w:r>
      <w:r w:rsidR="00CB4559">
        <w:rPr>
          <w:rFonts w:ascii="Times New Roman" w:eastAsia="Times New Roman" w:hAnsi="Times New Roman" w:cs="Times New Roman"/>
          <w:lang w:eastAsia="pl-PL"/>
        </w:rPr>
        <w:t>wykonanie</w:t>
      </w:r>
      <w:r>
        <w:rPr>
          <w:rFonts w:ascii="Times New Roman" w:eastAsia="Times New Roman" w:hAnsi="Times New Roman" w:cs="Times New Roman"/>
          <w:lang w:eastAsia="pl-PL"/>
        </w:rPr>
        <w:t xml:space="preserve"> systemu klimatyzacji w pomieszczeniach przyległych do przebudowywanego w ramach niniejszego zamówienia dziedzińca środkowego</w:t>
      </w:r>
      <w:r w:rsidRPr="0077627D">
        <w:rPr>
          <w:rFonts w:ascii="Times New Roman" w:eastAsia="Times New Roman" w:hAnsi="Times New Roman" w:cs="Times New Roman"/>
          <w:lang w:eastAsia="pl-PL"/>
        </w:rPr>
        <w:t>. Zamówienie będzie udzielone na wskazany powyżej zakres w całości lub też w częściach.</w:t>
      </w:r>
    </w:p>
    <w:p w:rsidR="001329DE" w:rsidRPr="0077627D" w:rsidRDefault="001329DE" w:rsidP="001329DE">
      <w:pPr>
        <w:numPr>
          <w:ilvl w:val="3"/>
          <w:numId w:val="29"/>
        </w:numPr>
        <w:spacing w:after="0" w:line="276" w:lineRule="auto"/>
        <w:ind w:left="851"/>
        <w:jc w:val="both"/>
        <w:rPr>
          <w:rFonts w:ascii="Times New Roman" w:hAnsi="Times New Roman" w:cs="Times New Roman"/>
        </w:rPr>
      </w:pPr>
      <w:r w:rsidRPr="0077627D">
        <w:rPr>
          <w:rFonts w:ascii="Times New Roman" w:hAnsi="Times New Roman" w:cs="Times New Roman"/>
          <w:b/>
        </w:rPr>
        <w:t>warunki udzielenia zamówienia</w:t>
      </w:r>
      <w:r w:rsidRPr="0077627D">
        <w:rPr>
          <w:rFonts w:ascii="Times New Roman" w:hAnsi="Times New Roman" w:cs="Times New Roman"/>
        </w:rPr>
        <w:t xml:space="preserve">: zamówienie zostanie udzielone zgodnie z art. 66 Ustawy, w wyniku przeprowadzonych negocjacji z wybranym w niniejszym postępowaniu wykonawcą, obejmujących w szczególności cenę i termin realizacji zamówienia. Przed przystąpieniem do negocjacji Wykonawca, na wniosek i w terminie uzgodnionym z Zamawiającym, zobowiązany będzie do złożenia </w:t>
      </w:r>
      <w:r w:rsidRPr="0077627D">
        <w:rPr>
          <w:rFonts w:ascii="Times New Roman" w:hAnsi="Times New Roman" w:cs="Times New Roman"/>
          <w:color w:val="000000"/>
        </w:rPr>
        <w:t>założeń</w:t>
      </w:r>
      <w:r w:rsidRPr="0077627D">
        <w:rPr>
          <w:rFonts w:ascii="Times New Roman" w:hAnsi="Times New Roman" w:cs="Times New Roman"/>
        </w:rPr>
        <w:t xml:space="preserve"> dotyczących realizacji tego zamówienia, tj. w szczególności dotyczących szacowanego wynagrodzenia Wykonawcy z tytułu wykonania tych prac (kosztorys) oraz terminu</w:t>
      </w:r>
      <w:r w:rsidR="00CB4559">
        <w:rPr>
          <w:rFonts w:ascii="Times New Roman" w:hAnsi="Times New Roman" w:cs="Times New Roman"/>
        </w:rPr>
        <w:t>,</w:t>
      </w:r>
      <w:r w:rsidRPr="0077627D">
        <w:rPr>
          <w:rFonts w:ascii="Times New Roman" w:hAnsi="Times New Roman" w:cs="Times New Roman"/>
        </w:rPr>
        <w:t xml:space="preserve"> w jakim zobowią</w:t>
      </w:r>
      <w:r w:rsidR="00CB4559">
        <w:rPr>
          <w:rFonts w:ascii="Times New Roman" w:hAnsi="Times New Roman" w:cs="Times New Roman"/>
        </w:rPr>
        <w:t>zuje się do wykonania zamówienia</w:t>
      </w:r>
      <w:r w:rsidRPr="0077627D">
        <w:rPr>
          <w:rFonts w:ascii="Times New Roman" w:hAnsi="Times New Roman" w:cs="Times New Roman"/>
        </w:rPr>
        <w:t xml:space="preserve">. Wykonawca opracuje kosztorys w oparciu o stawki i narzuty określone na podstawie cen analogicznych do przyjętych w kosztorysie, o którym mowa we Wzorze umowy (załącznik </w:t>
      </w:r>
      <w:r w:rsidR="00CB4559">
        <w:rPr>
          <w:rFonts w:ascii="Times New Roman" w:hAnsi="Times New Roman" w:cs="Times New Roman"/>
        </w:rPr>
        <w:t xml:space="preserve">nr 3 </w:t>
      </w:r>
      <w:r w:rsidRPr="0077627D">
        <w:rPr>
          <w:rFonts w:ascii="Times New Roman" w:hAnsi="Times New Roman" w:cs="Times New Roman"/>
        </w:rPr>
        <w:t xml:space="preserve">do SIWZ) lub, w przypadku gdy nie ma możliwości zastosowania analogii, na podstawie: </w:t>
      </w:r>
    </w:p>
    <w:p w:rsidR="001329DE" w:rsidRPr="0077627D" w:rsidRDefault="001329DE" w:rsidP="001329DE">
      <w:pPr>
        <w:numPr>
          <w:ilvl w:val="0"/>
          <w:numId w:val="30"/>
        </w:numPr>
        <w:tabs>
          <w:tab w:val="clear" w:pos="720"/>
        </w:tabs>
        <w:spacing w:after="0" w:line="276" w:lineRule="auto"/>
        <w:ind w:left="1134"/>
        <w:jc w:val="both"/>
        <w:rPr>
          <w:rFonts w:ascii="Times New Roman" w:hAnsi="Times New Roman" w:cs="Times New Roman"/>
        </w:rPr>
      </w:pPr>
      <w:r w:rsidRPr="0077627D">
        <w:rPr>
          <w:rFonts w:ascii="Times New Roman" w:hAnsi="Times New Roman" w:cs="Times New Roman"/>
        </w:rPr>
        <w:t>stawki roboczogodziny (R) - średnia z notowanych  w wydawnictwach  „</w:t>
      </w:r>
      <w:proofErr w:type="spellStart"/>
      <w:r w:rsidRPr="0077627D">
        <w:rPr>
          <w:rFonts w:ascii="Times New Roman" w:hAnsi="Times New Roman" w:cs="Times New Roman"/>
        </w:rPr>
        <w:t>Sekocenbud</w:t>
      </w:r>
      <w:proofErr w:type="spellEnd"/>
      <w:r w:rsidRPr="0077627D">
        <w:rPr>
          <w:rFonts w:ascii="Times New Roman" w:hAnsi="Times New Roman" w:cs="Times New Roman"/>
        </w:rPr>
        <w:t>” lub „ORGBUD” dla kwartału poprzedzającego prowadzone negocjacje,</w:t>
      </w:r>
    </w:p>
    <w:p w:rsidR="001329DE" w:rsidRPr="0077627D" w:rsidRDefault="001329DE" w:rsidP="001329DE">
      <w:pPr>
        <w:numPr>
          <w:ilvl w:val="0"/>
          <w:numId w:val="30"/>
        </w:numPr>
        <w:tabs>
          <w:tab w:val="clear" w:pos="720"/>
        </w:tabs>
        <w:spacing w:after="0" w:line="276" w:lineRule="auto"/>
        <w:ind w:left="1134"/>
        <w:jc w:val="both"/>
        <w:rPr>
          <w:rFonts w:ascii="Times New Roman" w:hAnsi="Times New Roman" w:cs="Times New Roman"/>
        </w:rPr>
      </w:pPr>
      <w:r w:rsidRPr="0077627D">
        <w:rPr>
          <w:rFonts w:ascii="Times New Roman" w:hAnsi="Times New Roman" w:cs="Times New Roman"/>
        </w:rPr>
        <w:t>wskaźnik</w:t>
      </w:r>
      <w:r w:rsidR="00CB4559">
        <w:rPr>
          <w:rFonts w:ascii="Times New Roman" w:hAnsi="Times New Roman" w:cs="Times New Roman"/>
        </w:rPr>
        <w:t>a</w:t>
      </w:r>
      <w:r w:rsidRPr="0077627D">
        <w:rPr>
          <w:rFonts w:ascii="Times New Roman" w:hAnsi="Times New Roman" w:cs="Times New Roman"/>
        </w:rPr>
        <w:t xml:space="preserve"> narzutów </w:t>
      </w:r>
      <w:r w:rsidR="00CB4559">
        <w:rPr>
          <w:rFonts w:ascii="Times New Roman" w:hAnsi="Times New Roman" w:cs="Times New Roman"/>
        </w:rPr>
        <w:t>kosztów pośrednich (</w:t>
      </w:r>
      <w:proofErr w:type="spellStart"/>
      <w:r w:rsidR="00CB4559">
        <w:rPr>
          <w:rFonts w:ascii="Times New Roman" w:hAnsi="Times New Roman" w:cs="Times New Roman"/>
        </w:rPr>
        <w:t>Kp</w:t>
      </w:r>
      <w:proofErr w:type="spellEnd"/>
      <w:r w:rsidR="00CB4559">
        <w:rPr>
          <w:rFonts w:ascii="Times New Roman" w:hAnsi="Times New Roman" w:cs="Times New Roman"/>
        </w:rPr>
        <w:t>), liczonego</w:t>
      </w:r>
      <w:r w:rsidRPr="0077627D">
        <w:rPr>
          <w:rFonts w:ascii="Times New Roman" w:hAnsi="Times New Roman" w:cs="Times New Roman"/>
        </w:rPr>
        <w:t xml:space="preserve"> od R i S - średnia z notowanych w wydawnictwach „</w:t>
      </w:r>
      <w:proofErr w:type="spellStart"/>
      <w:r w:rsidRPr="0077627D">
        <w:rPr>
          <w:rFonts w:ascii="Times New Roman" w:hAnsi="Times New Roman" w:cs="Times New Roman"/>
        </w:rPr>
        <w:t>Sekocenbud</w:t>
      </w:r>
      <w:proofErr w:type="spellEnd"/>
      <w:r w:rsidRPr="0077627D">
        <w:rPr>
          <w:rFonts w:ascii="Times New Roman" w:hAnsi="Times New Roman" w:cs="Times New Roman"/>
        </w:rPr>
        <w:t>” lub „ORGBUD dla kwartału poprzedzającego prowadzone negocjacje,</w:t>
      </w:r>
    </w:p>
    <w:p w:rsidR="001329DE" w:rsidRPr="0077627D" w:rsidRDefault="001329DE" w:rsidP="001329DE">
      <w:pPr>
        <w:numPr>
          <w:ilvl w:val="0"/>
          <w:numId w:val="30"/>
        </w:numPr>
        <w:tabs>
          <w:tab w:val="clear" w:pos="720"/>
        </w:tabs>
        <w:spacing w:after="0" w:line="276" w:lineRule="auto"/>
        <w:ind w:left="1134"/>
        <w:jc w:val="both"/>
        <w:rPr>
          <w:rFonts w:ascii="Times New Roman" w:hAnsi="Times New Roman" w:cs="Times New Roman"/>
        </w:rPr>
      </w:pPr>
      <w:r w:rsidRPr="0077627D">
        <w:rPr>
          <w:rFonts w:ascii="Times New Roman" w:hAnsi="Times New Roman" w:cs="Times New Roman"/>
        </w:rPr>
        <w:t>wskaźnik</w:t>
      </w:r>
      <w:r w:rsidR="00CB4559">
        <w:rPr>
          <w:rFonts w:ascii="Times New Roman" w:hAnsi="Times New Roman" w:cs="Times New Roman"/>
        </w:rPr>
        <w:t>a</w:t>
      </w:r>
      <w:r w:rsidRPr="0077627D">
        <w:rPr>
          <w:rFonts w:ascii="Times New Roman" w:hAnsi="Times New Roman" w:cs="Times New Roman"/>
        </w:rPr>
        <w:t xml:space="preserve"> narzutów kosztów zysku </w:t>
      </w:r>
      <w:r w:rsidR="00CB4559">
        <w:rPr>
          <w:rFonts w:ascii="Times New Roman" w:hAnsi="Times New Roman" w:cs="Times New Roman"/>
        </w:rPr>
        <w:t>(Z)  liczonego</w:t>
      </w:r>
      <w:r w:rsidRPr="0077627D">
        <w:rPr>
          <w:rFonts w:ascii="Times New Roman" w:hAnsi="Times New Roman" w:cs="Times New Roman"/>
        </w:rPr>
        <w:t xml:space="preserve"> od R, S, i </w:t>
      </w:r>
      <w:proofErr w:type="spellStart"/>
      <w:r w:rsidRPr="0077627D">
        <w:rPr>
          <w:rFonts w:ascii="Times New Roman" w:hAnsi="Times New Roman" w:cs="Times New Roman"/>
        </w:rPr>
        <w:t>Kp</w:t>
      </w:r>
      <w:proofErr w:type="spellEnd"/>
      <w:r w:rsidRPr="0077627D">
        <w:rPr>
          <w:rFonts w:ascii="Times New Roman" w:hAnsi="Times New Roman" w:cs="Times New Roman"/>
        </w:rPr>
        <w:t xml:space="preserve"> - średnich z notowanych w wydawnictwach „</w:t>
      </w:r>
      <w:proofErr w:type="spellStart"/>
      <w:r w:rsidRPr="0077627D">
        <w:rPr>
          <w:rFonts w:ascii="Times New Roman" w:hAnsi="Times New Roman" w:cs="Times New Roman"/>
        </w:rPr>
        <w:t>Sekocenbud</w:t>
      </w:r>
      <w:proofErr w:type="spellEnd"/>
      <w:r w:rsidRPr="0077627D">
        <w:rPr>
          <w:rFonts w:ascii="Times New Roman" w:hAnsi="Times New Roman" w:cs="Times New Roman"/>
        </w:rPr>
        <w:t>” lub „ORGBUD dla kwartału poprzedzającego prowadzone negocjacje,</w:t>
      </w:r>
    </w:p>
    <w:p w:rsidR="001329DE" w:rsidRPr="0077627D" w:rsidRDefault="00CB4559" w:rsidP="001329DE">
      <w:pPr>
        <w:numPr>
          <w:ilvl w:val="0"/>
          <w:numId w:val="30"/>
        </w:numPr>
        <w:tabs>
          <w:tab w:val="clear" w:pos="720"/>
        </w:tabs>
        <w:spacing w:after="0" w:line="276" w:lineRule="auto"/>
        <w:ind w:left="1134"/>
        <w:jc w:val="both"/>
        <w:rPr>
          <w:rFonts w:ascii="Times New Roman" w:hAnsi="Times New Roman" w:cs="Times New Roman"/>
        </w:rPr>
      </w:pPr>
      <w:r>
        <w:rPr>
          <w:rFonts w:ascii="Times New Roman" w:hAnsi="Times New Roman" w:cs="Times New Roman"/>
        </w:rPr>
        <w:t>cen</w:t>
      </w:r>
      <w:r w:rsidR="001329DE" w:rsidRPr="0077627D">
        <w:rPr>
          <w:rFonts w:ascii="Times New Roman" w:hAnsi="Times New Roman" w:cs="Times New Roman"/>
        </w:rPr>
        <w:t xml:space="preserve"> materiałów na podstawie rachunków zakupu z zastrzeżeniem, że cena nie może być wyższa od średnich cen  notowanych w wydawnictwach  „</w:t>
      </w:r>
      <w:proofErr w:type="spellStart"/>
      <w:r w:rsidR="001329DE" w:rsidRPr="0077627D">
        <w:rPr>
          <w:rFonts w:ascii="Times New Roman" w:hAnsi="Times New Roman" w:cs="Times New Roman"/>
        </w:rPr>
        <w:t>Sekocenbud</w:t>
      </w:r>
      <w:proofErr w:type="spellEnd"/>
      <w:r w:rsidR="001329DE" w:rsidRPr="0077627D">
        <w:rPr>
          <w:rFonts w:ascii="Times New Roman" w:hAnsi="Times New Roman" w:cs="Times New Roman"/>
        </w:rPr>
        <w:t>” lub „ORGBUD dla kwartału poprzedzającego prowadzone negocjacje.</w:t>
      </w:r>
    </w:p>
    <w:p w:rsidR="001329DE" w:rsidRPr="00D355C8" w:rsidRDefault="001329DE" w:rsidP="00D355C8">
      <w:pPr>
        <w:spacing w:after="0"/>
        <w:ind w:left="851"/>
        <w:jc w:val="both"/>
        <w:rPr>
          <w:rFonts w:ascii="Times New Roman" w:hAnsi="Times New Roman" w:cs="Times New Roman"/>
        </w:rPr>
      </w:pPr>
      <w:r w:rsidRPr="0077627D">
        <w:rPr>
          <w:rFonts w:ascii="Times New Roman" w:hAnsi="Times New Roman" w:cs="Times New Roman"/>
        </w:rPr>
        <w:t>Ostateczne wynagrodzenie będzie ustalone w trakcie przeprowadzonych negocjacji i będzie miało charakter ryczałtowy. Wynagrodzenie ryczałtowe</w:t>
      </w:r>
      <w:r w:rsidR="00CB4559">
        <w:rPr>
          <w:rFonts w:ascii="Times New Roman" w:hAnsi="Times New Roman" w:cs="Times New Roman"/>
        </w:rPr>
        <w:t>,</w:t>
      </w:r>
      <w:r w:rsidRPr="0077627D">
        <w:rPr>
          <w:rFonts w:ascii="Times New Roman" w:hAnsi="Times New Roman" w:cs="Times New Roman"/>
        </w:rPr>
        <w:t xml:space="preserve"> po przeprowadzonych negocjacjach</w:t>
      </w:r>
      <w:r w:rsidR="00CB4559">
        <w:rPr>
          <w:rFonts w:ascii="Times New Roman" w:hAnsi="Times New Roman" w:cs="Times New Roman"/>
        </w:rPr>
        <w:t>,</w:t>
      </w:r>
      <w:r w:rsidRPr="0077627D">
        <w:rPr>
          <w:rFonts w:ascii="Times New Roman" w:hAnsi="Times New Roman" w:cs="Times New Roman"/>
        </w:rPr>
        <w:t xml:space="preserve"> nie będzie mogło być wyższe niż wynikające z szacunkowego wynagrodzenia Wykonawcy wskazanego w ww. kosztorysie.</w:t>
      </w:r>
    </w:p>
    <w:p w:rsidR="002E371C" w:rsidRPr="0077627D" w:rsidRDefault="002E371C" w:rsidP="004D4414">
      <w:pPr>
        <w:spacing w:after="120" w:line="276" w:lineRule="auto"/>
        <w:jc w:val="both"/>
        <w:rPr>
          <w:rFonts w:ascii="Times New Roman" w:hAnsi="Times New Roman" w:cs="Times New Roman"/>
        </w:rPr>
      </w:pPr>
    </w:p>
    <w:p w:rsidR="002E371C" w:rsidRPr="0077627D" w:rsidRDefault="002E371C" w:rsidP="004D4414">
      <w:pPr>
        <w:spacing w:after="120" w:line="276" w:lineRule="auto"/>
        <w:jc w:val="both"/>
        <w:rPr>
          <w:rFonts w:ascii="Times New Roman" w:hAnsi="Times New Roman" w:cs="Times New Roman"/>
        </w:rPr>
      </w:pPr>
    </w:p>
    <w:sectPr w:rsidR="002E371C" w:rsidRPr="0077627D" w:rsidSect="00D355C8">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183" w:rsidRDefault="00661183" w:rsidP="00D355C8">
      <w:pPr>
        <w:spacing w:after="0" w:line="240" w:lineRule="auto"/>
      </w:pPr>
      <w:r>
        <w:separator/>
      </w:r>
    </w:p>
  </w:endnote>
  <w:endnote w:type="continuationSeparator" w:id="0">
    <w:p w:rsidR="00661183" w:rsidRDefault="00661183" w:rsidP="00D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C8" w:rsidRDefault="00D355C8" w:rsidP="00D355C8">
    <w:pPr>
      <w:pStyle w:val="Nagwek"/>
      <w:tabs>
        <w:tab w:val="clear" w:pos="4536"/>
      </w:tabs>
      <w:jc w:val="center"/>
      <w:rPr>
        <w:sz w:val="20"/>
        <w:szCs w:val="20"/>
      </w:rPr>
    </w:pPr>
  </w:p>
  <w:p w:rsidR="00D355C8" w:rsidRDefault="00D355C8" w:rsidP="00D355C8">
    <w:pPr>
      <w:pStyle w:val="Nagwek"/>
      <w:tabs>
        <w:tab w:val="clear" w:pos="4536"/>
      </w:tabs>
      <w:jc w:val="center"/>
    </w:pPr>
    <w:r>
      <w:rPr>
        <w:sz w:val="20"/>
        <w:szCs w:val="20"/>
      </w:rPr>
      <w:t xml:space="preserve">Projekt nr </w:t>
    </w:r>
    <w:r w:rsidRPr="00CA085C">
      <w:rPr>
        <w:sz w:val="20"/>
        <w:szCs w:val="20"/>
      </w:rPr>
      <w:t>30/7-2017/OG-FAMI</w:t>
    </w:r>
    <w:r w:rsidRPr="00D9761F">
      <w:rPr>
        <w:sz w:val="20"/>
        <w:szCs w:val="20"/>
      </w:rPr>
      <w:t xml:space="preserve"> „Poprawa standardu i zwiększenie przepu</w:t>
    </w:r>
    <w:r>
      <w:rPr>
        <w:sz w:val="20"/>
        <w:szCs w:val="20"/>
      </w:rPr>
      <w:t>stowości obsługi cudzoziemców w</w:t>
    </w:r>
    <w:r w:rsidRPr="00D9761F">
      <w:rPr>
        <w:sz w:val="20"/>
        <w:szCs w:val="20"/>
      </w:rPr>
      <w:t xml:space="preserve"> DUW w</w:t>
    </w:r>
    <w:r>
      <w:rPr>
        <w:sz w:val="20"/>
        <w:szCs w:val="20"/>
      </w:rPr>
      <w:t>e</w:t>
    </w:r>
    <w:r w:rsidRPr="00D9761F">
      <w:rPr>
        <w:sz w:val="20"/>
        <w:szCs w:val="20"/>
      </w:rPr>
      <w:t xml:space="preserve"> </w:t>
    </w:r>
    <w:r>
      <w:rPr>
        <w:sz w:val="20"/>
        <w:szCs w:val="20"/>
      </w:rPr>
      <w:t>Wrocławiu</w:t>
    </w:r>
    <w:r w:rsidRPr="00D9761F">
      <w:rPr>
        <w:sz w:val="20"/>
        <w:szCs w:val="20"/>
      </w:rPr>
      <w:t xml:space="preserve">” </w:t>
    </w:r>
    <w:r>
      <w:rPr>
        <w:sz w:val="20"/>
        <w:szCs w:val="20"/>
      </w:rPr>
      <w:t>współfinansowany z Programu Krajowego Funduszu Azylu, Migracji i Integracji</w:t>
    </w:r>
  </w:p>
  <w:p w:rsidR="00D355C8" w:rsidRDefault="00D35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183" w:rsidRDefault="00661183" w:rsidP="00D355C8">
      <w:pPr>
        <w:spacing w:after="0" w:line="240" w:lineRule="auto"/>
      </w:pPr>
      <w:r>
        <w:separator/>
      </w:r>
    </w:p>
  </w:footnote>
  <w:footnote w:type="continuationSeparator" w:id="0">
    <w:p w:rsidR="00661183" w:rsidRDefault="00661183" w:rsidP="00D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C8" w:rsidRDefault="00D355C8" w:rsidP="00D355C8">
    <w:pPr>
      <w:pStyle w:val="Nagwek"/>
      <w:ind w:left="4394"/>
      <w:jc w:val="both"/>
    </w:pPr>
    <w:r>
      <w:rPr>
        <w:noProof/>
        <w:lang w:eastAsia="pl-PL"/>
      </w:rPr>
      <w:drawing>
        <wp:anchor distT="0" distB="0" distL="114300" distR="114300" simplePos="0" relativeHeight="251659264" behindDoc="1" locked="0" layoutInCell="1" allowOverlap="1" wp14:anchorId="3E91E5D6" wp14:editId="7E2B165C">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1"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0D">
      <w:rPr>
        <w:sz w:val="20"/>
        <w:szCs w:val="20"/>
      </w:rPr>
      <w:t xml:space="preserve">                                       </w:t>
    </w:r>
    <w:r w:rsidRPr="00D9761F">
      <w:rPr>
        <w:sz w:val="20"/>
        <w:szCs w:val="20"/>
      </w:rPr>
      <w:t xml:space="preserve"> </w:t>
    </w:r>
    <w:r w:rsidR="00F6790D" w:rsidRPr="00F6790D">
      <w:rPr>
        <w:rFonts w:ascii="Times New Roman" w:eastAsia="Times New Roman" w:hAnsi="Times New Roman" w:cs="Times New Roman"/>
        <w:sz w:val="20"/>
        <w:szCs w:val="20"/>
        <w:lang w:eastAsia="pl-PL"/>
      </w:rPr>
      <w:t>AL-LM.272-19/17/ZP/PN</w:t>
    </w:r>
  </w:p>
  <w:p w:rsidR="00D355C8" w:rsidRDefault="00D355C8" w:rsidP="00D355C8">
    <w:pPr>
      <w:pStyle w:val="Nagwek"/>
    </w:pPr>
  </w:p>
  <w:p w:rsidR="00D355C8" w:rsidRPr="00750BD4" w:rsidRDefault="00D355C8" w:rsidP="00D355C8">
    <w:pPr>
      <w:pStyle w:val="Nagwek"/>
    </w:pPr>
  </w:p>
  <w:p w:rsidR="00D355C8" w:rsidRDefault="00D355C8">
    <w:pPr>
      <w:pStyle w:val="Nagwek"/>
    </w:pPr>
  </w:p>
  <w:p w:rsidR="00D355C8" w:rsidRPr="00D355C8" w:rsidRDefault="00D355C8">
    <w:pPr>
      <w:pStyle w:val="Nagwek"/>
      <w:rPr>
        <w:b/>
      </w:rPr>
    </w:pPr>
    <w:r w:rsidRPr="00D355C8">
      <w:rPr>
        <w:b/>
      </w:rPr>
      <w:t>BEZPIECZNA PRZYSTAŃ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B772A3"/>
    <w:multiLevelType w:val="hybridMultilevel"/>
    <w:tmpl w:val="376EF5F2"/>
    <w:lvl w:ilvl="0" w:tplc="EAE87BC4">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E4B20"/>
    <w:multiLevelType w:val="hybridMultilevel"/>
    <w:tmpl w:val="469C45E6"/>
    <w:lvl w:ilvl="0" w:tplc="1F789460">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1617A"/>
    <w:multiLevelType w:val="multilevel"/>
    <w:tmpl w:val="C5CE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8"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4B0190"/>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FF758F"/>
    <w:multiLevelType w:val="hybridMultilevel"/>
    <w:tmpl w:val="03D4262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2"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25487C67"/>
    <w:multiLevelType w:val="hybridMultilevel"/>
    <w:tmpl w:val="7AEAF6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7B62CFA"/>
    <w:multiLevelType w:val="hybridMultilevel"/>
    <w:tmpl w:val="0B3C6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064AD"/>
    <w:multiLevelType w:val="multilevel"/>
    <w:tmpl w:val="27E87A70"/>
    <w:lvl w:ilvl="0">
      <w:start w:val="5"/>
      <w:numFmt w:val="decimal"/>
      <w:lvlText w:val="%1."/>
      <w:lvlJc w:val="left"/>
      <w:pPr>
        <w:ind w:left="995"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16" w15:restartNumberingAfterBreak="0">
    <w:nsid w:val="2A2B7BF0"/>
    <w:multiLevelType w:val="hybridMultilevel"/>
    <w:tmpl w:val="8F52B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66EEE"/>
    <w:multiLevelType w:val="hybridMultilevel"/>
    <w:tmpl w:val="ECD06CD8"/>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D6F350E"/>
    <w:multiLevelType w:val="hybridMultilevel"/>
    <w:tmpl w:val="8F52B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769E4"/>
    <w:multiLevelType w:val="hybridMultilevel"/>
    <w:tmpl w:val="315CE3EE"/>
    <w:lvl w:ilvl="0" w:tplc="04150011">
      <w:start w:val="1"/>
      <w:numFmt w:val="decimal"/>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2EA4098B"/>
    <w:multiLevelType w:val="hybridMultilevel"/>
    <w:tmpl w:val="7D76A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47FB3"/>
    <w:multiLevelType w:val="hybridMultilevel"/>
    <w:tmpl w:val="8F52B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4FE37B2A"/>
    <w:multiLevelType w:val="hybridMultilevel"/>
    <w:tmpl w:val="78FE4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807D82"/>
    <w:multiLevelType w:val="hybridMultilevel"/>
    <w:tmpl w:val="554E005A"/>
    <w:lvl w:ilvl="0" w:tplc="364A3752">
      <w:start w:val="1"/>
      <w:numFmt w:val="decimal"/>
      <w:lvlText w:val="Ad PO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04DB1"/>
    <w:multiLevelType w:val="hybridMultilevel"/>
    <w:tmpl w:val="6BC279B2"/>
    <w:lvl w:ilvl="0" w:tplc="810AE2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7381FAF"/>
    <w:multiLevelType w:val="hybridMultilevel"/>
    <w:tmpl w:val="9638743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23F7F"/>
    <w:multiLevelType w:val="hybridMultilevel"/>
    <w:tmpl w:val="C7F8E890"/>
    <w:lvl w:ilvl="0" w:tplc="0DC458AA">
      <w:start w:val="1"/>
      <w:numFmt w:val="decimal"/>
      <w:lvlText w:val="%1."/>
      <w:lvlJc w:val="left"/>
      <w:pPr>
        <w:tabs>
          <w:tab w:val="num" w:pos="502"/>
        </w:tabs>
        <w:ind w:left="502"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6EF44C74"/>
    <w:multiLevelType w:val="hybridMultilevel"/>
    <w:tmpl w:val="78FE4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0E0160A"/>
    <w:multiLevelType w:val="multilevel"/>
    <w:tmpl w:val="8B467A28"/>
    <w:lvl w:ilvl="0">
      <w:start w:val="1"/>
      <w:numFmt w:val="decimal"/>
      <w:lvlText w:val="%1)"/>
      <w:lvlJc w:val="left"/>
      <w:pPr>
        <w:tabs>
          <w:tab w:val="num" w:pos="720"/>
        </w:tabs>
        <w:ind w:left="720" w:hanging="360"/>
      </w:pPr>
      <w:rPr>
        <w:rFonts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D5367"/>
    <w:multiLevelType w:val="multilevel"/>
    <w:tmpl w:val="B05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E10D2"/>
    <w:multiLevelType w:val="multilevel"/>
    <w:tmpl w:val="8B467A28"/>
    <w:lvl w:ilvl="0">
      <w:start w:val="1"/>
      <w:numFmt w:val="decimal"/>
      <w:lvlText w:val="%1)"/>
      <w:lvlJc w:val="left"/>
      <w:pPr>
        <w:tabs>
          <w:tab w:val="num" w:pos="720"/>
        </w:tabs>
        <w:ind w:left="720" w:hanging="360"/>
      </w:pPr>
      <w:rPr>
        <w:rFonts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2"/>
  </w:num>
  <w:num w:numId="3">
    <w:abstractNumId w:val="14"/>
  </w:num>
  <w:num w:numId="4">
    <w:abstractNumId w:val="30"/>
  </w:num>
  <w:num w:numId="5">
    <w:abstractNumId w:val="24"/>
  </w:num>
  <w:num w:numId="6">
    <w:abstractNumId w:val="9"/>
  </w:num>
  <w:num w:numId="7">
    <w:abstractNumId w:val="13"/>
  </w:num>
  <w:num w:numId="8">
    <w:abstractNumId w:val="6"/>
  </w:num>
  <w:num w:numId="9">
    <w:abstractNumId w:val="17"/>
  </w:num>
  <w:num w:numId="10">
    <w:abstractNumId w:val="22"/>
  </w:num>
  <w:num w:numId="11">
    <w:abstractNumId w:val="16"/>
  </w:num>
  <w:num w:numId="12">
    <w:abstractNumId w:val="20"/>
  </w:num>
  <w:num w:numId="13">
    <w:abstractNumId w:val="25"/>
  </w:num>
  <w:num w:numId="14">
    <w:abstractNumId w:val="3"/>
  </w:num>
  <w:num w:numId="15">
    <w:abstractNumId w:val="29"/>
  </w:num>
  <w:num w:numId="16">
    <w:abstractNumId w:val="23"/>
  </w:num>
  <w:num w:numId="17">
    <w:abstractNumId w:val="28"/>
  </w:num>
  <w:num w:numId="18">
    <w:abstractNumId w:val="11"/>
  </w:num>
  <w:num w:numId="19">
    <w:abstractNumId w:val="2"/>
  </w:num>
  <w:num w:numId="20">
    <w:abstractNumId w:val="21"/>
  </w:num>
  <w:num w:numId="21">
    <w:abstractNumId w:val="18"/>
  </w:num>
  <w:num w:numId="22">
    <w:abstractNumId w:val="7"/>
  </w:num>
  <w:num w:numId="23">
    <w:abstractNumId w:val="1"/>
  </w:num>
  <w:num w:numId="24">
    <w:abstractNumId w:val="0"/>
  </w:num>
  <w:num w:numId="25">
    <w:abstractNumId w:val="15"/>
  </w:num>
  <w:num w:numId="26">
    <w:abstractNumId w:val="27"/>
  </w:num>
  <w:num w:numId="27">
    <w:abstractNumId w:val="8"/>
  </w:num>
  <w:num w:numId="28">
    <w:abstractNumId w:val="19"/>
  </w:num>
  <w:num w:numId="29">
    <w:abstractNumId w:val="4"/>
  </w:num>
  <w:num w:numId="30">
    <w:abstractNumId w:val="12"/>
  </w:num>
  <w:num w:numId="31">
    <w:abstractNumId w:val="5"/>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64"/>
    <w:rsid w:val="00074FDF"/>
    <w:rsid w:val="000A46D4"/>
    <w:rsid w:val="000A48B1"/>
    <w:rsid w:val="000B6DF3"/>
    <w:rsid w:val="00106A06"/>
    <w:rsid w:val="001329DE"/>
    <w:rsid w:val="00165EC9"/>
    <w:rsid w:val="00175140"/>
    <w:rsid w:val="00177FEB"/>
    <w:rsid w:val="001E2B5C"/>
    <w:rsid w:val="00202767"/>
    <w:rsid w:val="00222EC1"/>
    <w:rsid w:val="00226433"/>
    <w:rsid w:val="002647A8"/>
    <w:rsid w:val="002A1DE3"/>
    <w:rsid w:val="002E281F"/>
    <w:rsid w:val="002E371C"/>
    <w:rsid w:val="00303EBA"/>
    <w:rsid w:val="00313084"/>
    <w:rsid w:val="004A5F9E"/>
    <w:rsid w:val="004D4414"/>
    <w:rsid w:val="005225CB"/>
    <w:rsid w:val="0052792B"/>
    <w:rsid w:val="0064798A"/>
    <w:rsid w:val="00661183"/>
    <w:rsid w:val="0068582D"/>
    <w:rsid w:val="006C38B0"/>
    <w:rsid w:val="006C639F"/>
    <w:rsid w:val="007275D1"/>
    <w:rsid w:val="00740514"/>
    <w:rsid w:val="007701CA"/>
    <w:rsid w:val="0077627D"/>
    <w:rsid w:val="007B7261"/>
    <w:rsid w:val="007D6F61"/>
    <w:rsid w:val="007E12FA"/>
    <w:rsid w:val="0083245F"/>
    <w:rsid w:val="00862B93"/>
    <w:rsid w:val="00867364"/>
    <w:rsid w:val="008E1FFB"/>
    <w:rsid w:val="009572C6"/>
    <w:rsid w:val="009707D2"/>
    <w:rsid w:val="009711EB"/>
    <w:rsid w:val="009D3367"/>
    <w:rsid w:val="00B31A6E"/>
    <w:rsid w:val="00B55A30"/>
    <w:rsid w:val="00BC623A"/>
    <w:rsid w:val="00CA5840"/>
    <w:rsid w:val="00CB4559"/>
    <w:rsid w:val="00CC7AB3"/>
    <w:rsid w:val="00D13016"/>
    <w:rsid w:val="00D175BF"/>
    <w:rsid w:val="00D355C8"/>
    <w:rsid w:val="00E20EB6"/>
    <w:rsid w:val="00E22A50"/>
    <w:rsid w:val="00E5719D"/>
    <w:rsid w:val="00EE48A1"/>
    <w:rsid w:val="00EE7A15"/>
    <w:rsid w:val="00EF5279"/>
    <w:rsid w:val="00F23FCC"/>
    <w:rsid w:val="00F3708D"/>
    <w:rsid w:val="00F6790D"/>
    <w:rsid w:val="00F903DC"/>
    <w:rsid w:val="00FB6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EC88"/>
  <w15:docId w15:val="{FD789CC4-1DEB-47C2-80FC-AF15D878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6736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67364"/>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7275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Wypunktowanie,Tabela"/>
    <w:basedOn w:val="Normalny"/>
    <w:link w:val="AkapitzlistZnak"/>
    <w:uiPriority w:val="34"/>
    <w:qFormat/>
    <w:rsid w:val="007275D1"/>
    <w:pPr>
      <w:ind w:left="720"/>
      <w:contextualSpacing/>
    </w:pPr>
  </w:style>
  <w:style w:type="character" w:customStyle="1" w:styleId="AkapitzlistZnak">
    <w:name w:val="Akapit z listą Znak"/>
    <w:aliases w:val="Numerowanie Znak,List Paragraph Znak,Akapit z listą BS Znak,Wypunktowanie Znak,Tabela Znak"/>
    <w:link w:val="Akapitzlist"/>
    <w:uiPriority w:val="34"/>
    <w:qFormat/>
    <w:rsid w:val="00EE7A15"/>
  </w:style>
  <w:style w:type="paragraph" w:customStyle="1" w:styleId="Default">
    <w:name w:val="Default"/>
    <w:rsid w:val="0064798A"/>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B55A30"/>
    <w:rPr>
      <w:i/>
      <w:iCs/>
    </w:rPr>
  </w:style>
  <w:style w:type="character" w:styleId="Pogrubienie">
    <w:name w:val="Strong"/>
    <w:qFormat/>
    <w:rsid w:val="0077627D"/>
    <w:rPr>
      <w:b/>
      <w:bCs/>
    </w:rPr>
  </w:style>
  <w:style w:type="paragraph" w:styleId="Nagwek">
    <w:name w:val="header"/>
    <w:aliases w:val="Nagłówek strony"/>
    <w:basedOn w:val="Normalny"/>
    <w:link w:val="NagwekZnak"/>
    <w:unhideWhenUsed/>
    <w:rsid w:val="00D355C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355C8"/>
  </w:style>
  <w:style w:type="paragraph" w:styleId="Stopka">
    <w:name w:val="footer"/>
    <w:basedOn w:val="Normalny"/>
    <w:link w:val="StopkaZnak"/>
    <w:uiPriority w:val="99"/>
    <w:unhideWhenUsed/>
    <w:rsid w:val="00D355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5C8"/>
  </w:style>
  <w:style w:type="paragraph" w:styleId="Tekstdymka">
    <w:name w:val="Balloon Text"/>
    <w:basedOn w:val="Normalny"/>
    <w:link w:val="TekstdymkaZnak"/>
    <w:uiPriority w:val="99"/>
    <w:semiHidden/>
    <w:unhideWhenUsed/>
    <w:rsid w:val="005279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8454">
      <w:bodyDiv w:val="1"/>
      <w:marLeft w:val="0"/>
      <w:marRight w:val="0"/>
      <w:marTop w:val="0"/>
      <w:marBottom w:val="0"/>
      <w:divBdr>
        <w:top w:val="none" w:sz="0" w:space="0" w:color="auto"/>
        <w:left w:val="none" w:sz="0" w:space="0" w:color="auto"/>
        <w:bottom w:val="none" w:sz="0" w:space="0" w:color="auto"/>
        <w:right w:val="none" w:sz="0" w:space="0" w:color="auto"/>
      </w:divBdr>
      <w:divsChild>
        <w:div w:id="1412040618">
          <w:marLeft w:val="0"/>
          <w:marRight w:val="0"/>
          <w:marTop w:val="0"/>
          <w:marBottom w:val="0"/>
          <w:divBdr>
            <w:top w:val="none" w:sz="0" w:space="0" w:color="auto"/>
            <w:left w:val="none" w:sz="0" w:space="0" w:color="auto"/>
            <w:bottom w:val="none" w:sz="0" w:space="0" w:color="auto"/>
            <w:right w:val="none" w:sz="0" w:space="0" w:color="auto"/>
          </w:divBdr>
          <w:divsChild>
            <w:div w:id="856119531">
              <w:marLeft w:val="0"/>
              <w:marRight w:val="0"/>
              <w:marTop w:val="0"/>
              <w:marBottom w:val="0"/>
              <w:divBdr>
                <w:top w:val="none" w:sz="0" w:space="0" w:color="auto"/>
                <w:left w:val="none" w:sz="0" w:space="0" w:color="auto"/>
                <w:bottom w:val="none" w:sz="0" w:space="0" w:color="auto"/>
                <w:right w:val="none" w:sz="0" w:space="0" w:color="auto"/>
              </w:divBdr>
              <w:divsChild>
                <w:div w:id="1069763550">
                  <w:marLeft w:val="0"/>
                  <w:marRight w:val="0"/>
                  <w:marTop w:val="0"/>
                  <w:marBottom w:val="0"/>
                  <w:divBdr>
                    <w:top w:val="none" w:sz="0" w:space="0" w:color="auto"/>
                    <w:left w:val="none" w:sz="0" w:space="0" w:color="auto"/>
                    <w:bottom w:val="none" w:sz="0" w:space="0" w:color="auto"/>
                    <w:right w:val="none" w:sz="0" w:space="0" w:color="auto"/>
                  </w:divBdr>
                  <w:divsChild>
                    <w:div w:id="1126242207">
                      <w:marLeft w:val="0"/>
                      <w:marRight w:val="0"/>
                      <w:marTop w:val="0"/>
                      <w:marBottom w:val="0"/>
                      <w:divBdr>
                        <w:top w:val="none" w:sz="0" w:space="0" w:color="auto"/>
                        <w:left w:val="none" w:sz="0" w:space="0" w:color="auto"/>
                        <w:bottom w:val="none" w:sz="0" w:space="0" w:color="auto"/>
                        <w:right w:val="none" w:sz="0" w:space="0" w:color="auto"/>
                      </w:divBdr>
                      <w:divsChild>
                        <w:div w:id="255601332">
                          <w:marLeft w:val="0"/>
                          <w:marRight w:val="0"/>
                          <w:marTop w:val="0"/>
                          <w:marBottom w:val="0"/>
                          <w:divBdr>
                            <w:top w:val="none" w:sz="0" w:space="0" w:color="auto"/>
                            <w:left w:val="none" w:sz="0" w:space="0" w:color="auto"/>
                            <w:bottom w:val="none" w:sz="0" w:space="0" w:color="auto"/>
                            <w:right w:val="none" w:sz="0" w:space="0" w:color="auto"/>
                          </w:divBdr>
                          <w:divsChild>
                            <w:div w:id="548079140">
                              <w:marLeft w:val="0"/>
                              <w:marRight w:val="0"/>
                              <w:marTop w:val="0"/>
                              <w:marBottom w:val="0"/>
                              <w:divBdr>
                                <w:top w:val="none" w:sz="0" w:space="0" w:color="auto"/>
                                <w:left w:val="none" w:sz="0" w:space="0" w:color="auto"/>
                                <w:bottom w:val="none" w:sz="0" w:space="0" w:color="auto"/>
                                <w:right w:val="none" w:sz="0" w:space="0" w:color="auto"/>
                              </w:divBdr>
                              <w:divsChild>
                                <w:div w:id="15471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1134">
      <w:bodyDiv w:val="1"/>
      <w:marLeft w:val="0"/>
      <w:marRight w:val="0"/>
      <w:marTop w:val="0"/>
      <w:marBottom w:val="0"/>
      <w:divBdr>
        <w:top w:val="none" w:sz="0" w:space="0" w:color="auto"/>
        <w:left w:val="none" w:sz="0" w:space="0" w:color="auto"/>
        <w:bottom w:val="none" w:sz="0" w:space="0" w:color="auto"/>
        <w:right w:val="none" w:sz="0" w:space="0" w:color="auto"/>
      </w:divBdr>
      <w:divsChild>
        <w:div w:id="2087994534">
          <w:marLeft w:val="0"/>
          <w:marRight w:val="0"/>
          <w:marTop w:val="0"/>
          <w:marBottom w:val="0"/>
          <w:divBdr>
            <w:top w:val="none" w:sz="0" w:space="0" w:color="auto"/>
            <w:left w:val="none" w:sz="0" w:space="0" w:color="auto"/>
            <w:bottom w:val="none" w:sz="0" w:space="0" w:color="auto"/>
            <w:right w:val="none" w:sz="0" w:space="0" w:color="auto"/>
          </w:divBdr>
          <w:divsChild>
            <w:div w:id="44260515">
              <w:marLeft w:val="0"/>
              <w:marRight w:val="0"/>
              <w:marTop w:val="0"/>
              <w:marBottom w:val="0"/>
              <w:divBdr>
                <w:top w:val="none" w:sz="0" w:space="0" w:color="auto"/>
                <w:left w:val="none" w:sz="0" w:space="0" w:color="auto"/>
                <w:bottom w:val="none" w:sz="0" w:space="0" w:color="auto"/>
                <w:right w:val="none" w:sz="0" w:space="0" w:color="auto"/>
              </w:divBdr>
              <w:divsChild>
                <w:div w:id="1007555165">
                  <w:marLeft w:val="0"/>
                  <w:marRight w:val="0"/>
                  <w:marTop w:val="0"/>
                  <w:marBottom w:val="0"/>
                  <w:divBdr>
                    <w:top w:val="none" w:sz="0" w:space="0" w:color="auto"/>
                    <w:left w:val="none" w:sz="0" w:space="0" w:color="auto"/>
                    <w:bottom w:val="none" w:sz="0" w:space="0" w:color="auto"/>
                    <w:right w:val="none" w:sz="0" w:space="0" w:color="auto"/>
                  </w:divBdr>
                  <w:divsChild>
                    <w:div w:id="1591500251">
                      <w:marLeft w:val="0"/>
                      <w:marRight w:val="0"/>
                      <w:marTop w:val="0"/>
                      <w:marBottom w:val="0"/>
                      <w:divBdr>
                        <w:top w:val="none" w:sz="0" w:space="0" w:color="auto"/>
                        <w:left w:val="none" w:sz="0" w:space="0" w:color="auto"/>
                        <w:bottom w:val="none" w:sz="0" w:space="0" w:color="auto"/>
                        <w:right w:val="none" w:sz="0" w:space="0" w:color="auto"/>
                      </w:divBdr>
                      <w:divsChild>
                        <w:div w:id="1874227697">
                          <w:marLeft w:val="0"/>
                          <w:marRight w:val="0"/>
                          <w:marTop w:val="15"/>
                          <w:marBottom w:val="0"/>
                          <w:divBdr>
                            <w:top w:val="none" w:sz="0" w:space="0" w:color="auto"/>
                            <w:left w:val="none" w:sz="0" w:space="0" w:color="auto"/>
                            <w:bottom w:val="none" w:sz="0" w:space="0" w:color="auto"/>
                            <w:right w:val="none" w:sz="0" w:space="0" w:color="auto"/>
                          </w:divBdr>
                          <w:divsChild>
                            <w:div w:id="1573927843">
                              <w:marLeft w:val="0"/>
                              <w:marRight w:val="0"/>
                              <w:marTop w:val="0"/>
                              <w:marBottom w:val="0"/>
                              <w:divBdr>
                                <w:top w:val="none" w:sz="0" w:space="0" w:color="auto"/>
                                <w:left w:val="none" w:sz="0" w:space="0" w:color="auto"/>
                                <w:bottom w:val="none" w:sz="0" w:space="0" w:color="auto"/>
                                <w:right w:val="none" w:sz="0" w:space="0" w:color="auto"/>
                              </w:divBdr>
                              <w:divsChild>
                                <w:div w:id="704714729">
                                  <w:marLeft w:val="0"/>
                                  <w:marRight w:val="0"/>
                                  <w:marTop w:val="0"/>
                                  <w:marBottom w:val="0"/>
                                  <w:divBdr>
                                    <w:top w:val="none" w:sz="0" w:space="0" w:color="auto"/>
                                    <w:left w:val="none" w:sz="0" w:space="0" w:color="auto"/>
                                    <w:bottom w:val="none" w:sz="0" w:space="0" w:color="auto"/>
                                    <w:right w:val="none" w:sz="0" w:space="0" w:color="auto"/>
                                  </w:divBdr>
                                </w:div>
                                <w:div w:id="1499468292">
                                  <w:marLeft w:val="0"/>
                                  <w:marRight w:val="0"/>
                                  <w:marTop w:val="0"/>
                                  <w:marBottom w:val="0"/>
                                  <w:divBdr>
                                    <w:top w:val="none" w:sz="0" w:space="0" w:color="auto"/>
                                    <w:left w:val="none" w:sz="0" w:space="0" w:color="auto"/>
                                    <w:bottom w:val="none" w:sz="0" w:space="0" w:color="auto"/>
                                    <w:right w:val="none" w:sz="0" w:space="0" w:color="auto"/>
                                  </w:divBdr>
                                </w:div>
                                <w:div w:id="993681393">
                                  <w:marLeft w:val="0"/>
                                  <w:marRight w:val="0"/>
                                  <w:marTop w:val="0"/>
                                  <w:marBottom w:val="0"/>
                                  <w:divBdr>
                                    <w:top w:val="none" w:sz="0" w:space="0" w:color="auto"/>
                                    <w:left w:val="none" w:sz="0" w:space="0" w:color="auto"/>
                                    <w:bottom w:val="none" w:sz="0" w:space="0" w:color="auto"/>
                                    <w:right w:val="none" w:sz="0" w:space="0" w:color="auto"/>
                                  </w:divBdr>
                                </w:div>
                                <w:div w:id="1283923209">
                                  <w:marLeft w:val="0"/>
                                  <w:marRight w:val="0"/>
                                  <w:marTop w:val="0"/>
                                  <w:marBottom w:val="0"/>
                                  <w:divBdr>
                                    <w:top w:val="none" w:sz="0" w:space="0" w:color="auto"/>
                                    <w:left w:val="none" w:sz="0" w:space="0" w:color="auto"/>
                                    <w:bottom w:val="none" w:sz="0" w:space="0" w:color="auto"/>
                                    <w:right w:val="none" w:sz="0" w:space="0" w:color="auto"/>
                                  </w:divBdr>
                                </w:div>
                                <w:div w:id="2146316437">
                                  <w:marLeft w:val="0"/>
                                  <w:marRight w:val="0"/>
                                  <w:marTop w:val="0"/>
                                  <w:marBottom w:val="0"/>
                                  <w:divBdr>
                                    <w:top w:val="none" w:sz="0" w:space="0" w:color="auto"/>
                                    <w:left w:val="none" w:sz="0" w:space="0" w:color="auto"/>
                                    <w:bottom w:val="none" w:sz="0" w:space="0" w:color="auto"/>
                                    <w:right w:val="none" w:sz="0" w:space="0" w:color="auto"/>
                                  </w:divBdr>
                                </w:div>
                                <w:div w:id="1777289988">
                                  <w:marLeft w:val="0"/>
                                  <w:marRight w:val="0"/>
                                  <w:marTop w:val="0"/>
                                  <w:marBottom w:val="0"/>
                                  <w:divBdr>
                                    <w:top w:val="none" w:sz="0" w:space="0" w:color="auto"/>
                                    <w:left w:val="none" w:sz="0" w:space="0" w:color="auto"/>
                                    <w:bottom w:val="none" w:sz="0" w:space="0" w:color="auto"/>
                                    <w:right w:val="none" w:sz="0" w:space="0" w:color="auto"/>
                                  </w:divBdr>
                                </w:div>
                                <w:div w:id="1829666695">
                                  <w:marLeft w:val="0"/>
                                  <w:marRight w:val="0"/>
                                  <w:marTop w:val="0"/>
                                  <w:marBottom w:val="0"/>
                                  <w:divBdr>
                                    <w:top w:val="none" w:sz="0" w:space="0" w:color="auto"/>
                                    <w:left w:val="none" w:sz="0" w:space="0" w:color="auto"/>
                                    <w:bottom w:val="none" w:sz="0" w:space="0" w:color="auto"/>
                                    <w:right w:val="none" w:sz="0" w:space="0" w:color="auto"/>
                                  </w:divBdr>
                                </w:div>
                                <w:div w:id="21831656">
                                  <w:marLeft w:val="0"/>
                                  <w:marRight w:val="0"/>
                                  <w:marTop w:val="0"/>
                                  <w:marBottom w:val="0"/>
                                  <w:divBdr>
                                    <w:top w:val="none" w:sz="0" w:space="0" w:color="auto"/>
                                    <w:left w:val="none" w:sz="0" w:space="0" w:color="auto"/>
                                    <w:bottom w:val="none" w:sz="0" w:space="0" w:color="auto"/>
                                    <w:right w:val="none" w:sz="0" w:space="0" w:color="auto"/>
                                  </w:divBdr>
                                </w:div>
                                <w:div w:id="545483090">
                                  <w:marLeft w:val="0"/>
                                  <w:marRight w:val="0"/>
                                  <w:marTop w:val="0"/>
                                  <w:marBottom w:val="0"/>
                                  <w:divBdr>
                                    <w:top w:val="none" w:sz="0" w:space="0" w:color="auto"/>
                                    <w:left w:val="none" w:sz="0" w:space="0" w:color="auto"/>
                                    <w:bottom w:val="none" w:sz="0" w:space="0" w:color="auto"/>
                                    <w:right w:val="none" w:sz="0" w:space="0" w:color="auto"/>
                                  </w:divBdr>
                                </w:div>
                                <w:div w:id="503667509">
                                  <w:marLeft w:val="0"/>
                                  <w:marRight w:val="0"/>
                                  <w:marTop w:val="0"/>
                                  <w:marBottom w:val="0"/>
                                  <w:divBdr>
                                    <w:top w:val="none" w:sz="0" w:space="0" w:color="auto"/>
                                    <w:left w:val="none" w:sz="0" w:space="0" w:color="auto"/>
                                    <w:bottom w:val="none" w:sz="0" w:space="0" w:color="auto"/>
                                    <w:right w:val="none" w:sz="0" w:space="0" w:color="auto"/>
                                  </w:divBdr>
                                </w:div>
                                <w:div w:id="376589804">
                                  <w:marLeft w:val="0"/>
                                  <w:marRight w:val="0"/>
                                  <w:marTop w:val="0"/>
                                  <w:marBottom w:val="0"/>
                                  <w:divBdr>
                                    <w:top w:val="none" w:sz="0" w:space="0" w:color="auto"/>
                                    <w:left w:val="none" w:sz="0" w:space="0" w:color="auto"/>
                                    <w:bottom w:val="none" w:sz="0" w:space="0" w:color="auto"/>
                                    <w:right w:val="none" w:sz="0" w:space="0" w:color="auto"/>
                                  </w:divBdr>
                                </w:div>
                                <w:div w:id="18032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39051">
      <w:bodyDiv w:val="1"/>
      <w:marLeft w:val="0"/>
      <w:marRight w:val="0"/>
      <w:marTop w:val="0"/>
      <w:marBottom w:val="0"/>
      <w:divBdr>
        <w:top w:val="none" w:sz="0" w:space="0" w:color="auto"/>
        <w:left w:val="none" w:sz="0" w:space="0" w:color="auto"/>
        <w:bottom w:val="none" w:sz="0" w:space="0" w:color="auto"/>
        <w:right w:val="none" w:sz="0" w:space="0" w:color="auto"/>
      </w:divBdr>
    </w:div>
    <w:div w:id="1668751409">
      <w:bodyDiv w:val="1"/>
      <w:marLeft w:val="0"/>
      <w:marRight w:val="0"/>
      <w:marTop w:val="0"/>
      <w:marBottom w:val="0"/>
      <w:divBdr>
        <w:top w:val="none" w:sz="0" w:space="0" w:color="auto"/>
        <w:left w:val="none" w:sz="0" w:space="0" w:color="auto"/>
        <w:bottom w:val="none" w:sz="0" w:space="0" w:color="auto"/>
        <w:right w:val="none" w:sz="0" w:space="0" w:color="auto"/>
      </w:divBdr>
      <w:divsChild>
        <w:div w:id="1073426391">
          <w:marLeft w:val="0"/>
          <w:marRight w:val="0"/>
          <w:marTop w:val="0"/>
          <w:marBottom w:val="0"/>
          <w:divBdr>
            <w:top w:val="none" w:sz="0" w:space="0" w:color="auto"/>
            <w:left w:val="none" w:sz="0" w:space="0" w:color="auto"/>
            <w:bottom w:val="none" w:sz="0" w:space="0" w:color="auto"/>
            <w:right w:val="none" w:sz="0" w:space="0" w:color="auto"/>
          </w:divBdr>
          <w:divsChild>
            <w:div w:id="197596176">
              <w:marLeft w:val="0"/>
              <w:marRight w:val="0"/>
              <w:marTop w:val="0"/>
              <w:marBottom w:val="0"/>
              <w:divBdr>
                <w:top w:val="none" w:sz="0" w:space="0" w:color="auto"/>
                <w:left w:val="none" w:sz="0" w:space="0" w:color="auto"/>
                <w:bottom w:val="none" w:sz="0" w:space="0" w:color="auto"/>
                <w:right w:val="none" w:sz="0" w:space="0" w:color="auto"/>
              </w:divBdr>
              <w:divsChild>
                <w:div w:id="373165981">
                  <w:marLeft w:val="0"/>
                  <w:marRight w:val="0"/>
                  <w:marTop w:val="0"/>
                  <w:marBottom w:val="0"/>
                  <w:divBdr>
                    <w:top w:val="none" w:sz="0" w:space="0" w:color="auto"/>
                    <w:left w:val="none" w:sz="0" w:space="0" w:color="auto"/>
                    <w:bottom w:val="none" w:sz="0" w:space="0" w:color="auto"/>
                    <w:right w:val="none" w:sz="0" w:space="0" w:color="auto"/>
                  </w:divBdr>
                  <w:divsChild>
                    <w:div w:id="1913345034">
                      <w:marLeft w:val="0"/>
                      <w:marRight w:val="0"/>
                      <w:marTop w:val="0"/>
                      <w:marBottom w:val="0"/>
                      <w:divBdr>
                        <w:top w:val="none" w:sz="0" w:space="0" w:color="auto"/>
                        <w:left w:val="none" w:sz="0" w:space="0" w:color="auto"/>
                        <w:bottom w:val="none" w:sz="0" w:space="0" w:color="auto"/>
                        <w:right w:val="none" w:sz="0" w:space="0" w:color="auto"/>
                      </w:divBdr>
                      <w:divsChild>
                        <w:div w:id="961307257">
                          <w:marLeft w:val="0"/>
                          <w:marRight w:val="0"/>
                          <w:marTop w:val="15"/>
                          <w:marBottom w:val="0"/>
                          <w:divBdr>
                            <w:top w:val="none" w:sz="0" w:space="0" w:color="auto"/>
                            <w:left w:val="none" w:sz="0" w:space="0" w:color="auto"/>
                            <w:bottom w:val="none" w:sz="0" w:space="0" w:color="auto"/>
                            <w:right w:val="none" w:sz="0" w:space="0" w:color="auto"/>
                          </w:divBdr>
                          <w:divsChild>
                            <w:div w:id="1186165913">
                              <w:marLeft w:val="0"/>
                              <w:marRight w:val="0"/>
                              <w:marTop w:val="0"/>
                              <w:marBottom w:val="0"/>
                              <w:divBdr>
                                <w:top w:val="none" w:sz="0" w:space="0" w:color="auto"/>
                                <w:left w:val="none" w:sz="0" w:space="0" w:color="auto"/>
                                <w:bottom w:val="none" w:sz="0" w:space="0" w:color="auto"/>
                                <w:right w:val="none" w:sz="0" w:space="0" w:color="auto"/>
                              </w:divBdr>
                              <w:divsChild>
                                <w:div w:id="992298898">
                                  <w:marLeft w:val="0"/>
                                  <w:marRight w:val="0"/>
                                  <w:marTop w:val="0"/>
                                  <w:marBottom w:val="0"/>
                                  <w:divBdr>
                                    <w:top w:val="none" w:sz="0" w:space="0" w:color="auto"/>
                                    <w:left w:val="none" w:sz="0" w:space="0" w:color="auto"/>
                                    <w:bottom w:val="none" w:sz="0" w:space="0" w:color="auto"/>
                                    <w:right w:val="none" w:sz="0" w:space="0" w:color="auto"/>
                                  </w:divBdr>
                                </w:div>
                                <w:div w:id="1157456409">
                                  <w:marLeft w:val="0"/>
                                  <w:marRight w:val="0"/>
                                  <w:marTop w:val="0"/>
                                  <w:marBottom w:val="0"/>
                                  <w:divBdr>
                                    <w:top w:val="none" w:sz="0" w:space="0" w:color="auto"/>
                                    <w:left w:val="none" w:sz="0" w:space="0" w:color="auto"/>
                                    <w:bottom w:val="none" w:sz="0" w:space="0" w:color="auto"/>
                                    <w:right w:val="none" w:sz="0" w:space="0" w:color="auto"/>
                                  </w:divBdr>
                                </w:div>
                                <w:div w:id="2011133272">
                                  <w:marLeft w:val="0"/>
                                  <w:marRight w:val="0"/>
                                  <w:marTop w:val="0"/>
                                  <w:marBottom w:val="0"/>
                                  <w:divBdr>
                                    <w:top w:val="none" w:sz="0" w:space="0" w:color="auto"/>
                                    <w:left w:val="none" w:sz="0" w:space="0" w:color="auto"/>
                                    <w:bottom w:val="none" w:sz="0" w:space="0" w:color="auto"/>
                                    <w:right w:val="none" w:sz="0" w:space="0" w:color="auto"/>
                                  </w:divBdr>
                                </w:div>
                                <w:div w:id="1264533170">
                                  <w:marLeft w:val="0"/>
                                  <w:marRight w:val="0"/>
                                  <w:marTop w:val="0"/>
                                  <w:marBottom w:val="0"/>
                                  <w:divBdr>
                                    <w:top w:val="none" w:sz="0" w:space="0" w:color="auto"/>
                                    <w:left w:val="none" w:sz="0" w:space="0" w:color="auto"/>
                                    <w:bottom w:val="none" w:sz="0" w:space="0" w:color="auto"/>
                                    <w:right w:val="none" w:sz="0" w:space="0" w:color="auto"/>
                                  </w:divBdr>
                                </w:div>
                                <w:div w:id="1511489498">
                                  <w:marLeft w:val="0"/>
                                  <w:marRight w:val="0"/>
                                  <w:marTop w:val="0"/>
                                  <w:marBottom w:val="0"/>
                                  <w:divBdr>
                                    <w:top w:val="none" w:sz="0" w:space="0" w:color="auto"/>
                                    <w:left w:val="none" w:sz="0" w:space="0" w:color="auto"/>
                                    <w:bottom w:val="none" w:sz="0" w:space="0" w:color="auto"/>
                                    <w:right w:val="none" w:sz="0" w:space="0" w:color="auto"/>
                                  </w:divBdr>
                                </w:div>
                                <w:div w:id="187916221">
                                  <w:marLeft w:val="0"/>
                                  <w:marRight w:val="0"/>
                                  <w:marTop w:val="0"/>
                                  <w:marBottom w:val="0"/>
                                  <w:divBdr>
                                    <w:top w:val="none" w:sz="0" w:space="0" w:color="auto"/>
                                    <w:left w:val="none" w:sz="0" w:space="0" w:color="auto"/>
                                    <w:bottom w:val="none" w:sz="0" w:space="0" w:color="auto"/>
                                    <w:right w:val="none" w:sz="0" w:space="0" w:color="auto"/>
                                  </w:divBdr>
                                </w:div>
                                <w:div w:id="158350572">
                                  <w:marLeft w:val="0"/>
                                  <w:marRight w:val="0"/>
                                  <w:marTop w:val="0"/>
                                  <w:marBottom w:val="0"/>
                                  <w:divBdr>
                                    <w:top w:val="none" w:sz="0" w:space="0" w:color="auto"/>
                                    <w:left w:val="none" w:sz="0" w:space="0" w:color="auto"/>
                                    <w:bottom w:val="none" w:sz="0" w:space="0" w:color="auto"/>
                                    <w:right w:val="none" w:sz="0" w:space="0" w:color="auto"/>
                                  </w:divBdr>
                                </w:div>
                                <w:div w:id="1012099934">
                                  <w:marLeft w:val="0"/>
                                  <w:marRight w:val="0"/>
                                  <w:marTop w:val="0"/>
                                  <w:marBottom w:val="0"/>
                                  <w:divBdr>
                                    <w:top w:val="none" w:sz="0" w:space="0" w:color="auto"/>
                                    <w:left w:val="none" w:sz="0" w:space="0" w:color="auto"/>
                                    <w:bottom w:val="none" w:sz="0" w:space="0" w:color="auto"/>
                                    <w:right w:val="none" w:sz="0" w:space="0" w:color="auto"/>
                                  </w:divBdr>
                                </w:div>
                                <w:div w:id="649210212">
                                  <w:marLeft w:val="0"/>
                                  <w:marRight w:val="0"/>
                                  <w:marTop w:val="0"/>
                                  <w:marBottom w:val="0"/>
                                  <w:divBdr>
                                    <w:top w:val="none" w:sz="0" w:space="0" w:color="auto"/>
                                    <w:left w:val="none" w:sz="0" w:space="0" w:color="auto"/>
                                    <w:bottom w:val="none" w:sz="0" w:space="0" w:color="auto"/>
                                    <w:right w:val="none" w:sz="0" w:space="0" w:color="auto"/>
                                  </w:divBdr>
                                </w:div>
                                <w:div w:id="1987733827">
                                  <w:marLeft w:val="0"/>
                                  <w:marRight w:val="0"/>
                                  <w:marTop w:val="0"/>
                                  <w:marBottom w:val="0"/>
                                  <w:divBdr>
                                    <w:top w:val="none" w:sz="0" w:space="0" w:color="auto"/>
                                    <w:left w:val="none" w:sz="0" w:space="0" w:color="auto"/>
                                    <w:bottom w:val="none" w:sz="0" w:space="0" w:color="auto"/>
                                    <w:right w:val="none" w:sz="0" w:space="0" w:color="auto"/>
                                  </w:divBdr>
                                </w:div>
                                <w:div w:id="1519655009">
                                  <w:marLeft w:val="0"/>
                                  <w:marRight w:val="0"/>
                                  <w:marTop w:val="0"/>
                                  <w:marBottom w:val="0"/>
                                  <w:divBdr>
                                    <w:top w:val="none" w:sz="0" w:space="0" w:color="auto"/>
                                    <w:left w:val="none" w:sz="0" w:space="0" w:color="auto"/>
                                    <w:bottom w:val="none" w:sz="0" w:space="0" w:color="auto"/>
                                    <w:right w:val="none" w:sz="0" w:space="0" w:color="auto"/>
                                  </w:divBdr>
                                </w:div>
                                <w:div w:id="1553614534">
                                  <w:marLeft w:val="0"/>
                                  <w:marRight w:val="0"/>
                                  <w:marTop w:val="0"/>
                                  <w:marBottom w:val="0"/>
                                  <w:divBdr>
                                    <w:top w:val="none" w:sz="0" w:space="0" w:color="auto"/>
                                    <w:left w:val="none" w:sz="0" w:space="0" w:color="auto"/>
                                    <w:bottom w:val="none" w:sz="0" w:space="0" w:color="auto"/>
                                    <w:right w:val="none" w:sz="0" w:space="0" w:color="auto"/>
                                  </w:divBdr>
                                </w:div>
                                <w:div w:id="608048840">
                                  <w:marLeft w:val="0"/>
                                  <w:marRight w:val="0"/>
                                  <w:marTop w:val="0"/>
                                  <w:marBottom w:val="0"/>
                                  <w:divBdr>
                                    <w:top w:val="none" w:sz="0" w:space="0" w:color="auto"/>
                                    <w:left w:val="none" w:sz="0" w:space="0" w:color="auto"/>
                                    <w:bottom w:val="none" w:sz="0" w:space="0" w:color="auto"/>
                                    <w:right w:val="none" w:sz="0" w:space="0" w:color="auto"/>
                                  </w:divBdr>
                                </w:div>
                                <w:div w:id="257642706">
                                  <w:marLeft w:val="0"/>
                                  <w:marRight w:val="0"/>
                                  <w:marTop w:val="0"/>
                                  <w:marBottom w:val="0"/>
                                  <w:divBdr>
                                    <w:top w:val="none" w:sz="0" w:space="0" w:color="auto"/>
                                    <w:left w:val="none" w:sz="0" w:space="0" w:color="auto"/>
                                    <w:bottom w:val="none" w:sz="0" w:space="0" w:color="auto"/>
                                    <w:right w:val="none" w:sz="0" w:space="0" w:color="auto"/>
                                  </w:divBdr>
                                </w:div>
                                <w:div w:id="422606629">
                                  <w:marLeft w:val="0"/>
                                  <w:marRight w:val="0"/>
                                  <w:marTop w:val="0"/>
                                  <w:marBottom w:val="0"/>
                                  <w:divBdr>
                                    <w:top w:val="none" w:sz="0" w:space="0" w:color="auto"/>
                                    <w:left w:val="none" w:sz="0" w:space="0" w:color="auto"/>
                                    <w:bottom w:val="none" w:sz="0" w:space="0" w:color="auto"/>
                                    <w:right w:val="none" w:sz="0" w:space="0" w:color="auto"/>
                                  </w:divBdr>
                                </w:div>
                                <w:div w:id="2118478087">
                                  <w:marLeft w:val="0"/>
                                  <w:marRight w:val="0"/>
                                  <w:marTop w:val="0"/>
                                  <w:marBottom w:val="0"/>
                                  <w:divBdr>
                                    <w:top w:val="none" w:sz="0" w:space="0" w:color="auto"/>
                                    <w:left w:val="none" w:sz="0" w:space="0" w:color="auto"/>
                                    <w:bottom w:val="none" w:sz="0" w:space="0" w:color="auto"/>
                                    <w:right w:val="none" w:sz="0" w:space="0" w:color="auto"/>
                                  </w:divBdr>
                                </w:div>
                                <w:div w:id="1288314780">
                                  <w:marLeft w:val="0"/>
                                  <w:marRight w:val="0"/>
                                  <w:marTop w:val="0"/>
                                  <w:marBottom w:val="0"/>
                                  <w:divBdr>
                                    <w:top w:val="none" w:sz="0" w:space="0" w:color="auto"/>
                                    <w:left w:val="none" w:sz="0" w:space="0" w:color="auto"/>
                                    <w:bottom w:val="none" w:sz="0" w:space="0" w:color="auto"/>
                                    <w:right w:val="none" w:sz="0" w:space="0" w:color="auto"/>
                                  </w:divBdr>
                                </w:div>
                                <w:div w:id="878860654">
                                  <w:marLeft w:val="0"/>
                                  <w:marRight w:val="0"/>
                                  <w:marTop w:val="0"/>
                                  <w:marBottom w:val="0"/>
                                  <w:divBdr>
                                    <w:top w:val="none" w:sz="0" w:space="0" w:color="auto"/>
                                    <w:left w:val="none" w:sz="0" w:space="0" w:color="auto"/>
                                    <w:bottom w:val="none" w:sz="0" w:space="0" w:color="auto"/>
                                    <w:right w:val="none" w:sz="0" w:space="0" w:color="auto"/>
                                  </w:divBdr>
                                </w:div>
                                <w:div w:id="1907257179">
                                  <w:marLeft w:val="0"/>
                                  <w:marRight w:val="0"/>
                                  <w:marTop w:val="0"/>
                                  <w:marBottom w:val="0"/>
                                  <w:divBdr>
                                    <w:top w:val="none" w:sz="0" w:space="0" w:color="auto"/>
                                    <w:left w:val="none" w:sz="0" w:space="0" w:color="auto"/>
                                    <w:bottom w:val="none" w:sz="0" w:space="0" w:color="auto"/>
                                    <w:right w:val="none" w:sz="0" w:space="0" w:color="auto"/>
                                  </w:divBdr>
                                </w:div>
                                <w:div w:id="512257144">
                                  <w:marLeft w:val="0"/>
                                  <w:marRight w:val="0"/>
                                  <w:marTop w:val="0"/>
                                  <w:marBottom w:val="0"/>
                                  <w:divBdr>
                                    <w:top w:val="none" w:sz="0" w:space="0" w:color="auto"/>
                                    <w:left w:val="none" w:sz="0" w:space="0" w:color="auto"/>
                                    <w:bottom w:val="none" w:sz="0" w:space="0" w:color="auto"/>
                                    <w:right w:val="none" w:sz="0" w:space="0" w:color="auto"/>
                                  </w:divBdr>
                                </w:div>
                                <w:div w:id="1800146604">
                                  <w:marLeft w:val="0"/>
                                  <w:marRight w:val="0"/>
                                  <w:marTop w:val="0"/>
                                  <w:marBottom w:val="0"/>
                                  <w:divBdr>
                                    <w:top w:val="none" w:sz="0" w:space="0" w:color="auto"/>
                                    <w:left w:val="none" w:sz="0" w:space="0" w:color="auto"/>
                                    <w:bottom w:val="none" w:sz="0" w:space="0" w:color="auto"/>
                                    <w:right w:val="none" w:sz="0" w:space="0" w:color="auto"/>
                                  </w:divBdr>
                                </w:div>
                                <w:div w:id="1861888956">
                                  <w:marLeft w:val="0"/>
                                  <w:marRight w:val="0"/>
                                  <w:marTop w:val="0"/>
                                  <w:marBottom w:val="0"/>
                                  <w:divBdr>
                                    <w:top w:val="none" w:sz="0" w:space="0" w:color="auto"/>
                                    <w:left w:val="none" w:sz="0" w:space="0" w:color="auto"/>
                                    <w:bottom w:val="none" w:sz="0" w:space="0" w:color="auto"/>
                                    <w:right w:val="none" w:sz="0" w:space="0" w:color="auto"/>
                                  </w:divBdr>
                                </w:div>
                                <w:div w:id="1816870604">
                                  <w:marLeft w:val="0"/>
                                  <w:marRight w:val="0"/>
                                  <w:marTop w:val="0"/>
                                  <w:marBottom w:val="0"/>
                                  <w:divBdr>
                                    <w:top w:val="none" w:sz="0" w:space="0" w:color="auto"/>
                                    <w:left w:val="none" w:sz="0" w:space="0" w:color="auto"/>
                                    <w:bottom w:val="none" w:sz="0" w:space="0" w:color="auto"/>
                                    <w:right w:val="none" w:sz="0" w:space="0" w:color="auto"/>
                                  </w:divBdr>
                                </w:div>
                                <w:div w:id="688336329">
                                  <w:marLeft w:val="0"/>
                                  <w:marRight w:val="0"/>
                                  <w:marTop w:val="0"/>
                                  <w:marBottom w:val="0"/>
                                  <w:divBdr>
                                    <w:top w:val="none" w:sz="0" w:space="0" w:color="auto"/>
                                    <w:left w:val="none" w:sz="0" w:space="0" w:color="auto"/>
                                    <w:bottom w:val="none" w:sz="0" w:space="0" w:color="auto"/>
                                    <w:right w:val="none" w:sz="0" w:space="0" w:color="auto"/>
                                  </w:divBdr>
                                </w:div>
                                <w:div w:id="224336051">
                                  <w:marLeft w:val="0"/>
                                  <w:marRight w:val="0"/>
                                  <w:marTop w:val="0"/>
                                  <w:marBottom w:val="0"/>
                                  <w:divBdr>
                                    <w:top w:val="none" w:sz="0" w:space="0" w:color="auto"/>
                                    <w:left w:val="none" w:sz="0" w:space="0" w:color="auto"/>
                                    <w:bottom w:val="none" w:sz="0" w:space="0" w:color="auto"/>
                                    <w:right w:val="none" w:sz="0" w:space="0" w:color="auto"/>
                                  </w:divBdr>
                                </w:div>
                                <w:div w:id="461193454">
                                  <w:marLeft w:val="0"/>
                                  <w:marRight w:val="0"/>
                                  <w:marTop w:val="0"/>
                                  <w:marBottom w:val="0"/>
                                  <w:divBdr>
                                    <w:top w:val="none" w:sz="0" w:space="0" w:color="auto"/>
                                    <w:left w:val="none" w:sz="0" w:space="0" w:color="auto"/>
                                    <w:bottom w:val="none" w:sz="0" w:space="0" w:color="auto"/>
                                    <w:right w:val="none" w:sz="0" w:space="0" w:color="auto"/>
                                  </w:divBdr>
                                </w:div>
                                <w:div w:id="1950509222">
                                  <w:marLeft w:val="0"/>
                                  <w:marRight w:val="0"/>
                                  <w:marTop w:val="0"/>
                                  <w:marBottom w:val="0"/>
                                  <w:divBdr>
                                    <w:top w:val="none" w:sz="0" w:space="0" w:color="auto"/>
                                    <w:left w:val="none" w:sz="0" w:space="0" w:color="auto"/>
                                    <w:bottom w:val="none" w:sz="0" w:space="0" w:color="auto"/>
                                    <w:right w:val="none" w:sz="0" w:space="0" w:color="auto"/>
                                  </w:divBdr>
                                </w:div>
                                <w:div w:id="1099058293">
                                  <w:marLeft w:val="0"/>
                                  <w:marRight w:val="0"/>
                                  <w:marTop w:val="0"/>
                                  <w:marBottom w:val="0"/>
                                  <w:divBdr>
                                    <w:top w:val="none" w:sz="0" w:space="0" w:color="auto"/>
                                    <w:left w:val="none" w:sz="0" w:space="0" w:color="auto"/>
                                    <w:bottom w:val="none" w:sz="0" w:space="0" w:color="auto"/>
                                    <w:right w:val="none" w:sz="0" w:space="0" w:color="auto"/>
                                  </w:divBdr>
                                </w:div>
                                <w:div w:id="1308052110">
                                  <w:marLeft w:val="0"/>
                                  <w:marRight w:val="0"/>
                                  <w:marTop w:val="0"/>
                                  <w:marBottom w:val="0"/>
                                  <w:divBdr>
                                    <w:top w:val="none" w:sz="0" w:space="0" w:color="auto"/>
                                    <w:left w:val="none" w:sz="0" w:space="0" w:color="auto"/>
                                    <w:bottom w:val="none" w:sz="0" w:space="0" w:color="auto"/>
                                    <w:right w:val="none" w:sz="0" w:space="0" w:color="auto"/>
                                  </w:divBdr>
                                </w:div>
                                <w:div w:id="1397168467">
                                  <w:marLeft w:val="0"/>
                                  <w:marRight w:val="0"/>
                                  <w:marTop w:val="0"/>
                                  <w:marBottom w:val="0"/>
                                  <w:divBdr>
                                    <w:top w:val="none" w:sz="0" w:space="0" w:color="auto"/>
                                    <w:left w:val="none" w:sz="0" w:space="0" w:color="auto"/>
                                    <w:bottom w:val="none" w:sz="0" w:space="0" w:color="auto"/>
                                    <w:right w:val="none" w:sz="0" w:space="0" w:color="auto"/>
                                  </w:divBdr>
                                </w:div>
                                <w:div w:id="68118008">
                                  <w:marLeft w:val="0"/>
                                  <w:marRight w:val="0"/>
                                  <w:marTop w:val="0"/>
                                  <w:marBottom w:val="0"/>
                                  <w:divBdr>
                                    <w:top w:val="none" w:sz="0" w:space="0" w:color="auto"/>
                                    <w:left w:val="none" w:sz="0" w:space="0" w:color="auto"/>
                                    <w:bottom w:val="none" w:sz="0" w:space="0" w:color="auto"/>
                                    <w:right w:val="none" w:sz="0" w:space="0" w:color="auto"/>
                                  </w:divBdr>
                                </w:div>
                                <w:div w:id="2048555520">
                                  <w:marLeft w:val="0"/>
                                  <w:marRight w:val="0"/>
                                  <w:marTop w:val="0"/>
                                  <w:marBottom w:val="0"/>
                                  <w:divBdr>
                                    <w:top w:val="none" w:sz="0" w:space="0" w:color="auto"/>
                                    <w:left w:val="none" w:sz="0" w:space="0" w:color="auto"/>
                                    <w:bottom w:val="none" w:sz="0" w:space="0" w:color="auto"/>
                                    <w:right w:val="none" w:sz="0" w:space="0" w:color="auto"/>
                                  </w:divBdr>
                                </w:div>
                                <w:div w:id="262760643">
                                  <w:marLeft w:val="0"/>
                                  <w:marRight w:val="0"/>
                                  <w:marTop w:val="0"/>
                                  <w:marBottom w:val="0"/>
                                  <w:divBdr>
                                    <w:top w:val="none" w:sz="0" w:space="0" w:color="auto"/>
                                    <w:left w:val="none" w:sz="0" w:space="0" w:color="auto"/>
                                    <w:bottom w:val="none" w:sz="0" w:space="0" w:color="auto"/>
                                    <w:right w:val="none" w:sz="0" w:space="0" w:color="auto"/>
                                  </w:divBdr>
                                </w:div>
                                <w:div w:id="445732461">
                                  <w:marLeft w:val="0"/>
                                  <w:marRight w:val="0"/>
                                  <w:marTop w:val="0"/>
                                  <w:marBottom w:val="0"/>
                                  <w:divBdr>
                                    <w:top w:val="none" w:sz="0" w:space="0" w:color="auto"/>
                                    <w:left w:val="none" w:sz="0" w:space="0" w:color="auto"/>
                                    <w:bottom w:val="none" w:sz="0" w:space="0" w:color="auto"/>
                                    <w:right w:val="none" w:sz="0" w:space="0" w:color="auto"/>
                                  </w:divBdr>
                                </w:div>
                                <w:div w:id="904217828">
                                  <w:marLeft w:val="0"/>
                                  <w:marRight w:val="0"/>
                                  <w:marTop w:val="0"/>
                                  <w:marBottom w:val="0"/>
                                  <w:divBdr>
                                    <w:top w:val="none" w:sz="0" w:space="0" w:color="auto"/>
                                    <w:left w:val="none" w:sz="0" w:space="0" w:color="auto"/>
                                    <w:bottom w:val="none" w:sz="0" w:space="0" w:color="auto"/>
                                    <w:right w:val="none" w:sz="0" w:space="0" w:color="auto"/>
                                  </w:divBdr>
                                </w:div>
                                <w:div w:id="1853370651">
                                  <w:marLeft w:val="0"/>
                                  <w:marRight w:val="0"/>
                                  <w:marTop w:val="0"/>
                                  <w:marBottom w:val="0"/>
                                  <w:divBdr>
                                    <w:top w:val="none" w:sz="0" w:space="0" w:color="auto"/>
                                    <w:left w:val="none" w:sz="0" w:space="0" w:color="auto"/>
                                    <w:bottom w:val="none" w:sz="0" w:space="0" w:color="auto"/>
                                    <w:right w:val="none" w:sz="0" w:space="0" w:color="auto"/>
                                  </w:divBdr>
                                </w:div>
                                <w:div w:id="2091581883">
                                  <w:marLeft w:val="0"/>
                                  <w:marRight w:val="0"/>
                                  <w:marTop w:val="0"/>
                                  <w:marBottom w:val="0"/>
                                  <w:divBdr>
                                    <w:top w:val="none" w:sz="0" w:space="0" w:color="auto"/>
                                    <w:left w:val="none" w:sz="0" w:space="0" w:color="auto"/>
                                    <w:bottom w:val="none" w:sz="0" w:space="0" w:color="auto"/>
                                    <w:right w:val="none" w:sz="0" w:space="0" w:color="auto"/>
                                  </w:divBdr>
                                </w:div>
                                <w:div w:id="1540127408">
                                  <w:marLeft w:val="0"/>
                                  <w:marRight w:val="0"/>
                                  <w:marTop w:val="0"/>
                                  <w:marBottom w:val="0"/>
                                  <w:divBdr>
                                    <w:top w:val="none" w:sz="0" w:space="0" w:color="auto"/>
                                    <w:left w:val="none" w:sz="0" w:space="0" w:color="auto"/>
                                    <w:bottom w:val="none" w:sz="0" w:space="0" w:color="auto"/>
                                    <w:right w:val="none" w:sz="0" w:space="0" w:color="auto"/>
                                  </w:divBdr>
                                </w:div>
                                <w:div w:id="1748991466">
                                  <w:marLeft w:val="0"/>
                                  <w:marRight w:val="0"/>
                                  <w:marTop w:val="0"/>
                                  <w:marBottom w:val="0"/>
                                  <w:divBdr>
                                    <w:top w:val="none" w:sz="0" w:space="0" w:color="auto"/>
                                    <w:left w:val="none" w:sz="0" w:space="0" w:color="auto"/>
                                    <w:bottom w:val="none" w:sz="0" w:space="0" w:color="auto"/>
                                    <w:right w:val="none" w:sz="0" w:space="0" w:color="auto"/>
                                  </w:divBdr>
                                </w:div>
                                <w:div w:id="420219721">
                                  <w:marLeft w:val="0"/>
                                  <w:marRight w:val="0"/>
                                  <w:marTop w:val="0"/>
                                  <w:marBottom w:val="0"/>
                                  <w:divBdr>
                                    <w:top w:val="none" w:sz="0" w:space="0" w:color="auto"/>
                                    <w:left w:val="none" w:sz="0" w:space="0" w:color="auto"/>
                                    <w:bottom w:val="none" w:sz="0" w:space="0" w:color="auto"/>
                                    <w:right w:val="none" w:sz="0" w:space="0" w:color="auto"/>
                                  </w:divBdr>
                                </w:div>
                                <w:div w:id="66653892">
                                  <w:marLeft w:val="0"/>
                                  <w:marRight w:val="0"/>
                                  <w:marTop w:val="0"/>
                                  <w:marBottom w:val="0"/>
                                  <w:divBdr>
                                    <w:top w:val="none" w:sz="0" w:space="0" w:color="auto"/>
                                    <w:left w:val="none" w:sz="0" w:space="0" w:color="auto"/>
                                    <w:bottom w:val="none" w:sz="0" w:space="0" w:color="auto"/>
                                    <w:right w:val="none" w:sz="0" w:space="0" w:color="auto"/>
                                  </w:divBdr>
                                </w:div>
                                <w:div w:id="203519854">
                                  <w:marLeft w:val="0"/>
                                  <w:marRight w:val="0"/>
                                  <w:marTop w:val="0"/>
                                  <w:marBottom w:val="0"/>
                                  <w:divBdr>
                                    <w:top w:val="none" w:sz="0" w:space="0" w:color="auto"/>
                                    <w:left w:val="none" w:sz="0" w:space="0" w:color="auto"/>
                                    <w:bottom w:val="none" w:sz="0" w:space="0" w:color="auto"/>
                                    <w:right w:val="none" w:sz="0" w:space="0" w:color="auto"/>
                                  </w:divBdr>
                                </w:div>
                                <w:div w:id="1370380068">
                                  <w:marLeft w:val="0"/>
                                  <w:marRight w:val="0"/>
                                  <w:marTop w:val="0"/>
                                  <w:marBottom w:val="0"/>
                                  <w:divBdr>
                                    <w:top w:val="none" w:sz="0" w:space="0" w:color="auto"/>
                                    <w:left w:val="none" w:sz="0" w:space="0" w:color="auto"/>
                                    <w:bottom w:val="none" w:sz="0" w:space="0" w:color="auto"/>
                                    <w:right w:val="none" w:sz="0" w:space="0" w:color="auto"/>
                                  </w:divBdr>
                                </w:div>
                                <w:div w:id="296910464">
                                  <w:marLeft w:val="0"/>
                                  <w:marRight w:val="0"/>
                                  <w:marTop w:val="0"/>
                                  <w:marBottom w:val="0"/>
                                  <w:divBdr>
                                    <w:top w:val="none" w:sz="0" w:space="0" w:color="auto"/>
                                    <w:left w:val="none" w:sz="0" w:space="0" w:color="auto"/>
                                    <w:bottom w:val="none" w:sz="0" w:space="0" w:color="auto"/>
                                    <w:right w:val="none" w:sz="0" w:space="0" w:color="auto"/>
                                  </w:divBdr>
                                </w:div>
                                <w:div w:id="309986531">
                                  <w:marLeft w:val="0"/>
                                  <w:marRight w:val="0"/>
                                  <w:marTop w:val="0"/>
                                  <w:marBottom w:val="0"/>
                                  <w:divBdr>
                                    <w:top w:val="none" w:sz="0" w:space="0" w:color="auto"/>
                                    <w:left w:val="none" w:sz="0" w:space="0" w:color="auto"/>
                                    <w:bottom w:val="none" w:sz="0" w:space="0" w:color="auto"/>
                                    <w:right w:val="none" w:sz="0" w:space="0" w:color="auto"/>
                                  </w:divBdr>
                                </w:div>
                                <w:div w:id="1933926971">
                                  <w:marLeft w:val="0"/>
                                  <w:marRight w:val="0"/>
                                  <w:marTop w:val="0"/>
                                  <w:marBottom w:val="0"/>
                                  <w:divBdr>
                                    <w:top w:val="none" w:sz="0" w:space="0" w:color="auto"/>
                                    <w:left w:val="none" w:sz="0" w:space="0" w:color="auto"/>
                                    <w:bottom w:val="none" w:sz="0" w:space="0" w:color="auto"/>
                                    <w:right w:val="none" w:sz="0" w:space="0" w:color="auto"/>
                                  </w:divBdr>
                                </w:div>
                                <w:div w:id="196240722">
                                  <w:marLeft w:val="0"/>
                                  <w:marRight w:val="0"/>
                                  <w:marTop w:val="0"/>
                                  <w:marBottom w:val="0"/>
                                  <w:divBdr>
                                    <w:top w:val="none" w:sz="0" w:space="0" w:color="auto"/>
                                    <w:left w:val="none" w:sz="0" w:space="0" w:color="auto"/>
                                    <w:bottom w:val="none" w:sz="0" w:space="0" w:color="auto"/>
                                    <w:right w:val="none" w:sz="0" w:space="0" w:color="auto"/>
                                  </w:divBdr>
                                </w:div>
                                <w:div w:id="776291215">
                                  <w:marLeft w:val="0"/>
                                  <w:marRight w:val="0"/>
                                  <w:marTop w:val="0"/>
                                  <w:marBottom w:val="0"/>
                                  <w:divBdr>
                                    <w:top w:val="none" w:sz="0" w:space="0" w:color="auto"/>
                                    <w:left w:val="none" w:sz="0" w:space="0" w:color="auto"/>
                                    <w:bottom w:val="none" w:sz="0" w:space="0" w:color="auto"/>
                                    <w:right w:val="none" w:sz="0" w:space="0" w:color="auto"/>
                                  </w:divBdr>
                                </w:div>
                                <w:div w:id="1934588916">
                                  <w:marLeft w:val="0"/>
                                  <w:marRight w:val="0"/>
                                  <w:marTop w:val="0"/>
                                  <w:marBottom w:val="0"/>
                                  <w:divBdr>
                                    <w:top w:val="none" w:sz="0" w:space="0" w:color="auto"/>
                                    <w:left w:val="none" w:sz="0" w:space="0" w:color="auto"/>
                                    <w:bottom w:val="none" w:sz="0" w:space="0" w:color="auto"/>
                                    <w:right w:val="none" w:sz="0" w:space="0" w:color="auto"/>
                                  </w:divBdr>
                                </w:div>
                                <w:div w:id="1678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1259">
      <w:bodyDiv w:val="1"/>
      <w:marLeft w:val="0"/>
      <w:marRight w:val="0"/>
      <w:marTop w:val="0"/>
      <w:marBottom w:val="0"/>
      <w:divBdr>
        <w:top w:val="none" w:sz="0" w:space="0" w:color="auto"/>
        <w:left w:val="none" w:sz="0" w:space="0" w:color="auto"/>
        <w:bottom w:val="none" w:sz="0" w:space="0" w:color="auto"/>
        <w:right w:val="none" w:sz="0" w:space="0" w:color="auto"/>
      </w:divBdr>
      <w:divsChild>
        <w:div w:id="705838517">
          <w:marLeft w:val="0"/>
          <w:marRight w:val="0"/>
          <w:marTop w:val="0"/>
          <w:marBottom w:val="0"/>
          <w:divBdr>
            <w:top w:val="none" w:sz="0" w:space="0" w:color="auto"/>
            <w:left w:val="none" w:sz="0" w:space="0" w:color="auto"/>
            <w:bottom w:val="none" w:sz="0" w:space="0" w:color="auto"/>
            <w:right w:val="none" w:sz="0" w:space="0" w:color="auto"/>
          </w:divBdr>
          <w:divsChild>
            <w:div w:id="1348170354">
              <w:marLeft w:val="0"/>
              <w:marRight w:val="0"/>
              <w:marTop w:val="0"/>
              <w:marBottom w:val="0"/>
              <w:divBdr>
                <w:top w:val="none" w:sz="0" w:space="0" w:color="auto"/>
                <w:left w:val="none" w:sz="0" w:space="0" w:color="auto"/>
                <w:bottom w:val="none" w:sz="0" w:space="0" w:color="auto"/>
                <w:right w:val="none" w:sz="0" w:space="0" w:color="auto"/>
              </w:divBdr>
              <w:divsChild>
                <w:div w:id="85881669">
                  <w:marLeft w:val="0"/>
                  <w:marRight w:val="0"/>
                  <w:marTop w:val="0"/>
                  <w:marBottom w:val="0"/>
                  <w:divBdr>
                    <w:top w:val="none" w:sz="0" w:space="0" w:color="auto"/>
                    <w:left w:val="none" w:sz="0" w:space="0" w:color="auto"/>
                    <w:bottom w:val="none" w:sz="0" w:space="0" w:color="auto"/>
                    <w:right w:val="none" w:sz="0" w:space="0" w:color="auto"/>
                  </w:divBdr>
                  <w:divsChild>
                    <w:div w:id="1952085063">
                      <w:marLeft w:val="0"/>
                      <w:marRight w:val="0"/>
                      <w:marTop w:val="0"/>
                      <w:marBottom w:val="0"/>
                      <w:divBdr>
                        <w:top w:val="none" w:sz="0" w:space="0" w:color="auto"/>
                        <w:left w:val="none" w:sz="0" w:space="0" w:color="auto"/>
                        <w:bottom w:val="none" w:sz="0" w:space="0" w:color="auto"/>
                        <w:right w:val="none" w:sz="0" w:space="0" w:color="auto"/>
                      </w:divBdr>
                      <w:divsChild>
                        <w:div w:id="2069526199">
                          <w:marLeft w:val="0"/>
                          <w:marRight w:val="0"/>
                          <w:marTop w:val="15"/>
                          <w:marBottom w:val="0"/>
                          <w:divBdr>
                            <w:top w:val="none" w:sz="0" w:space="0" w:color="auto"/>
                            <w:left w:val="none" w:sz="0" w:space="0" w:color="auto"/>
                            <w:bottom w:val="none" w:sz="0" w:space="0" w:color="auto"/>
                            <w:right w:val="none" w:sz="0" w:space="0" w:color="auto"/>
                          </w:divBdr>
                          <w:divsChild>
                            <w:div w:id="23098553">
                              <w:marLeft w:val="0"/>
                              <w:marRight w:val="0"/>
                              <w:marTop w:val="0"/>
                              <w:marBottom w:val="0"/>
                              <w:divBdr>
                                <w:top w:val="none" w:sz="0" w:space="0" w:color="auto"/>
                                <w:left w:val="none" w:sz="0" w:space="0" w:color="auto"/>
                                <w:bottom w:val="none" w:sz="0" w:space="0" w:color="auto"/>
                                <w:right w:val="none" w:sz="0" w:space="0" w:color="auto"/>
                              </w:divBdr>
                              <w:divsChild>
                                <w:div w:id="874151022">
                                  <w:marLeft w:val="0"/>
                                  <w:marRight w:val="0"/>
                                  <w:marTop w:val="0"/>
                                  <w:marBottom w:val="0"/>
                                  <w:divBdr>
                                    <w:top w:val="none" w:sz="0" w:space="0" w:color="auto"/>
                                    <w:left w:val="none" w:sz="0" w:space="0" w:color="auto"/>
                                    <w:bottom w:val="none" w:sz="0" w:space="0" w:color="auto"/>
                                    <w:right w:val="none" w:sz="0" w:space="0" w:color="auto"/>
                                  </w:divBdr>
                                </w:div>
                                <w:div w:id="984160370">
                                  <w:marLeft w:val="0"/>
                                  <w:marRight w:val="0"/>
                                  <w:marTop w:val="0"/>
                                  <w:marBottom w:val="0"/>
                                  <w:divBdr>
                                    <w:top w:val="none" w:sz="0" w:space="0" w:color="auto"/>
                                    <w:left w:val="none" w:sz="0" w:space="0" w:color="auto"/>
                                    <w:bottom w:val="none" w:sz="0" w:space="0" w:color="auto"/>
                                    <w:right w:val="none" w:sz="0" w:space="0" w:color="auto"/>
                                  </w:divBdr>
                                </w:div>
                                <w:div w:id="1258639469">
                                  <w:marLeft w:val="0"/>
                                  <w:marRight w:val="0"/>
                                  <w:marTop w:val="0"/>
                                  <w:marBottom w:val="0"/>
                                  <w:divBdr>
                                    <w:top w:val="none" w:sz="0" w:space="0" w:color="auto"/>
                                    <w:left w:val="none" w:sz="0" w:space="0" w:color="auto"/>
                                    <w:bottom w:val="none" w:sz="0" w:space="0" w:color="auto"/>
                                    <w:right w:val="none" w:sz="0" w:space="0" w:color="auto"/>
                                  </w:divBdr>
                                </w:div>
                                <w:div w:id="227038310">
                                  <w:marLeft w:val="0"/>
                                  <w:marRight w:val="0"/>
                                  <w:marTop w:val="0"/>
                                  <w:marBottom w:val="0"/>
                                  <w:divBdr>
                                    <w:top w:val="none" w:sz="0" w:space="0" w:color="auto"/>
                                    <w:left w:val="none" w:sz="0" w:space="0" w:color="auto"/>
                                    <w:bottom w:val="none" w:sz="0" w:space="0" w:color="auto"/>
                                    <w:right w:val="none" w:sz="0" w:space="0" w:color="auto"/>
                                  </w:divBdr>
                                </w:div>
                                <w:div w:id="1915965913">
                                  <w:marLeft w:val="0"/>
                                  <w:marRight w:val="0"/>
                                  <w:marTop w:val="0"/>
                                  <w:marBottom w:val="0"/>
                                  <w:divBdr>
                                    <w:top w:val="none" w:sz="0" w:space="0" w:color="auto"/>
                                    <w:left w:val="none" w:sz="0" w:space="0" w:color="auto"/>
                                    <w:bottom w:val="none" w:sz="0" w:space="0" w:color="auto"/>
                                    <w:right w:val="none" w:sz="0" w:space="0" w:color="auto"/>
                                  </w:divBdr>
                                </w:div>
                                <w:div w:id="186679003">
                                  <w:marLeft w:val="0"/>
                                  <w:marRight w:val="0"/>
                                  <w:marTop w:val="0"/>
                                  <w:marBottom w:val="0"/>
                                  <w:divBdr>
                                    <w:top w:val="none" w:sz="0" w:space="0" w:color="auto"/>
                                    <w:left w:val="none" w:sz="0" w:space="0" w:color="auto"/>
                                    <w:bottom w:val="none" w:sz="0" w:space="0" w:color="auto"/>
                                    <w:right w:val="none" w:sz="0" w:space="0" w:color="auto"/>
                                  </w:divBdr>
                                </w:div>
                                <w:div w:id="1446122853">
                                  <w:marLeft w:val="0"/>
                                  <w:marRight w:val="0"/>
                                  <w:marTop w:val="0"/>
                                  <w:marBottom w:val="0"/>
                                  <w:divBdr>
                                    <w:top w:val="none" w:sz="0" w:space="0" w:color="auto"/>
                                    <w:left w:val="none" w:sz="0" w:space="0" w:color="auto"/>
                                    <w:bottom w:val="none" w:sz="0" w:space="0" w:color="auto"/>
                                    <w:right w:val="none" w:sz="0" w:space="0" w:color="auto"/>
                                  </w:divBdr>
                                </w:div>
                                <w:div w:id="1266617298">
                                  <w:marLeft w:val="0"/>
                                  <w:marRight w:val="0"/>
                                  <w:marTop w:val="0"/>
                                  <w:marBottom w:val="0"/>
                                  <w:divBdr>
                                    <w:top w:val="none" w:sz="0" w:space="0" w:color="auto"/>
                                    <w:left w:val="none" w:sz="0" w:space="0" w:color="auto"/>
                                    <w:bottom w:val="none" w:sz="0" w:space="0" w:color="auto"/>
                                    <w:right w:val="none" w:sz="0" w:space="0" w:color="auto"/>
                                  </w:divBdr>
                                </w:div>
                                <w:div w:id="2032761710">
                                  <w:marLeft w:val="0"/>
                                  <w:marRight w:val="0"/>
                                  <w:marTop w:val="0"/>
                                  <w:marBottom w:val="0"/>
                                  <w:divBdr>
                                    <w:top w:val="none" w:sz="0" w:space="0" w:color="auto"/>
                                    <w:left w:val="none" w:sz="0" w:space="0" w:color="auto"/>
                                    <w:bottom w:val="none" w:sz="0" w:space="0" w:color="auto"/>
                                    <w:right w:val="none" w:sz="0" w:space="0" w:color="auto"/>
                                  </w:divBdr>
                                </w:div>
                                <w:div w:id="1549415332">
                                  <w:marLeft w:val="0"/>
                                  <w:marRight w:val="0"/>
                                  <w:marTop w:val="0"/>
                                  <w:marBottom w:val="0"/>
                                  <w:divBdr>
                                    <w:top w:val="none" w:sz="0" w:space="0" w:color="auto"/>
                                    <w:left w:val="none" w:sz="0" w:space="0" w:color="auto"/>
                                    <w:bottom w:val="none" w:sz="0" w:space="0" w:color="auto"/>
                                    <w:right w:val="none" w:sz="0" w:space="0" w:color="auto"/>
                                  </w:divBdr>
                                </w:div>
                                <w:div w:id="572275917">
                                  <w:marLeft w:val="0"/>
                                  <w:marRight w:val="0"/>
                                  <w:marTop w:val="0"/>
                                  <w:marBottom w:val="0"/>
                                  <w:divBdr>
                                    <w:top w:val="none" w:sz="0" w:space="0" w:color="auto"/>
                                    <w:left w:val="none" w:sz="0" w:space="0" w:color="auto"/>
                                    <w:bottom w:val="none" w:sz="0" w:space="0" w:color="auto"/>
                                    <w:right w:val="none" w:sz="0" w:space="0" w:color="auto"/>
                                  </w:divBdr>
                                </w:div>
                                <w:div w:id="249386894">
                                  <w:marLeft w:val="0"/>
                                  <w:marRight w:val="0"/>
                                  <w:marTop w:val="0"/>
                                  <w:marBottom w:val="0"/>
                                  <w:divBdr>
                                    <w:top w:val="none" w:sz="0" w:space="0" w:color="auto"/>
                                    <w:left w:val="none" w:sz="0" w:space="0" w:color="auto"/>
                                    <w:bottom w:val="none" w:sz="0" w:space="0" w:color="auto"/>
                                    <w:right w:val="none" w:sz="0" w:space="0" w:color="auto"/>
                                  </w:divBdr>
                                </w:div>
                                <w:div w:id="274480915">
                                  <w:marLeft w:val="0"/>
                                  <w:marRight w:val="0"/>
                                  <w:marTop w:val="0"/>
                                  <w:marBottom w:val="0"/>
                                  <w:divBdr>
                                    <w:top w:val="none" w:sz="0" w:space="0" w:color="auto"/>
                                    <w:left w:val="none" w:sz="0" w:space="0" w:color="auto"/>
                                    <w:bottom w:val="none" w:sz="0" w:space="0" w:color="auto"/>
                                    <w:right w:val="none" w:sz="0" w:space="0" w:color="auto"/>
                                  </w:divBdr>
                                </w:div>
                                <w:div w:id="1500846857">
                                  <w:marLeft w:val="0"/>
                                  <w:marRight w:val="0"/>
                                  <w:marTop w:val="0"/>
                                  <w:marBottom w:val="0"/>
                                  <w:divBdr>
                                    <w:top w:val="none" w:sz="0" w:space="0" w:color="auto"/>
                                    <w:left w:val="none" w:sz="0" w:space="0" w:color="auto"/>
                                    <w:bottom w:val="none" w:sz="0" w:space="0" w:color="auto"/>
                                    <w:right w:val="none" w:sz="0" w:space="0" w:color="auto"/>
                                  </w:divBdr>
                                </w:div>
                                <w:div w:id="1176765982">
                                  <w:marLeft w:val="0"/>
                                  <w:marRight w:val="0"/>
                                  <w:marTop w:val="0"/>
                                  <w:marBottom w:val="0"/>
                                  <w:divBdr>
                                    <w:top w:val="none" w:sz="0" w:space="0" w:color="auto"/>
                                    <w:left w:val="none" w:sz="0" w:space="0" w:color="auto"/>
                                    <w:bottom w:val="none" w:sz="0" w:space="0" w:color="auto"/>
                                    <w:right w:val="none" w:sz="0" w:space="0" w:color="auto"/>
                                  </w:divBdr>
                                </w:div>
                                <w:div w:id="878863508">
                                  <w:marLeft w:val="0"/>
                                  <w:marRight w:val="0"/>
                                  <w:marTop w:val="0"/>
                                  <w:marBottom w:val="0"/>
                                  <w:divBdr>
                                    <w:top w:val="none" w:sz="0" w:space="0" w:color="auto"/>
                                    <w:left w:val="none" w:sz="0" w:space="0" w:color="auto"/>
                                    <w:bottom w:val="none" w:sz="0" w:space="0" w:color="auto"/>
                                    <w:right w:val="none" w:sz="0" w:space="0" w:color="auto"/>
                                  </w:divBdr>
                                </w:div>
                                <w:div w:id="851652155">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800876981">
                                  <w:marLeft w:val="0"/>
                                  <w:marRight w:val="0"/>
                                  <w:marTop w:val="0"/>
                                  <w:marBottom w:val="0"/>
                                  <w:divBdr>
                                    <w:top w:val="none" w:sz="0" w:space="0" w:color="auto"/>
                                    <w:left w:val="none" w:sz="0" w:space="0" w:color="auto"/>
                                    <w:bottom w:val="none" w:sz="0" w:space="0" w:color="auto"/>
                                    <w:right w:val="none" w:sz="0" w:space="0" w:color="auto"/>
                                  </w:divBdr>
                                </w:div>
                                <w:div w:id="1667587703">
                                  <w:marLeft w:val="0"/>
                                  <w:marRight w:val="0"/>
                                  <w:marTop w:val="0"/>
                                  <w:marBottom w:val="0"/>
                                  <w:divBdr>
                                    <w:top w:val="none" w:sz="0" w:space="0" w:color="auto"/>
                                    <w:left w:val="none" w:sz="0" w:space="0" w:color="auto"/>
                                    <w:bottom w:val="none" w:sz="0" w:space="0" w:color="auto"/>
                                    <w:right w:val="none" w:sz="0" w:space="0" w:color="auto"/>
                                  </w:divBdr>
                                </w:div>
                                <w:div w:id="644774235">
                                  <w:marLeft w:val="0"/>
                                  <w:marRight w:val="0"/>
                                  <w:marTop w:val="0"/>
                                  <w:marBottom w:val="0"/>
                                  <w:divBdr>
                                    <w:top w:val="none" w:sz="0" w:space="0" w:color="auto"/>
                                    <w:left w:val="none" w:sz="0" w:space="0" w:color="auto"/>
                                    <w:bottom w:val="none" w:sz="0" w:space="0" w:color="auto"/>
                                    <w:right w:val="none" w:sz="0" w:space="0" w:color="auto"/>
                                  </w:divBdr>
                                </w:div>
                                <w:div w:id="894706597">
                                  <w:marLeft w:val="0"/>
                                  <w:marRight w:val="0"/>
                                  <w:marTop w:val="0"/>
                                  <w:marBottom w:val="0"/>
                                  <w:divBdr>
                                    <w:top w:val="none" w:sz="0" w:space="0" w:color="auto"/>
                                    <w:left w:val="none" w:sz="0" w:space="0" w:color="auto"/>
                                    <w:bottom w:val="none" w:sz="0" w:space="0" w:color="auto"/>
                                    <w:right w:val="none" w:sz="0" w:space="0" w:color="auto"/>
                                  </w:divBdr>
                                </w:div>
                                <w:div w:id="1971788034">
                                  <w:marLeft w:val="0"/>
                                  <w:marRight w:val="0"/>
                                  <w:marTop w:val="0"/>
                                  <w:marBottom w:val="0"/>
                                  <w:divBdr>
                                    <w:top w:val="none" w:sz="0" w:space="0" w:color="auto"/>
                                    <w:left w:val="none" w:sz="0" w:space="0" w:color="auto"/>
                                    <w:bottom w:val="none" w:sz="0" w:space="0" w:color="auto"/>
                                    <w:right w:val="none" w:sz="0" w:space="0" w:color="auto"/>
                                  </w:divBdr>
                                </w:div>
                                <w:div w:id="2074963762">
                                  <w:marLeft w:val="0"/>
                                  <w:marRight w:val="0"/>
                                  <w:marTop w:val="0"/>
                                  <w:marBottom w:val="0"/>
                                  <w:divBdr>
                                    <w:top w:val="none" w:sz="0" w:space="0" w:color="auto"/>
                                    <w:left w:val="none" w:sz="0" w:space="0" w:color="auto"/>
                                    <w:bottom w:val="none" w:sz="0" w:space="0" w:color="auto"/>
                                    <w:right w:val="none" w:sz="0" w:space="0" w:color="auto"/>
                                  </w:divBdr>
                                </w:div>
                                <w:div w:id="28848212">
                                  <w:marLeft w:val="0"/>
                                  <w:marRight w:val="0"/>
                                  <w:marTop w:val="0"/>
                                  <w:marBottom w:val="0"/>
                                  <w:divBdr>
                                    <w:top w:val="none" w:sz="0" w:space="0" w:color="auto"/>
                                    <w:left w:val="none" w:sz="0" w:space="0" w:color="auto"/>
                                    <w:bottom w:val="none" w:sz="0" w:space="0" w:color="auto"/>
                                    <w:right w:val="none" w:sz="0" w:space="0" w:color="auto"/>
                                  </w:divBdr>
                                </w:div>
                                <w:div w:id="450365045">
                                  <w:marLeft w:val="0"/>
                                  <w:marRight w:val="0"/>
                                  <w:marTop w:val="0"/>
                                  <w:marBottom w:val="0"/>
                                  <w:divBdr>
                                    <w:top w:val="none" w:sz="0" w:space="0" w:color="auto"/>
                                    <w:left w:val="none" w:sz="0" w:space="0" w:color="auto"/>
                                    <w:bottom w:val="none" w:sz="0" w:space="0" w:color="auto"/>
                                    <w:right w:val="none" w:sz="0" w:space="0" w:color="auto"/>
                                  </w:divBdr>
                                </w:div>
                                <w:div w:id="1081028359">
                                  <w:marLeft w:val="0"/>
                                  <w:marRight w:val="0"/>
                                  <w:marTop w:val="0"/>
                                  <w:marBottom w:val="0"/>
                                  <w:divBdr>
                                    <w:top w:val="none" w:sz="0" w:space="0" w:color="auto"/>
                                    <w:left w:val="none" w:sz="0" w:space="0" w:color="auto"/>
                                    <w:bottom w:val="none" w:sz="0" w:space="0" w:color="auto"/>
                                    <w:right w:val="none" w:sz="0" w:space="0" w:color="auto"/>
                                  </w:divBdr>
                                </w:div>
                                <w:div w:id="929237249">
                                  <w:marLeft w:val="0"/>
                                  <w:marRight w:val="0"/>
                                  <w:marTop w:val="0"/>
                                  <w:marBottom w:val="0"/>
                                  <w:divBdr>
                                    <w:top w:val="none" w:sz="0" w:space="0" w:color="auto"/>
                                    <w:left w:val="none" w:sz="0" w:space="0" w:color="auto"/>
                                    <w:bottom w:val="none" w:sz="0" w:space="0" w:color="auto"/>
                                    <w:right w:val="none" w:sz="0" w:space="0" w:color="auto"/>
                                  </w:divBdr>
                                </w:div>
                                <w:div w:id="1998147888">
                                  <w:marLeft w:val="0"/>
                                  <w:marRight w:val="0"/>
                                  <w:marTop w:val="0"/>
                                  <w:marBottom w:val="0"/>
                                  <w:divBdr>
                                    <w:top w:val="none" w:sz="0" w:space="0" w:color="auto"/>
                                    <w:left w:val="none" w:sz="0" w:space="0" w:color="auto"/>
                                    <w:bottom w:val="none" w:sz="0" w:space="0" w:color="auto"/>
                                    <w:right w:val="none" w:sz="0" w:space="0" w:color="auto"/>
                                  </w:divBdr>
                                </w:div>
                                <w:div w:id="1311055199">
                                  <w:marLeft w:val="0"/>
                                  <w:marRight w:val="0"/>
                                  <w:marTop w:val="0"/>
                                  <w:marBottom w:val="0"/>
                                  <w:divBdr>
                                    <w:top w:val="none" w:sz="0" w:space="0" w:color="auto"/>
                                    <w:left w:val="none" w:sz="0" w:space="0" w:color="auto"/>
                                    <w:bottom w:val="none" w:sz="0" w:space="0" w:color="auto"/>
                                    <w:right w:val="none" w:sz="0" w:space="0" w:color="auto"/>
                                  </w:divBdr>
                                </w:div>
                                <w:div w:id="1343581817">
                                  <w:marLeft w:val="0"/>
                                  <w:marRight w:val="0"/>
                                  <w:marTop w:val="0"/>
                                  <w:marBottom w:val="0"/>
                                  <w:divBdr>
                                    <w:top w:val="none" w:sz="0" w:space="0" w:color="auto"/>
                                    <w:left w:val="none" w:sz="0" w:space="0" w:color="auto"/>
                                    <w:bottom w:val="none" w:sz="0" w:space="0" w:color="auto"/>
                                    <w:right w:val="none" w:sz="0" w:space="0" w:color="auto"/>
                                  </w:divBdr>
                                </w:div>
                                <w:div w:id="1175345745">
                                  <w:marLeft w:val="0"/>
                                  <w:marRight w:val="0"/>
                                  <w:marTop w:val="0"/>
                                  <w:marBottom w:val="0"/>
                                  <w:divBdr>
                                    <w:top w:val="none" w:sz="0" w:space="0" w:color="auto"/>
                                    <w:left w:val="none" w:sz="0" w:space="0" w:color="auto"/>
                                    <w:bottom w:val="none" w:sz="0" w:space="0" w:color="auto"/>
                                    <w:right w:val="none" w:sz="0" w:space="0" w:color="auto"/>
                                  </w:divBdr>
                                </w:div>
                                <w:div w:id="1972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4136</Words>
  <Characters>24820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Joanna Olechnowicz</cp:lastModifiedBy>
  <cp:revision>8</cp:revision>
  <cp:lastPrinted>2018-01-18T09:28:00Z</cp:lastPrinted>
  <dcterms:created xsi:type="dcterms:W3CDTF">2018-01-10T13:53:00Z</dcterms:created>
  <dcterms:modified xsi:type="dcterms:W3CDTF">2018-01-19T15:00:00Z</dcterms:modified>
</cp:coreProperties>
</file>