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:rsidR="000853A9" w:rsidRPr="00750BD4" w:rsidRDefault="000853A9" w:rsidP="000853A9">
      <w:pPr>
        <w:pStyle w:val="Nagwek"/>
      </w:pPr>
    </w:p>
    <w:p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>Wykaz robót budowlanych</w:t>
      </w:r>
    </w:p>
    <w:p w:rsidR="00133E4C" w:rsidRPr="00A03E27" w:rsidRDefault="00133E4C" w:rsidP="005F3B0B">
      <w:pPr>
        <w:jc w:val="right"/>
        <w:rPr>
          <w:b/>
          <w:sz w:val="20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:rsidR="007A06C1" w:rsidRPr="00A03E27" w:rsidRDefault="00A03E27" w:rsidP="00A03E27">
      <w:pPr>
        <w:tabs>
          <w:tab w:val="right" w:pos="9072"/>
        </w:tabs>
        <w:jc w:val="both"/>
        <w:rPr>
          <w:b/>
          <w:i/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7A06C1" w:rsidRPr="00A03E27">
        <w:rPr>
          <w:b/>
          <w:i/>
          <w:sz w:val="20"/>
        </w:rPr>
        <w:t>„</w:t>
      </w:r>
      <w:r w:rsidR="006D0F07" w:rsidRPr="006D0F07">
        <w:rPr>
          <w:b/>
          <w:i/>
          <w:sz w:val="20"/>
        </w:rPr>
        <w:t>Wymiana stolarki drzwiowej wraz z ościeżnicami (łącznie 45 szt.) oraz montażem kontroli dostępu do pomieszczeń w budynku Dolnośląskiego Urzędu Wojewódzkiego we Wrocławiu przy pl. Powstańców Warszawy 1</w:t>
      </w:r>
      <w:bookmarkStart w:id="0" w:name="_GoBack"/>
      <w:bookmarkEnd w:id="0"/>
      <w:r w:rsidRPr="00A03E27">
        <w:rPr>
          <w:b/>
          <w:i/>
          <w:sz w:val="20"/>
        </w:rPr>
        <w:t>”</w:t>
      </w:r>
    </w:p>
    <w:p w:rsidR="00A03E27" w:rsidRDefault="00A03E27" w:rsidP="00A03E27">
      <w:pPr>
        <w:tabs>
          <w:tab w:val="right" w:pos="9072"/>
        </w:tabs>
        <w:jc w:val="center"/>
        <w:rPr>
          <w:sz w:val="20"/>
        </w:rPr>
      </w:pP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133E4C">
        <w:rPr>
          <w:sz w:val="20"/>
        </w:rPr>
        <w:t>6</w:t>
      </w:r>
      <w:r>
        <w:rPr>
          <w:sz w:val="20"/>
        </w:rPr>
        <w:t>/1</w:t>
      </w:r>
      <w:r w:rsidR="00133E4C">
        <w:rPr>
          <w:sz w:val="20"/>
        </w:rPr>
        <w:t>9</w:t>
      </w:r>
      <w:r>
        <w:rPr>
          <w:sz w:val="20"/>
        </w:rPr>
        <w:t>/ZP/PN)</w:t>
      </w:r>
    </w:p>
    <w:p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A03E27">
        <w:rPr>
          <w:b/>
          <w:sz w:val="20"/>
        </w:rPr>
        <w:t>4</w:t>
      </w:r>
      <w:r w:rsidR="007A06C1">
        <w:rPr>
          <w:b/>
          <w:sz w:val="20"/>
        </w:rPr>
        <w:t xml:space="preserve"> pkt </w:t>
      </w:r>
      <w:r w:rsidR="00A03E27">
        <w:rPr>
          <w:b/>
          <w:sz w:val="20"/>
        </w:rPr>
        <w:t>b,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10"/>
        <w:gridCol w:w="2189"/>
        <w:gridCol w:w="3616"/>
        <w:gridCol w:w="1761"/>
      </w:tblGrid>
      <w:tr w:rsidR="009C3A33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133E4C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>Przedmiot zamówienia</w:t>
            </w:r>
          </w:p>
          <w:p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</w:tr>
      <w:tr w:rsidR="009C3A33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 xml:space="preserve">w szczególności informacji o tym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>z Rozdz. V ust. 4 i 5 SIWZ, wg wzoru stanowiącego załącznik nr 8 do SIWZ.</w:t>
      </w:r>
    </w:p>
    <w:p w:rsidR="006E44B7" w:rsidRPr="006E44B7" w:rsidRDefault="006E44B7" w:rsidP="00B528CB">
      <w:pPr>
        <w:rPr>
          <w:sz w:val="20"/>
        </w:rPr>
      </w:pPr>
    </w:p>
    <w:sectPr w:rsidR="006E44B7" w:rsidRPr="006E44B7" w:rsidSect="00B57D07">
      <w:footerReference w:type="default" r:id="rId7"/>
      <w:footerReference w:type="first" r:id="rId8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0F" w:rsidRDefault="007C380F">
      <w:r>
        <w:separator/>
      </w:r>
    </w:p>
  </w:endnote>
  <w:endnote w:type="continuationSeparator" w:id="0">
    <w:p w:rsidR="007C380F" w:rsidRDefault="007C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7C380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7C380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7C380F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7C3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0F" w:rsidRDefault="007C380F">
      <w:r>
        <w:separator/>
      </w:r>
    </w:p>
  </w:footnote>
  <w:footnote w:type="continuationSeparator" w:id="0">
    <w:p w:rsidR="007C380F" w:rsidRDefault="007C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24111B"/>
    <w:rsid w:val="0024351C"/>
    <w:rsid w:val="0029023A"/>
    <w:rsid w:val="002C313A"/>
    <w:rsid w:val="002F0DED"/>
    <w:rsid w:val="00366B25"/>
    <w:rsid w:val="0037354D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F3B0B"/>
    <w:rsid w:val="0060709C"/>
    <w:rsid w:val="006B4AF8"/>
    <w:rsid w:val="006C08BB"/>
    <w:rsid w:val="006D0F07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380F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B13382"/>
    <w:rsid w:val="00B3548A"/>
    <w:rsid w:val="00B528CB"/>
    <w:rsid w:val="00B57D07"/>
    <w:rsid w:val="00B77696"/>
    <w:rsid w:val="00B96589"/>
    <w:rsid w:val="00BD1B78"/>
    <w:rsid w:val="00CA2ACE"/>
    <w:rsid w:val="00CD76F0"/>
    <w:rsid w:val="00D15145"/>
    <w:rsid w:val="00D15156"/>
    <w:rsid w:val="00D27CAE"/>
    <w:rsid w:val="00D3079B"/>
    <w:rsid w:val="00D30FE4"/>
    <w:rsid w:val="00DD5762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AC31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7</cp:revision>
  <cp:lastPrinted>2019-03-08T10:38:00Z</cp:lastPrinted>
  <dcterms:created xsi:type="dcterms:W3CDTF">2018-02-08T08:44:00Z</dcterms:created>
  <dcterms:modified xsi:type="dcterms:W3CDTF">2019-08-20T12:23:00Z</dcterms:modified>
</cp:coreProperties>
</file>