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2F7" w:rsidRDefault="008B0BE1" w:rsidP="00D62515">
      <w:pPr>
        <w:tabs>
          <w:tab w:val="right" w:pos="0"/>
          <w:tab w:val="center" w:pos="4535"/>
        </w:tabs>
        <w:suppressAutoHyphens/>
        <w:rPr>
          <w:b/>
          <w:sz w:val="22"/>
          <w:szCs w:val="22"/>
          <w:lang w:eastAsia="ar-SA"/>
        </w:rPr>
      </w:pPr>
      <w:bookmarkStart w:id="0" w:name="_GoBack"/>
      <w:bookmarkEnd w:id="0"/>
      <w:r>
        <w:rPr>
          <w:b/>
          <w:noProof/>
          <w:sz w:val="22"/>
          <w:szCs w:val="22"/>
        </w:rPr>
        <w:drawing>
          <wp:anchor distT="0" distB="0" distL="114300" distR="114300" simplePos="0" relativeHeight="251657728" behindDoc="1" locked="0" layoutInCell="1" allowOverlap="1">
            <wp:simplePos x="0" y="0"/>
            <wp:positionH relativeFrom="column">
              <wp:posOffset>-45085</wp:posOffset>
            </wp:positionH>
            <wp:positionV relativeFrom="paragraph">
              <wp:posOffset>-218440</wp:posOffset>
            </wp:positionV>
            <wp:extent cx="2865120" cy="610235"/>
            <wp:effectExtent l="0" t="0" r="0" b="0"/>
            <wp:wrapTight wrapText="bothSides">
              <wp:wrapPolygon edited="0">
                <wp:start x="0" y="0"/>
                <wp:lineTo x="0" y="20903"/>
                <wp:lineTo x="7181" y="20903"/>
                <wp:lineTo x="21399" y="20903"/>
                <wp:lineTo x="21399" y="0"/>
                <wp:lineTo x="7181" y="0"/>
                <wp:lineTo x="0" y="0"/>
              </wp:wrapPolygon>
            </wp:wrapTight>
            <wp:docPr id="2" name="Obraz 1" descr="C:\Users\p.brzuzka\AppData\Local\Microsoft\Windows\INetCache\Content.Word\FAMI_logo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p.brzuzka\AppData\Local\Microsoft\Windows\INetCache\Content.Word\FAMI_logo_mon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512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2515" w:rsidRDefault="00D62515" w:rsidP="00D66708">
      <w:pPr>
        <w:tabs>
          <w:tab w:val="right" w:pos="0"/>
          <w:tab w:val="center" w:pos="4535"/>
        </w:tabs>
        <w:suppressAutoHyphens/>
        <w:jc w:val="center"/>
        <w:rPr>
          <w:b/>
          <w:sz w:val="22"/>
          <w:szCs w:val="22"/>
          <w:lang w:eastAsia="ar-SA"/>
        </w:rPr>
      </w:pPr>
    </w:p>
    <w:p w:rsidR="00D62515" w:rsidRDefault="00D62515" w:rsidP="00D66708">
      <w:pPr>
        <w:tabs>
          <w:tab w:val="right" w:pos="0"/>
          <w:tab w:val="center" w:pos="4535"/>
        </w:tabs>
        <w:suppressAutoHyphens/>
        <w:jc w:val="center"/>
        <w:rPr>
          <w:b/>
          <w:sz w:val="22"/>
          <w:szCs w:val="22"/>
          <w:lang w:eastAsia="ar-SA"/>
        </w:rPr>
      </w:pPr>
    </w:p>
    <w:p w:rsidR="00D62515" w:rsidRDefault="00D62515" w:rsidP="00D66708">
      <w:pPr>
        <w:tabs>
          <w:tab w:val="right" w:pos="0"/>
          <w:tab w:val="center" w:pos="4535"/>
        </w:tabs>
        <w:suppressAutoHyphens/>
        <w:jc w:val="center"/>
        <w:rPr>
          <w:b/>
          <w:sz w:val="22"/>
          <w:szCs w:val="22"/>
          <w:lang w:eastAsia="ar-SA"/>
        </w:rPr>
      </w:pPr>
    </w:p>
    <w:p w:rsidR="00D62515" w:rsidRDefault="00D62515" w:rsidP="00D62515">
      <w:pPr>
        <w:tabs>
          <w:tab w:val="right" w:pos="0"/>
          <w:tab w:val="center" w:pos="4535"/>
        </w:tabs>
        <w:suppressAutoHyphens/>
        <w:rPr>
          <w:b/>
          <w:sz w:val="22"/>
          <w:szCs w:val="22"/>
          <w:lang w:eastAsia="ar-SA"/>
        </w:rPr>
      </w:pPr>
      <w:r>
        <w:rPr>
          <w:b/>
          <w:sz w:val="22"/>
          <w:szCs w:val="22"/>
          <w:lang w:eastAsia="ar-SA"/>
        </w:rPr>
        <w:t xml:space="preserve">            BEZPIECZNA PRZYSTAŃ</w:t>
      </w:r>
    </w:p>
    <w:p w:rsidR="00D62515" w:rsidRPr="00A6791E" w:rsidRDefault="00D62515" w:rsidP="00D66708">
      <w:pPr>
        <w:tabs>
          <w:tab w:val="right" w:pos="0"/>
          <w:tab w:val="center" w:pos="4535"/>
        </w:tabs>
        <w:suppressAutoHyphens/>
        <w:jc w:val="center"/>
        <w:rPr>
          <w:b/>
          <w:sz w:val="22"/>
          <w:szCs w:val="22"/>
          <w:lang w:eastAsia="ar-SA"/>
        </w:rPr>
      </w:pPr>
    </w:p>
    <w:p w:rsidR="00D62515" w:rsidRDefault="00D62515" w:rsidP="00D66708">
      <w:pPr>
        <w:tabs>
          <w:tab w:val="right" w:pos="0"/>
          <w:tab w:val="center" w:pos="4535"/>
        </w:tabs>
        <w:suppressAutoHyphens/>
        <w:jc w:val="center"/>
        <w:rPr>
          <w:b/>
          <w:sz w:val="22"/>
          <w:szCs w:val="22"/>
          <w:lang w:eastAsia="ar-SA"/>
        </w:rPr>
      </w:pPr>
    </w:p>
    <w:p w:rsidR="00D62515" w:rsidRDefault="00D62515" w:rsidP="00D66708">
      <w:pPr>
        <w:tabs>
          <w:tab w:val="right" w:pos="0"/>
          <w:tab w:val="center" w:pos="4535"/>
        </w:tabs>
        <w:suppressAutoHyphens/>
        <w:jc w:val="center"/>
        <w:rPr>
          <w:b/>
          <w:sz w:val="22"/>
          <w:szCs w:val="22"/>
          <w:lang w:eastAsia="ar-SA"/>
        </w:rPr>
      </w:pPr>
    </w:p>
    <w:p w:rsidR="00D62515" w:rsidRDefault="00D62515" w:rsidP="00D66708">
      <w:pPr>
        <w:tabs>
          <w:tab w:val="right" w:pos="0"/>
          <w:tab w:val="center" w:pos="4535"/>
        </w:tabs>
        <w:suppressAutoHyphens/>
        <w:jc w:val="center"/>
        <w:rPr>
          <w:b/>
          <w:sz w:val="22"/>
          <w:szCs w:val="22"/>
          <w:lang w:eastAsia="ar-SA"/>
        </w:rPr>
      </w:pPr>
    </w:p>
    <w:p w:rsidR="00D66708" w:rsidRPr="00A6791E" w:rsidRDefault="00D66708" w:rsidP="00D66708">
      <w:pPr>
        <w:tabs>
          <w:tab w:val="right" w:pos="0"/>
          <w:tab w:val="center" w:pos="4535"/>
        </w:tabs>
        <w:suppressAutoHyphens/>
        <w:jc w:val="center"/>
        <w:rPr>
          <w:b/>
          <w:sz w:val="22"/>
          <w:szCs w:val="22"/>
          <w:lang w:eastAsia="ar-SA"/>
        </w:rPr>
      </w:pPr>
      <w:r w:rsidRPr="00A6791E">
        <w:rPr>
          <w:b/>
          <w:sz w:val="22"/>
          <w:szCs w:val="22"/>
          <w:lang w:eastAsia="ar-SA"/>
        </w:rPr>
        <w:t>UMOW</w:t>
      </w:r>
      <w:r w:rsidR="00886DDE">
        <w:rPr>
          <w:b/>
          <w:sz w:val="22"/>
          <w:szCs w:val="22"/>
          <w:lang w:eastAsia="ar-SA"/>
        </w:rPr>
        <w:t>A</w:t>
      </w:r>
      <w:r w:rsidRPr="00A6791E">
        <w:rPr>
          <w:b/>
          <w:sz w:val="22"/>
          <w:szCs w:val="22"/>
          <w:lang w:eastAsia="ar-SA"/>
        </w:rPr>
        <w:t xml:space="preserve"> </w:t>
      </w:r>
      <w:r w:rsidR="00D530D7">
        <w:rPr>
          <w:b/>
          <w:sz w:val="22"/>
          <w:szCs w:val="22"/>
          <w:lang w:eastAsia="ar-SA"/>
        </w:rPr>
        <w:t>- PROJEKT</w:t>
      </w:r>
    </w:p>
    <w:p w:rsidR="00D66708" w:rsidRPr="00A6791E" w:rsidRDefault="00D66708" w:rsidP="00D66708">
      <w:pPr>
        <w:tabs>
          <w:tab w:val="right" w:pos="0"/>
          <w:tab w:val="right" w:pos="9336"/>
        </w:tabs>
        <w:jc w:val="center"/>
        <w:rPr>
          <w:b/>
          <w:snapToGrid w:val="0"/>
          <w:sz w:val="22"/>
          <w:szCs w:val="22"/>
        </w:rPr>
      </w:pPr>
      <w:r w:rsidRPr="00A6791E">
        <w:rPr>
          <w:b/>
          <w:snapToGrid w:val="0"/>
          <w:sz w:val="22"/>
          <w:szCs w:val="22"/>
        </w:rPr>
        <w:t>o wykonanie robót budowlano-montażowych</w:t>
      </w:r>
    </w:p>
    <w:p w:rsidR="008F2A6F" w:rsidRPr="00A6791E" w:rsidRDefault="008F2A6F" w:rsidP="00853897">
      <w:pPr>
        <w:jc w:val="both"/>
        <w:rPr>
          <w:b/>
          <w:sz w:val="22"/>
          <w:szCs w:val="22"/>
        </w:rPr>
      </w:pPr>
    </w:p>
    <w:p w:rsidR="00FE696E" w:rsidRPr="00A6791E" w:rsidRDefault="00E95851" w:rsidP="00853897">
      <w:pPr>
        <w:jc w:val="both"/>
        <w:rPr>
          <w:sz w:val="22"/>
          <w:szCs w:val="22"/>
        </w:rPr>
      </w:pPr>
      <w:r w:rsidRPr="00A6791E">
        <w:rPr>
          <w:sz w:val="22"/>
          <w:szCs w:val="22"/>
        </w:rPr>
        <w:t xml:space="preserve">zawarta  w dniu </w:t>
      </w:r>
      <w:r w:rsidR="009C6B27" w:rsidRPr="00A6791E">
        <w:rPr>
          <w:sz w:val="22"/>
          <w:szCs w:val="22"/>
        </w:rPr>
        <w:t>…</w:t>
      </w:r>
      <w:r w:rsidR="00CF6732" w:rsidRPr="00A6791E">
        <w:rPr>
          <w:sz w:val="22"/>
          <w:szCs w:val="22"/>
        </w:rPr>
        <w:t>…</w:t>
      </w:r>
      <w:r w:rsidR="009C6B27" w:rsidRPr="00A6791E">
        <w:rPr>
          <w:sz w:val="22"/>
          <w:szCs w:val="22"/>
        </w:rPr>
        <w:t>…</w:t>
      </w:r>
      <w:r w:rsidR="006C674D" w:rsidRPr="00A6791E">
        <w:rPr>
          <w:sz w:val="22"/>
          <w:szCs w:val="22"/>
        </w:rPr>
        <w:t>………</w:t>
      </w:r>
      <w:r w:rsidR="009C6B27" w:rsidRPr="00A6791E">
        <w:rPr>
          <w:sz w:val="22"/>
          <w:szCs w:val="22"/>
        </w:rPr>
        <w:t>…..</w:t>
      </w:r>
      <w:r w:rsidR="000E63B8">
        <w:rPr>
          <w:sz w:val="22"/>
          <w:szCs w:val="22"/>
        </w:rPr>
        <w:t xml:space="preserve"> 2020</w:t>
      </w:r>
      <w:r w:rsidR="00773B2B" w:rsidRPr="00A6791E">
        <w:rPr>
          <w:sz w:val="22"/>
          <w:szCs w:val="22"/>
        </w:rPr>
        <w:t xml:space="preserve">  roku  we  Wrocławiu  pomiędzy:</w:t>
      </w:r>
    </w:p>
    <w:p w:rsidR="00773B2B" w:rsidRPr="00A6791E" w:rsidRDefault="00773B2B" w:rsidP="00853897">
      <w:pPr>
        <w:jc w:val="both"/>
        <w:rPr>
          <w:sz w:val="22"/>
          <w:szCs w:val="22"/>
        </w:rPr>
      </w:pPr>
    </w:p>
    <w:p w:rsidR="0053622E" w:rsidRPr="00A6791E" w:rsidRDefault="00773B2B" w:rsidP="00853897">
      <w:pPr>
        <w:jc w:val="both"/>
        <w:rPr>
          <w:sz w:val="22"/>
          <w:szCs w:val="22"/>
        </w:rPr>
      </w:pPr>
      <w:r w:rsidRPr="00A6791E">
        <w:rPr>
          <w:b/>
          <w:sz w:val="22"/>
          <w:szCs w:val="22"/>
        </w:rPr>
        <w:t>Dolnośląskim Urzędem Wojewódzkim we Wrocławiu</w:t>
      </w:r>
      <w:r w:rsidRPr="00A6791E">
        <w:rPr>
          <w:sz w:val="22"/>
          <w:szCs w:val="22"/>
        </w:rPr>
        <w:t>, pl. Powstańców Warszawy 1,</w:t>
      </w:r>
      <w:r w:rsidR="00BB0E15" w:rsidRPr="00A6791E">
        <w:rPr>
          <w:sz w:val="22"/>
          <w:szCs w:val="22"/>
        </w:rPr>
        <w:t xml:space="preserve"> 50-153 Wrocław,</w:t>
      </w:r>
      <w:r w:rsidR="000E2B60" w:rsidRPr="00A6791E">
        <w:rPr>
          <w:sz w:val="22"/>
          <w:szCs w:val="22"/>
        </w:rPr>
        <w:t xml:space="preserve"> </w:t>
      </w:r>
    </w:p>
    <w:p w:rsidR="00BA5614" w:rsidRPr="00A6791E" w:rsidRDefault="006C674D" w:rsidP="00853897">
      <w:pPr>
        <w:jc w:val="both"/>
        <w:rPr>
          <w:sz w:val="22"/>
          <w:szCs w:val="22"/>
        </w:rPr>
      </w:pPr>
      <w:r w:rsidRPr="00A6791E">
        <w:rPr>
          <w:sz w:val="22"/>
          <w:szCs w:val="22"/>
        </w:rPr>
        <w:t xml:space="preserve">posiadającym </w:t>
      </w:r>
      <w:r w:rsidR="000E2B60" w:rsidRPr="00A6791E">
        <w:rPr>
          <w:sz w:val="22"/>
          <w:szCs w:val="22"/>
        </w:rPr>
        <w:t>NIP</w:t>
      </w:r>
      <w:r w:rsidR="0053622E" w:rsidRPr="00A6791E">
        <w:rPr>
          <w:sz w:val="22"/>
          <w:szCs w:val="22"/>
        </w:rPr>
        <w:t>:</w:t>
      </w:r>
      <w:r w:rsidR="000E2B60" w:rsidRPr="00A6791E">
        <w:rPr>
          <w:sz w:val="22"/>
          <w:szCs w:val="22"/>
        </w:rPr>
        <w:t xml:space="preserve"> </w:t>
      </w:r>
      <w:r w:rsidR="00BB0E15" w:rsidRPr="00A6791E">
        <w:rPr>
          <w:sz w:val="22"/>
          <w:szCs w:val="22"/>
        </w:rPr>
        <w:t>896-10-03-245,</w:t>
      </w:r>
      <w:r w:rsidR="00773B2B" w:rsidRPr="00A6791E">
        <w:rPr>
          <w:sz w:val="22"/>
          <w:szCs w:val="22"/>
        </w:rPr>
        <w:t xml:space="preserve"> </w:t>
      </w:r>
      <w:r w:rsidRPr="00A6791E">
        <w:rPr>
          <w:sz w:val="22"/>
          <w:szCs w:val="22"/>
        </w:rPr>
        <w:t>REGON</w:t>
      </w:r>
      <w:r w:rsidR="0053622E" w:rsidRPr="00A6791E">
        <w:rPr>
          <w:sz w:val="22"/>
          <w:szCs w:val="22"/>
        </w:rPr>
        <w:t>:</w:t>
      </w:r>
      <w:r w:rsidRPr="00A6791E">
        <w:rPr>
          <w:sz w:val="22"/>
          <w:szCs w:val="22"/>
        </w:rPr>
        <w:t xml:space="preserve"> 000514377, </w:t>
      </w:r>
      <w:r w:rsidR="00773B2B" w:rsidRPr="00A6791E">
        <w:rPr>
          <w:sz w:val="22"/>
          <w:szCs w:val="22"/>
        </w:rPr>
        <w:t>reprezentowanym przez</w:t>
      </w:r>
      <w:r w:rsidR="00BA5614" w:rsidRPr="00A6791E">
        <w:rPr>
          <w:sz w:val="22"/>
          <w:szCs w:val="22"/>
        </w:rPr>
        <w:t>:</w:t>
      </w:r>
    </w:p>
    <w:p w:rsidR="009C6B27" w:rsidRPr="00A6791E" w:rsidRDefault="00220584" w:rsidP="00853897">
      <w:pPr>
        <w:jc w:val="both"/>
        <w:rPr>
          <w:sz w:val="22"/>
          <w:szCs w:val="22"/>
        </w:rPr>
      </w:pPr>
      <w:r>
        <w:rPr>
          <w:b/>
          <w:sz w:val="22"/>
          <w:szCs w:val="22"/>
        </w:rPr>
        <w:t xml:space="preserve">Małgorzatę </w:t>
      </w:r>
      <w:proofErr w:type="spellStart"/>
      <w:r>
        <w:rPr>
          <w:b/>
          <w:sz w:val="22"/>
          <w:szCs w:val="22"/>
        </w:rPr>
        <w:t>Hasiewicz</w:t>
      </w:r>
      <w:proofErr w:type="spellEnd"/>
      <w:r w:rsidR="008E3B58" w:rsidRPr="00A6791E">
        <w:rPr>
          <w:sz w:val="22"/>
          <w:szCs w:val="22"/>
        </w:rPr>
        <w:t xml:space="preserve"> – Dyrekt</w:t>
      </w:r>
      <w:r w:rsidR="00BA5614" w:rsidRPr="00A6791E">
        <w:rPr>
          <w:sz w:val="22"/>
          <w:szCs w:val="22"/>
        </w:rPr>
        <w:t>ora Generalnego</w:t>
      </w:r>
      <w:r w:rsidR="007870C3" w:rsidRPr="00A6791E">
        <w:rPr>
          <w:sz w:val="22"/>
          <w:szCs w:val="22"/>
        </w:rPr>
        <w:t>,</w:t>
      </w:r>
    </w:p>
    <w:p w:rsidR="00154323" w:rsidRPr="00A6791E" w:rsidRDefault="00773B2B" w:rsidP="00853897">
      <w:pPr>
        <w:jc w:val="both"/>
        <w:rPr>
          <w:sz w:val="22"/>
          <w:szCs w:val="22"/>
        </w:rPr>
      </w:pPr>
      <w:r w:rsidRPr="00A6791E">
        <w:rPr>
          <w:sz w:val="22"/>
          <w:szCs w:val="22"/>
        </w:rPr>
        <w:t xml:space="preserve">zwanym w </w:t>
      </w:r>
      <w:r w:rsidR="005C7802" w:rsidRPr="00A6791E">
        <w:rPr>
          <w:sz w:val="22"/>
          <w:szCs w:val="22"/>
        </w:rPr>
        <w:t xml:space="preserve">treści </w:t>
      </w:r>
      <w:r w:rsidR="00154323" w:rsidRPr="00A6791E">
        <w:rPr>
          <w:sz w:val="22"/>
          <w:szCs w:val="22"/>
        </w:rPr>
        <w:t xml:space="preserve"> umowy Zamawiającym</w:t>
      </w:r>
      <w:r w:rsidRPr="00A6791E">
        <w:rPr>
          <w:sz w:val="22"/>
          <w:szCs w:val="22"/>
        </w:rPr>
        <w:t>,</w:t>
      </w:r>
    </w:p>
    <w:p w:rsidR="008B1C25" w:rsidRPr="00A6791E" w:rsidRDefault="008B1C25" w:rsidP="00853897">
      <w:pPr>
        <w:tabs>
          <w:tab w:val="right" w:pos="0"/>
          <w:tab w:val="right" w:pos="8002"/>
        </w:tabs>
        <w:jc w:val="both"/>
        <w:rPr>
          <w:snapToGrid w:val="0"/>
          <w:sz w:val="22"/>
          <w:szCs w:val="22"/>
        </w:rPr>
      </w:pPr>
      <w:r w:rsidRPr="00A6791E">
        <w:rPr>
          <w:snapToGrid w:val="0"/>
          <w:sz w:val="22"/>
          <w:szCs w:val="22"/>
        </w:rPr>
        <w:t>a</w:t>
      </w:r>
    </w:p>
    <w:p w:rsidR="006C674D" w:rsidRPr="00A6791E" w:rsidRDefault="0037082B" w:rsidP="006C674D">
      <w:pPr>
        <w:tabs>
          <w:tab w:val="right" w:pos="9072"/>
        </w:tabs>
        <w:rPr>
          <w:sz w:val="22"/>
          <w:szCs w:val="22"/>
        </w:rPr>
      </w:pPr>
      <w:r w:rsidRPr="00A6791E">
        <w:rPr>
          <w:bCs/>
          <w:sz w:val="22"/>
          <w:szCs w:val="22"/>
        </w:rPr>
        <w:t>…………………………………………………………………………………………………………</w:t>
      </w:r>
      <w:r w:rsidR="00C62983">
        <w:rPr>
          <w:bCs/>
          <w:sz w:val="22"/>
          <w:szCs w:val="22"/>
        </w:rPr>
        <w:t>……….</w:t>
      </w:r>
      <w:r w:rsidRPr="00A6791E">
        <w:rPr>
          <w:bCs/>
          <w:sz w:val="22"/>
          <w:szCs w:val="22"/>
        </w:rPr>
        <w:t xml:space="preserve"> </w:t>
      </w:r>
      <w:r w:rsidRPr="00A6791E">
        <w:rPr>
          <w:bCs/>
          <w:sz w:val="22"/>
          <w:szCs w:val="22"/>
        </w:rPr>
        <w:br/>
      </w:r>
      <w:r w:rsidR="001C79EC" w:rsidRPr="00A6791E">
        <w:rPr>
          <w:bCs/>
          <w:sz w:val="22"/>
          <w:szCs w:val="22"/>
        </w:rPr>
        <w:t>p</w:t>
      </w:r>
      <w:r w:rsidR="008B1C25" w:rsidRPr="00A6791E">
        <w:rPr>
          <w:bCs/>
          <w:sz w:val="22"/>
          <w:szCs w:val="22"/>
        </w:rPr>
        <w:t>osiadającym NIP</w:t>
      </w:r>
      <w:r w:rsidR="0053622E" w:rsidRPr="00A6791E">
        <w:rPr>
          <w:bCs/>
          <w:sz w:val="22"/>
          <w:szCs w:val="22"/>
        </w:rPr>
        <w:t>:</w:t>
      </w:r>
      <w:r w:rsidR="008B1C25" w:rsidRPr="00A6791E">
        <w:rPr>
          <w:bCs/>
          <w:sz w:val="22"/>
          <w:szCs w:val="22"/>
        </w:rPr>
        <w:t xml:space="preserve"> </w:t>
      </w:r>
      <w:r w:rsidRPr="00A6791E">
        <w:rPr>
          <w:bCs/>
          <w:sz w:val="22"/>
          <w:szCs w:val="22"/>
        </w:rPr>
        <w:t>…………</w:t>
      </w:r>
      <w:r w:rsidR="00886DDE">
        <w:rPr>
          <w:bCs/>
          <w:sz w:val="22"/>
          <w:szCs w:val="22"/>
        </w:rPr>
        <w:t>…….</w:t>
      </w:r>
      <w:r w:rsidR="00F27C2B" w:rsidRPr="00A6791E">
        <w:rPr>
          <w:bCs/>
          <w:sz w:val="22"/>
          <w:szCs w:val="22"/>
        </w:rPr>
        <w:t>,</w:t>
      </w:r>
      <w:r w:rsidR="008B1C25" w:rsidRPr="00A6791E">
        <w:rPr>
          <w:bCs/>
          <w:sz w:val="22"/>
          <w:szCs w:val="22"/>
        </w:rPr>
        <w:t xml:space="preserve"> REGON</w:t>
      </w:r>
      <w:r w:rsidR="0053622E" w:rsidRPr="00A6791E">
        <w:rPr>
          <w:bCs/>
          <w:sz w:val="22"/>
          <w:szCs w:val="22"/>
        </w:rPr>
        <w:t>:</w:t>
      </w:r>
      <w:r w:rsidR="008B1C25" w:rsidRPr="00A6791E">
        <w:rPr>
          <w:bCs/>
          <w:sz w:val="22"/>
          <w:szCs w:val="22"/>
        </w:rPr>
        <w:t xml:space="preserve"> </w:t>
      </w:r>
      <w:r w:rsidRPr="00A6791E">
        <w:rPr>
          <w:bCs/>
          <w:sz w:val="22"/>
          <w:szCs w:val="22"/>
        </w:rPr>
        <w:t>………………….</w:t>
      </w:r>
      <w:r w:rsidR="008B1C25" w:rsidRPr="00A6791E">
        <w:rPr>
          <w:sz w:val="22"/>
          <w:szCs w:val="22"/>
        </w:rPr>
        <w:t>,</w:t>
      </w:r>
      <w:r w:rsidR="006C674D" w:rsidRPr="00A6791E">
        <w:rPr>
          <w:sz w:val="22"/>
          <w:szCs w:val="22"/>
        </w:rPr>
        <w:t xml:space="preserve"> </w:t>
      </w:r>
    </w:p>
    <w:p w:rsidR="00BA5614" w:rsidRPr="00A6791E" w:rsidRDefault="006C674D" w:rsidP="006C674D">
      <w:pPr>
        <w:tabs>
          <w:tab w:val="right" w:pos="9072"/>
        </w:tabs>
        <w:rPr>
          <w:sz w:val="22"/>
          <w:szCs w:val="22"/>
        </w:rPr>
      </w:pPr>
      <w:r w:rsidRPr="00A6791E">
        <w:rPr>
          <w:sz w:val="22"/>
          <w:szCs w:val="22"/>
        </w:rPr>
        <w:t>reprezentowanym przez:</w:t>
      </w:r>
    </w:p>
    <w:p w:rsidR="006C674D" w:rsidRPr="00A6791E" w:rsidRDefault="0037082B" w:rsidP="006C674D">
      <w:pPr>
        <w:tabs>
          <w:tab w:val="right" w:pos="9072"/>
        </w:tabs>
        <w:rPr>
          <w:sz w:val="22"/>
          <w:szCs w:val="22"/>
        </w:rPr>
      </w:pPr>
      <w:r w:rsidRPr="00A6791E">
        <w:rPr>
          <w:sz w:val="22"/>
          <w:szCs w:val="22"/>
        </w:rPr>
        <w:t>……………………………………………………………</w:t>
      </w:r>
      <w:r w:rsidR="006C674D" w:rsidRPr="00A6791E">
        <w:rPr>
          <w:sz w:val="22"/>
          <w:szCs w:val="22"/>
        </w:rPr>
        <w:t>,</w:t>
      </w:r>
    </w:p>
    <w:p w:rsidR="008B1C25" w:rsidRPr="00A6791E" w:rsidRDefault="008B1C25" w:rsidP="00853897">
      <w:pPr>
        <w:tabs>
          <w:tab w:val="right" w:pos="9072"/>
        </w:tabs>
        <w:jc w:val="both"/>
        <w:rPr>
          <w:bCs/>
          <w:sz w:val="22"/>
          <w:szCs w:val="22"/>
        </w:rPr>
      </w:pPr>
      <w:r w:rsidRPr="00A6791E">
        <w:rPr>
          <w:sz w:val="22"/>
          <w:szCs w:val="22"/>
        </w:rPr>
        <w:t xml:space="preserve">zwanym </w:t>
      </w:r>
      <w:r w:rsidR="00BA5614" w:rsidRPr="00A6791E">
        <w:rPr>
          <w:sz w:val="22"/>
          <w:szCs w:val="22"/>
        </w:rPr>
        <w:t>w treści umowy</w:t>
      </w:r>
      <w:r w:rsidR="00CF6732" w:rsidRPr="00A6791E">
        <w:rPr>
          <w:bCs/>
          <w:sz w:val="22"/>
          <w:szCs w:val="22"/>
        </w:rPr>
        <w:t xml:space="preserve"> Wykonawcą.</w:t>
      </w:r>
      <w:r w:rsidRPr="00A6791E">
        <w:rPr>
          <w:bCs/>
          <w:sz w:val="22"/>
          <w:szCs w:val="22"/>
        </w:rPr>
        <w:t xml:space="preserve"> </w:t>
      </w:r>
    </w:p>
    <w:p w:rsidR="00471DB9" w:rsidRPr="00A6791E" w:rsidRDefault="00471DB9" w:rsidP="00853897">
      <w:pPr>
        <w:tabs>
          <w:tab w:val="right" w:pos="9072"/>
        </w:tabs>
        <w:jc w:val="both"/>
        <w:rPr>
          <w:bCs/>
          <w:sz w:val="22"/>
          <w:szCs w:val="22"/>
        </w:rPr>
      </w:pPr>
    </w:p>
    <w:p w:rsidR="006D4681" w:rsidRPr="00A6791E" w:rsidRDefault="006D4681" w:rsidP="009D3ADC">
      <w:pPr>
        <w:tabs>
          <w:tab w:val="right" w:pos="9072"/>
        </w:tabs>
        <w:jc w:val="both"/>
        <w:rPr>
          <w:sz w:val="22"/>
          <w:szCs w:val="22"/>
        </w:rPr>
      </w:pPr>
      <w:r w:rsidRPr="00A6791E">
        <w:rPr>
          <w:sz w:val="22"/>
          <w:szCs w:val="22"/>
        </w:rPr>
        <w:t xml:space="preserve">Stosownie do rozstrzygnięcia przetargu nieograniczonego dla </w:t>
      </w:r>
      <w:r w:rsidR="000E63B8">
        <w:rPr>
          <w:sz w:val="22"/>
          <w:szCs w:val="22"/>
        </w:rPr>
        <w:t>zadania</w:t>
      </w:r>
      <w:r w:rsidR="00D95DE9">
        <w:rPr>
          <w:sz w:val="22"/>
          <w:szCs w:val="22"/>
        </w:rPr>
        <w:t xml:space="preserve"> </w:t>
      </w:r>
      <w:r w:rsidR="00C62983">
        <w:rPr>
          <w:sz w:val="22"/>
          <w:szCs w:val="22"/>
        </w:rPr>
        <w:t xml:space="preserve"> p</w:t>
      </w:r>
      <w:r w:rsidRPr="00A6791E">
        <w:rPr>
          <w:sz w:val="22"/>
          <w:szCs w:val="22"/>
        </w:rPr>
        <w:t>n.</w:t>
      </w:r>
      <w:r w:rsidR="00C62983">
        <w:rPr>
          <w:sz w:val="22"/>
          <w:szCs w:val="22"/>
        </w:rPr>
        <w:t>:</w:t>
      </w:r>
      <w:r w:rsidRPr="00A6791E">
        <w:rPr>
          <w:sz w:val="22"/>
          <w:szCs w:val="22"/>
        </w:rPr>
        <w:t xml:space="preserve"> </w:t>
      </w:r>
      <w:r w:rsidRPr="00A6791E">
        <w:rPr>
          <w:b/>
          <w:sz w:val="22"/>
          <w:szCs w:val="22"/>
        </w:rPr>
        <w:t>„</w:t>
      </w:r>
      <w:r w:rsidR="00473B08">
        <w:rPr>
          <w:b/>
          <w:sz w:val="22"/>
          <w:szCs w:val="22"/>
        </w:rPr>
        <w:t>Modernizacja instalacji</w:t>
      </w:r>
      <w:r w:rsidR="00220584">
        <w:rPr>
          <w:b/>
          <w:sz w:val="22"/>
          <w:szCs w:val="22"/>
        </w:rPr>
        <w:t xml:space="preserve"> </w:t>
      </w:r>
      <w:r w:rsidR="009D3ADC">
        <w:rPr>
          <w:b/>
          <w:sz w:val="22"/>
          <w:szCs w:val="22"/>
        </w:rPr>
        <w:t xml:space="preserve">wentylacyjno-klimatyzacyjnej w </w:t>
      </w:r>
      <w:r w:rsidR="00220584">
        <w:rPr>
          <w:b/>
          <w:sz w:val="22"/>
          <w:szCs w:val="22"/>
        </w:rPr>
        <w:t xml:space="preserve">budynku </w:t>
      </w:r>
      <w:r w:rsidR="009D3ADC">
        <w:rPr>
          <w:b/>
          <w:sz w:val="22"/>
          <w:szCs w:val="22"/>
        </w:rPr>
        <w:t xml:space="preserve">Delegatury </w:t>
      </w:r>
      <w:r w:rsidR="00220584">
        <w:rPr>
          <w:b/>
          <w:sz w:val="22"/>
          <w:szCs w:val="22"/>
        </w:rPr>
        <w:t>Dolnoś</w:t>
      </w:r>
      <w:r w:rsidR="009D3ADC">
        <w:rPr>
          <w:b/>
          <w:sz w:val="22"/>
          <w:szCs w:val="22"/>
        </w:rPr>
        <w:t xml:space="preserve">ląskiego Urzędu Wojewódzkiego </w:t>
      </w:r>
      <w:r w:rsidR="009D3ADC">
        <w:rPr>
          <w:b/>
          <w:sz w:val="22"/>
          <w:szCs w:val="22"/>
        </w:rPr>
        <w:br/>
        <w:t>w Legnicy</w:t>
      </w:r>
      <w:r w:rsidR="00220584">
        <w:rPr>
          <w:b/>
          <w:sz w:val="22"/>
          <w:szCs w:val="22"/>
        </w:rPr>
        <w:t>”</w:t>
      </w:r>
      <w:r w:rsidR="00A82DE2">
        <w:rPr>
          <w:sz w:val="22"/>
          <w:szCs w:val="22"/>
        </w:rPr>
        <w:t xml:space="preserve">, </w:t>
      </w:r>
      <w:r w:rsidRPr="00A6791E">
        <w:rPr>
          <w:sz w:val="22"/>
          <w:szCs w:val="22"/>
        </w:rPr>
        <w:t>w wyniku którego jako najkorzystniejsza wybrana została oferta Wykonawcy oraz na podstawie:</w:t>
      </w:r>
    </w:p>
    <w:p w:rsidR="006D4681" w:rsidRPr="00A6791E" w:rsidRDefault="006D4681" w:rsidP="008B0BE1">
      <w:pPr>
        <w:numPr>
          <w:ilvl w:val="0"/>
          <w:numId w:val="37"/>
        </w:numPr>
        <w:tabs>
          <w:tab w:val="right" w:pos="9072"/>
        </w:tabs>
        <w:jc w:val="both"/>
        <w:rPr>
          <w:sz w:val="22"/>
          <w:szCs w:val="22"/>
        </w:rPr>
      </w:pPr>
      <w:r w:rsidRPr="00A6791E">
        <w:rPr>
          <w:sz w:val="22"/>
          <w:szCs w:val="22"/>
        </w:rPr>
        <w:t>ustawy z dnia 29 stycznia 2004 r. Prawo zamówień publicznych (Dz. U. z 201</w:t>
      </w:r>
      <w:r w:rsidR="00323C29">
        <w:rPr>
          <w:sz w:val="22"/>
          <w:szCs w:val="22"/>
        </w:rPr>
        <w:t>9</w:t>
      </w:r>
      <w:r w:rsidR="008E4964">
        <w:rPr>
          <w:sz w:val="22"/>
          <w:szCs w:val="22"/>
        </w:rPr>
        <w:t xml:space="preserve"> r. poz. 1</w:t>
      </w:r>
      <w:r w:rsidR="00323C29">
        <w:rPr>
          <w:sz w:val="22"/>
          <w:szCs w:val="22"/>
        </w:rPr>
        <w:t>843</w:t>
      </w:r>
      <w:r w:rsidR="00006C62">
        <w:rPr>
          <w:sz w:val="22"/>
          <w:szCs w:val="22"/>
        </w:rPr>
        <w:t xml:space="preserve"> </w:t>
      </w:r>
      <w:r w:rsidR="008E4964">
        <w:rPr>
          <w:sz w:val="22"/>
          <w:szCs w:val="22"/>
        </w:rPr>
        <w:t>), zwanej</w:t>
      </w:r>
      <w:r w:rsidRPr="00A6791E">
        <w:rPr>
          <w:sz w:val="22"/>
          <w:szCs w:val="22"/>
        </w:rPr>
        <w:t xml:space="preserve"> dalej „ustawą </w:t>
      </w:r>
      <w:proofErr w:type="spellStart"/>
      <w:r w:rsidRPr="00A6791E">
        <w:rPr>
          <w:sz w:val="22"/>
          <w:szCs w:val="22"/>
        </w:rPr>
        <w:t>Pzp</w:t>
      </w:r>
      <w:proofErr w:type="spellEnd"/>
      <w:r w:rsidRPr="00A6791E">
        <w:rPr>
          <w:sz w:val="22"/>
          <w:szCs w:val="22"/>
        </w:rPr>
        <w:t>”,</w:t>
      </w:r>
    </w:p>
    <w:p w:rsidR="006D4681" w:rsidRPr="00A6791E" w:rsidRDefault="006D4681" w:rsidP="008B0BE1">
      <w:pPr>
        <w:numPr>
          <w:ilvl w:val="0"/>
          <w:numId w:val="37"/>
        </w:numPr>
        <w:tabs>
          <w:tab w:val="right" w:pos="9072"/>
        </w:tabs>
        <w:jc w:val="both"/>
        <w:rPr>
          <w:sz w:val="22"/>
          <w:szCs w:val="22"/>
        </w:rPr>
      </w:pPr>
      <w:r w:rsidRPr="00A6791E">
        <w:rPr>
          <w:sz w:val="22"/>
          <w:szCs w:val="22"/>
        </w:rPr>
        <w:t>do</w:t>
      </w:r>
      <w:r w:rsidR="00CC1A60" w:rsidRPr="00A6791E">
        <w:rPr>
          <w:sz w:val="22"/>
          <w:szCs w:val="22"/>
        </w:rPr>
        <w:t>kumentacji przetargowej</w:t>
      </w:r>
      <w:r w:rsidRPr="00A6791E">
        <w:rPr>
          <w:sz w:val="22"/>
          <w:szCs w:val="22"/>
        </w:rPr>
        <w:t>,</w:t>
      </w:r>
    </w:p>
    <w:p w:rsidR="006D4681" w:rsidRPr="00A6791E" w:rsidRDefault="006D4681" w:rsidP="008B0BE1">
      <w:pPr>
        <w:numPr>
          <w:ilvl w:val="0"/>
          <w:numId w:val="37"/>
        </w:numPr>
        <w:tabs>
          <w:tab w:val="right" w:pos="9072"/>
        </w:tabs>
        <w:jc w:val="both"/>
        <w:rPr>
          <w:sz w:val="22"/>
          <w:szCs w:val="22"/>
        </w:rPr>
      </w:pPr>
      <w:r w:rsidRPr="00A6791E">
        <w:rPr>
          <w:sz w:val="22"/>
          <w:szCs w:val="22"/>
        </w:rPr>
        <w:t>oferty Wykonawcy,</w:t>
      </w:r>
    </w:p>
    <w:p w:rsidR="006D4681" w:rsidRPr="00A6791E" w:rsidRDefault="006D4681" w:rsidP="006D4681">
      <w:pPr>
        <w:tabs>
          <w:tab w:val="right" w:pos="9072"/>
        </w:tabs>
        <w:jc w:val="both"/>
        <w:rPr>
          <w:sz w:val="22"/>
          <w:szCs w:val="22"/>
        </w:rPr>
      </w:pPr>
      <w:r w:rsidRPr="00A6791E">
        <w:rPr>
          <w:sz w:val="22"/>
          <w:szCs w:val="22"/>
        </w:rPr>
        <w:t xml:space="preserve">strony zawierają </w:t>
      </w:r>
      <w:r w:rsidR="009E1221" w:rsidRPr="00A6791E">
        <w:rPr>
          <w:sz w:val="22"/>
          <w:szCs w:val="22"/>
        </w:rPr>
        <w:t>umowę, zwaną w dalszej części „u</w:t>
      </w:r>
      <w:r w:rsidRPr="00A6791E">
        <w:rPr>
          <w:sz w:val="22"/>
          <w:szCs w:val="22"/>
        </w:rPr>
        <w:t>mową”,</w:t>
      </w:r>
      <w:r w:rsidR="00EC6051">
        <w:rPr>
          <w:sz w:val="22"/>
          <w:szCs w:val="22"/>
        </w:rPr>
        <w:t xml:space="preserve"> o</w:t>
      </w:r>
      <w:r w:rsidRPr="00A6791E">
        <w:rPr>
          <w:sz w:val="22"/>
          <w:szCs w:val="22"/>
        </w:rPr>
        <w:t xml:space="preserve"> następującej treści:</w:t>
      </w:r>
    </w:p>
    <w:p w:rsidR="006D4681" w:rsidRPr="00A6791E" w:rsidRDefault="006D4681" w:rsidP="006D4681">
      <w:pPr>
        <w:tabs>
          <w:tab w:val="right" w:pos="9072"/>
        </w:tabs>
        <w:jc w:val="both"/>
        <w:rPr>
          <w:b/>
          <w:sz w:val="22"/>
          <w:szCs w:val="22"/>
        </w:rPr>
      </w:pPr>
    </w:p>
    <w:p w:rsidR="0049462B" w:rsidRPr="00A6791E" w:rsidRDefault="0070760A" w:rsidP="00EC5D4D">
      <w:pPr>
        <w:spacing w:after="120"/>
        <w:jc w:val="center"/>
        <w:rPr>
          <w:b/>
          <w:sz w:val="22"/>
          <w:szCs w:val="22"/>
        </w:rPr>
      </w:pPr>
      <w:r w:rsidRPr="00A6791E">
        <w:rPr>
          <w:b/>
          <w:sz w:val="22"/>
          <w:szCs w:val="22"/>
        </w:rPr>
        <w:t>§ 1</w:t>
      </w:r>
    </w:p>
    <w:p w:rsidR="00CC34B1" w:rsidRPr="006532B6" w:rsidRDefault="00743A15" w:rsidP="006532B6">
      <w:pPr>
        <w:spacing w:after="120"/>
        <w:jc w:val="center"/>
        <w:rPr>
          <w:b/>
          <w:sz w:val="22"/>
          <w:szCs w:val="22"/>
        </w:rPr>
      </w:pPr>
      <w:r w:rsidRPr="006532B6">
        <w:rPr>
          <w:b/>
          <w:sz w:val="22"/>
          <w:szCs w:val="22"/>
        </w:rPr>
        <w:t>PRZEDMOT UMOWY</w:t>
      </w:r>
    </w:p>
    <w:p w:rsidR="002D5EA9" w:rsidRPr="006532B6" w:rsidRDefault="00B54751" w:rsidP="006532B6">
      <w:pPr>
        <w:numPr>
          <w:ilvl w:val="0"/>
          <w:numId w:val="3"/>
        </w:numPr>
        <w:ind w:left="284" w:hanging="284"/>
        <w:jc w:val="both"/>
        <w:rPr>
          <w:sz w:val="22"/>
          <w:szCs w:val="22"/>
        </w:rPr>
      </w:pPr>
      <w:r w:rsidRPr="006532B6">
        <w:rPr>
          <w:sz w:val="22"/>
          <w:szCs w:val="22"/>
        </w:rPr>
        <w:t xml:space="preserve">Przedmiotem umowy są </w:t>
      </w:r>
      <w:r w:rsidR="00505E6E" w:rsidRPr="006532B6">
        <w:rPr>
          <w:sz w:val="22"/>
          <w:szCs w:val="22"/>
        </w:rPr>
        <w:t>roboty budowlano -</w:t>
      </w:r>
      <w:r w:rsidR="00A82DE2" w:rsidRPr="006532B6">
        <w:rPr>
          <w:sz w:val="22"/>
          <w:szCs w:val="22"/>
        </w:rPr>
        <w:t xml:space="preserve"> </w:t>
      </w:r>
      <w:r w:rsidR="00505E6E" w:rsidRPr="006532B6">
        <w:rPr>
          <w:sz w:val="22"/>
          <w:szCs w:val="22"/>
        </w:rPr>
        <w:t>montażowe</w:t>
      </w:r>
      <w:r w:rsidR="00536BBD" w:rsidRPr="006532B6">
        <w:rPr>
          <w:sz w:val="22"/>
          <w:szCs w:val="22"/>
        </w:rPr>
        <w:t xml:space="preserve"> </w:t>
      </w:r>
      <w:r w:rsidR="006C6A64" w:rsidRPr="006532B6">
        <w:rPr>
          <w:sz w:val="22"/>
          <w:szCs w:val="22"/>
        </w:rPr>
        <w:t xml:space="preserve">w </w:t>
      </w:r>
      <w:r w:rsidRPr="006532B6">
        <w:rPr>
          <w:sz w:val="22"/>
          <w:szCs w:val="22"/>
        </w:rPr>
        <w:t xml:space="preserve">budynku </w:t>
      </w:r>
      <w:r w:rsidR="009D3ADC" w:rsidRPr="006532B6">
        <w:rPr>
          <w:sz w:val="22"/>
          <w:szCs w:val="22"/>
        </w:rPr>
        <w:t xml:space="preserve">Delegatury </w:t>
      </w:r>
      <w:r w:rsidR="002F0872" w:rsidRPr="006532B6">
        <w:rPr>
          <w:sz w:val="22"/>
          <w:szCs w:val="22"/>
        </w:rPr>
        <w:t>Dolnoś</w:t>
      </w:r>
      <w:r w:rsidR="009D3ADC" w:rsidRPr="006532B6">
        <w:rPr>
          <w:sz w:val="22"/>
          <w:szCs w:val="22"/>
        </w:rPr>
        <w:t>ląskiego Urzędu Wojewódzkiego w Legnicy przy ul. Skarbka 3</w:t>
      </w:r>
      <w:r w:rsidR="00220584" w:rsidRPr="006532B6">
        <w:rPr>
          <w:sz w:val="22"/>
          <w:szCs w:val="22"/>
        </w:rPr>
        <w:t xml:space="preserve">, w ramach zadania pn.: </w:t>
      </w:r>
      <w:r w:rsidR="000E63B8" w:rsidRPr="006532B6">
        <w:rPr>
          <w:sz w:val="22"/>
          <w:szCs w:val="22"/>
        </w:rPr>
        <w:t>„</w:t>
      </w:r>
      <w:r w:rsidR="008B0BE1" w:rsidRPr="00CD798C">
        <w:rPr>
          <w:i/>
        </w:rPr>
        <w:t>Modernizacja pomieszczeń Delegatury Dolnośląskiego Urzędu Wojewódzkiego w Legnicy</w:t>
      </w:r>
      <w:r w:rsidR="008B0BE1">
        <w:rPr>
          <w:i/>
        </w:rPr>
        <w:t xml:space="preserve"> –</w:t>
      </w:r>
      <w:r w:rsidR="008B0BE1" w:rsidRPr="00CD798C">
        <w:rPr>
          <w:i/>
          <w:color w:val="000000"/>
        </w:rPr>
        <w:t xml:space="preserve"> etap II projektu 30/7-2017/OG-FAMI</w:t>
      </w:r>
      <w:r w:rsidR="008B0BE1">
        <w:rPr>
          <w:sz w:val="22"/>
          <w:szCs w:val="22"/>
        </w:rPr>
        <w:t xml:space="preserve">”, </w:t>
      </w:r>
      <w:r w:rsidR="008B0BE1" w:rsidRPr="008C3221">
        <w:rPr>
          <w:sz w:val="20"/>
          <w:szCs w:val="20"/>
        </w:rPr>
        <w:t>realizowanego w ramach projektu nr 10/10-2019/OG-FAMI pn.: „Wsparcie działań Wojewody Dolnośląskiego w obszarze obsługi obywateli państw trzecich” dofinansowanego w ramach Programu Krajowego Funduszu Azylu, Migracji i Integracji</w:t>
      </w:r>
      <w:r w:rsidR="008B0BE1">
        <w:rPr>
          <w:sz w:val="20"/>
          <w:szCs w:val="20"/>
        </w:rPr>
        <w:t>.</w:t>
      </w:r>
    </w:p>
    <w:p w:rsidR="00410777" w:rsidRPr="006532B6" w:rsidRDefault="00347982" w:rsidP="008B0BE1">
      <w:pPr>
        <w:numPr>
          <w:ilvl w:val="0"/>
          <w:numId w:val="3"/>
        </w:numPr>
        <w:ind w:left="284" w:hanging="284"/>
        <w:jc w:val="both"/>
        <w:rPr>
          <w:sz w:val="22"/>
          <w:szCs w:val="22"/>
        </w:rPr>
      </w:pPr>
      <w:r w:rsidRPr="006532B6">
        <w:rPr>
          <w:sz w:val="22"/>
          <w:szCs w:val="22"/>
        </w:rPr>
        <w:t>Przedmiot</w:t>
      </w:r>
      <w:r w:rsidR="001C062C" w:rsidRPr="006532B6">
        <w:rPr>
          <w:sz w:val="22"/>
          <w:szCs w:val="22"/>
        </w:rPr>
        <w:t xml:space="preserve"> umowy o</w:t>
      </w:r>
      <w:r w:rsidR="00F60961" w:rsidRPr="006532B6">
        <w:rPr>
          <w:sz w:val="22"/>
          <w:szCs w:val="22"/>
        </w:rPr>
        <w:t>bejmuje</w:t>
      </w:r>
      <w:r w:rsidR="008023D4" w:rsidRPr="006532B6">
        <w:rPr>
          <w:sz w:val="22"/>
          <w:szCs w:val="22"/>
        </w:rPr>
        <w:t xml:space="preserve"> wykonanie</w:t>
      </w:r>
      <w:r w:rsidR="008B0BE1">
        <w:rPr>
          <w:sz w:val="22"/>
          <w:szCs w:val="22"/>
        </w:rPr>
        <w:t xml:space="preserve"> modernizacji</w:t>
      </w:r>
      <w:r w:rsidR="008B0BE1" w:rsidRPr="008B0BE1">
        <w:rPr>
          <w:sz w:val="22"/>
          <w:szCs w:val="22"/>
        </w:rPr>
        <w:t xml:space="preserve"> wentylacji i klimatyzacji w budynku Delegatury D</w:t>
      </w:r>
      <w:r w:rsidR="008B0BE1">
        <w:rPr>
          <w:sz w:val="22"/>
          <w:szCs w:val="22"/>
        </w:rPr>
        <w:t xml:space="preserve">olnośląskiego Urzędu Wojewódzkiego </w:t>
      </w:r>
      <w:r w:rsidR="008B0BE1" w:rsidRPr="008B0BE1">
        <w:rPr>
          <w:sz w:val="22"/>
          <w:szCs w:val="22"/>
        </w:rPr>
        <w:t>w Legnicy</w:t>
      </w:r>
      <w:r w:rsidR="008023D4" w:rsidRPr="006532B6">
        <w:rPr>
          <w:sz w:val="22"/>
          <w:szCs w:val="22"/>
        </w:rPr>
        <w:t xml:space="preserve"> </w:t>
      </w:r>
      <w:r w:rsidR="008B0BE1">
        <w:rPr>
          <w:sz w:val="22"/>
          <w:szCs w:val="22"/>
        </w:rPr>
        <w:t>szczegółowo opisanej</w:t>
      </w:r>
      <w:r w:rsidR="00220584" w:rsidRPr="006532B6">
        <w:rPr>
          <w:sz w:val="22"/>
          <w:szCs w:val="22"/>
        </w:rPr>
        <w:t xml:space="preserve"> w dokumentacji projektowej</w:t>
      </w:r>
      <w:r w:rsidR="006C6A64" w:rsidRPr="006532B6">
        <w:rPr>
          <w:sz w:val="22"/>
          <w:szCs w:val="22"/>
        </w:rPr>
        <w:t xml:space="preserve">, SIWZ, </w:t>
      </w:r>
      <w:r w:rsidR="00DE4AB9" w:rsidRPr="006532B6">
        <w:rPr>
          <w:sz w:val="22"/>
          <w:szCs w:val="22"/>
        </w:rPr>
        <w:t>O</w:t>
      </w:r>
      <w:r w:rsidR="006C6A64" w:rsidRPr="006532B6">
        <w:rPr>
          <w:sz w:val="22"/>
          <w:szCs w:val="22"/>
        </w:rPr>
        <w:t xml:space="preserve">pisie </w:t>
      </w:r>
      <w:r w:rsidR="00DE4AB9" w:rsidRPr="006532B6">
        <w:rPr>
          <w:sz w:val="22"/>
          <w:szCs w:val="22"/>
        </w:rPr>
        <w:t>P</w:t>
      </w:r>
      <w:r w:rsidR="006C6A64" w:rsidRPr="006532B6">
        <w:rPr>
          <w:sz w:val="22"/>
          <w:szCs w:val="22"/>
        </w:rPr>
        <w:t xml:space="preserve">rzedmiotu </w:t>
      </w:r>
      <w:r w:rsidR="00DE4AB9" w:rsidRPr="006532B6">
        <w:rPr>
          <w:sz w:val="22"/>
          <w:szCs w:val="22"/>
        </w:rPr>
        <w:t>Z</w:t>
      </w:r>
      <w:r w:rsidR="008023D4" w:rsidRPr="006532B6">
        <w:rPr>
          <w:sz w:val="22"/>
          <w:szCs w:val="22"/>
        </w:rPr>
        <w:t xml:space="preserve">amówienia, oraz Specyfikacji </w:t>
      </w:r>
      <w:r w:rsidR="007A7744" w:rsidRPr="006532B6">
        <w:rPr>
          <w:sz w:val="22"/>
          <w:szCs w:val="22"/>
        </w:rPr>
        <w:t xml:space="preserve"> </w:t>
      </w:r>
      <w:r w:rsidR="008023D4" w:rsidRPr="006532B6">
        <w:rPr>
          <w:sz w:val="22"/>
          <w:szCs w:val="22"/>
        </w:rPr>
        <w:t xml:space="preserve">Technicznej </w:t>
      </w:r>
      <w:r w:rsidR="006C6A64" w:rsidRPr="006532B6">
        <w:rPr>
          <w:sz w:val="22"/>
          <w:szCs w:val="22"/>
        </w:rPr>
        <w:t xml:space="preserve"> Odbioru i </w:t>
      </w:r>
      <w:r w:rsidR="007A7744" w:rsidRPr="006532B6">
        <w:rPr>
          <w:sz w:val="22"/>
          <w:szCs w:val="22"/>
        </w:rPr>
        <w:t xml:space="preserve"> </w:t>
      </w:r>
      <w:r w:rsidR="006C6A64" w:rsidRPr="006532B6">
        <w:rPr>
          <w:sz w:val="22"/>
          <w:szCs w:val="22"/>
        </w:rPr>
        <w:t>Wykonania</w:t>
      </w:r>
      <w:r w:rsidR="007A7744" w:rsidRPr="006532B6">
        <w:rPr>
          <w:sz w:val="22"/>
          <w:szCs w:val="22"/>
        </w:rPr>
        <w:t xml:space="preserve"> </w:t>
      </w:r>
      <w:r w:rsidR="006C6A64" w:rsidRPr="006532B6">
        <w:rPr>
          <w:sz w:val="22"/>
          <w:szCs w:val="22"/>
        </w:rPr>
        <w:t xml:space="preserve"> Robót </w:t>
      </w:r>
      <w:r w:rsidR="007A7744" w:rsidRPr="006532B6">
        <w:rPr>
          <w:sz w:val="22"/>
          <w:szCs w:val="22"/>
        </w:rPr>
        <w:t xml:space="preserve"> </w:t>
      </w:r>
      <w:r w:rsidR="006C6A64" w:rsidRPr="006532B6">
        <w:rPr>
          <w:sz w:val="22"/>
          <w:szCs w:val="22"/>
        </w:rPr>
        <w:t>(</w:t>
      </w:r>
      <w:proofErr w:type="spellStart"/>
      <w:r w:rsidR="006C6A64" w:rsidRPr="006532B6">
        <w:rPr>
          <w:sz w:val="22"/>
          <w:szCs w:val="22"/>
        </w:rPr>
        <w:t>STWiOR</w:t>
      </w:r>
      <w:r w:rsidR="007A7744" w:rsidRPr="006532B6">
        <w:rPr>
          <w:sz w:val="22"/>
          <w:szCs w:val="22"/>
        </w:rPr>
        <w:t>B</w:t>
      </w:r>
      <w:proofErr w:type="spellEnd"/>
      <w:r w:rsidR="006C6A64" w:rsidRPr="006532B6">
        <w:rPr>
          <w:sz w:val="22"/>
          <w:szCs w:val="22"/>
        </w:rPr>
        <w:t>).</w:t>
      </w:r>
    </w:p>
    <w:p w:rsidR="00D66708" w:rsidRPr="006532B6" w:rsidRDefault="00D66708" w:rsidP="006532B6">
      <w:pPr>
        <w:numPr>
          <w:ilvl w:val="0"/>
          <w:numId w:val="3"/>
        </w:numPr>
        <w:ind w:left="284" w:hanging="284"/>
        <w:jc w:val="both"/>
        <w:rPr>
          <w:sz w:val="22"/>
          <w:szCs w:val="22"/>
        </w:rPr>
      </w:pPr>
      <w:r w:rsidRPr="006532B6">
        <w:rPr>
          <w:sz w:val="22"/>
          <w:szCs w:val="22"/>
        </w:rPr>
        <w:t xml:space="preserve">Przedmiot </w:t>
      </w:r>
      <w:r w:rsidR="009E1221" w:rsidRPr="006532B6">
        <w:rPr>
          <w:sz w:val="22"/>
          <w:szCs w:val="22"/>
        </w:rPr>
        <w:t>umowy</w:t>
      </w:r>
      <w:r w:rsidRPr="006532B6">
        <w:rPr>
          <w:sz w:val="22"/>
          <w:szCs w:val="22"/>
        </w:rPr>
        <w:t xml:space="preserve"> opisany został</w:t>
      </w:r>
      <w:r w:rsidR="006C6A64" w:rsidRPr="006532B6">
        <w:rPr>
          <w:sz w:val="22"/>
          <w:szCs w:val="22"/>
        </w:rPr>
        <w:t xml:space="preserve"> szczegółowo</w:t>
      </w:r>
      <w:r w:rsidRPr="006532B6">
        <w:rPr>
          <w:sz w:val="22"/>
          <w:szCs w:val="22"/>
        </w:rPr>
        <w:t xml:space="preserve"> w następujących, będących integralną częścią umowy</w:t>
      </w:r>
      <w:r w:rsidR="00BA56C4" w:rsidRPr="006532B6">
        <w:rPr>
          <w:sz w:val="22"/>
          <w:szCs w:val="22"/>
        </w:rPr>
        <w:t>,</w:t>
      </w:r>
      <w:r w:rsidRPr="006532B6">
        <w:rPr>
          <w:b/>
          <w:sz w:val="22"/>
          <w:szCs w:val="22"/>
        </w:rPr>
        <w:t xml:space="preserve"> </w:t>
      </w:r>
      <w:r w:rsidRPr="006532B6">
        <w:rPr>
          <w:sz w:val="22"/>
          <w:szCs w:val="22"/>
        </w:rPr>
        <w:t>dokumentach:</w:t>
      </w:r>
    </w:p>
    <w:p w:rsidR="00D66708" w:rsidRPr="006532B6" w:rsidRDefault="00D66708" w:rsidP="006532B6">
      <w:pPr>
        <w:numPr>
          <w:ilvl w:val="1"/>
          <w:numId w:val="6"/>
        </w:numPr>
        <w:jc w:val="both"/>
        <w:rPr>
          <w:sz w:val="22"/>
          <w:szCs w:val="22"/>
        </w:rPr>
      </w:pPr>
      <w:r w:rsidRPr="006532B6">
        <w:rPr>
          <w:sz w:val="22"/>
          <w:szCs w:val="22"/>
        </w:rPr>
        <w:t>Specyfikacj</w:t>
      </w:r>
      <w:r w:rsidR="00536BBD" w:rsidRPr="006532B6">
        <w:rPr>
          <w:sz w:val="22"/>
          <w:szCs w:val="22"/>
        </w:rPr>
        <w:t>i</w:t>
      </w:r>
      <w:r w:rsidRPr="006532B6">
        <w:rPr>
          <w:sz w:val="22"/>
          <w:szCs w:val="22"/>
        </w:rPr>
        <w:t xml:space="preserve"> Istotnych Warunków Zamówienia</w:t>
      </w:r>
      <w:r w:rsidR="00F06645" w:rsidRPr="006532B6">
        <w:rPr>
          <w:sz w:val="22"/>
          <w:szCs w:val="22"/>
        </w:rPr>
        <w:t xml:space="preserve"> (SIWZ)</w:t>
      </w:r>
      <w:r w:rsidRPr="006532B6">
        <w:rPr>
          <w:sz w:val="22"/>
          <w:szCs w:val="22"/>
        </w:rPr>
        <w:t>,</w:t>
      </w:r>
    </w:p>
    <w:p w:rsidR="00536BBD" w:rsidRPr="006532B6" w:rsidRDefault="00536BBD" w:rsidP="006532B6">
      <w:pPr>
        <w:pStyle w:val="Akapitzlist"/>
        <w:numPr>
          <w:ilvl w:val="1"/>
          <w:numId w:val="6"/>
        </w:numPr>
        <w:spacing w:after="0" w:line="240" w:lineRule="auto"/>
        <w:rPr>
          <w:rFonts w:ascii="Times New Roman" w:eastAsia="Times New Roman" w:hAnsi="Times New Roman"/>
          <w:lang w:eastAsia="pl-PL"/>
        </w:rPr>
      </w:pPr>
      <w:r w:rsidRPr="006532B6">
        <w:rPr>
          <w:rFonts w:ascii="Times New Roman" w:eastAsia="Times New Roman" w:hAnsi="Times New Roman"/>
          <w:lang w:eastAsia="pl-PL"/>
        </w:rPr>
        <w:t>P</w:t>
      </w:r>
      <w:r w:rsidR="009D7FB6" w:rsidRPr="006532B6">
        <w:rPr>
          <w:rFonts w:ascii="Times New Roman" w:eastAsia="Times New Roman" w:hAnsi="Times New Roman"/>
          <w:lang w:eastAsia="pl-PL"/>
        </w:rPr>
        <w:t>rojekcie</w:t>
      </w:r>
      <w:r w:rsidRPr="006532B6">
        <w:rPr>
          <w:rFonts w:ascii="Times New Roman" w:eastAsia="Times New Roman" w:hAnsi="Times New Roman"/>
          <w:lang w:eastAsia="pl-PL"/>
        </w:rPr>
        <w:t xml:space="preserve"> </w:t>
      </w:r>
      <w:r w:rsidR="006C6A64" w:rsidRPr="006532B6">
        <w:rPr>
          <w:rFonts w:ascii="Times New Roman" w:eastAsia="Times New Roman" w:hAnsi="Times New Roman"/>
          <w:lang w:eastAsia="pl-PL"/>
        </w:rPr>
        <w:t>Budowlanym</w:t>
      </w:r>
      <w:r w:rsidR="00C62983" w:rsidRPr="006532B6">
        <w:rPr>
          <w:rFonts w:ascii="Times New Roman" w:eastAsia="Times New Roman" w:hAnsi="Times New Roman"/>
          <w:lang w:eastAsia="pl-PL"/>
        </w:rPr>
        <w:t xml:space="preserve"> (PB),</w:t>
      </w:r>
      <w:r w:rsidR="00804704" w:rsidRPr="006532B6">
        <w:rPr>
          <w:rFonts w:ascii="Times New Roman" w:eastAsia="Times New Roman" w:hAnsi="Times New Roman"/>
          <w:lang w:eastAsia="pl-PL"/>
        </w:rPr>
        <w:t xml:space="preserve"> </w:t>
      </w:r>
    </w:p>
    <w:p w:rsidR="00536BBD" w:rsidRPr="006532B6" w:rsidRDefault="00220584" w:rsidP="006532B6">
      <w:pPr>
        <w:pStyle w:val="Akapitzlist"/>
        <w:numPr>
          <w:ilvl w:val="1"/>
          <w:numId w:val="6"/>
        </w:numPr>
        <w:spacing w:after="0" w:line="240" w:lineRule="auto"/>
        <w:rPr>
          <w:rFonts w:ascii="Times New Roman" w:eastAsia="Times New Roman" w:hAnsi="Times New Roman"/>
          <w:lang w:eastAsia="pl-PL"/>
        </w:rPr>
      </w:pPr>
      <w:r w:rsidRPr="006532B6">
        <w:rPr>
          <w:rFonts w:ascii="Times New Roman" w:eastAsia="Times New Roman" w:hAnsi="Times New Roman"/>
          <w:lang w:eastAsia="pl-PL"/>
        </w:rPr>
        <w:t xml:space="preserve">Projekcie </w:t>
      </w:r>
      <w:r w:rsidR="00804704" w:rsidRPr="006532B6">
        <w:rPr>
          <w:rFonts w:ascii="Times New Roman" w:eastAsia="Times New Roman" w:hAnsi="Times New Roman"/>
          <w:lang w:eastAsia="pl-PL"/>
        </w:rPr>
        <w:t xml:space="preserve">Wykonawczym </w:t>
      </w:r>
      <w:r w:rsidR="009D3ADC" w:rsidRPr="006532B6">
        <w:rPr>
          <w:rFonts w:ascii="Times New Roman" w:eastAsia="Times New Roman" w:hAnsi="Times New Roman"/>
          <w:lang w:eastAsia="pl-PL"/>
        </w:rPr>
        <w:t>(PW)</w:t>
      </w:r>
      <w:r w:rsidR="00C62983" w:rsidRPr="006532B6">
        <w:rPr>
          <w:rFonts w:ascii="Times New Roman" w:eastAsia="Times New Roman" w:hAnsi="Times New Roman"/>
          <w:lang w:eastAsia="pl-PL"/>
        </w:rPr>
        <w:t>,</w:t>
      </w:r>
    </w:p>
    <w:p w:rsidR="00804704" w:rsidRPr="006532B6" w:rsidRDefault="009D7FB6" w:rsidP="006532B6">
      <w:pPr>
        <w:pStyle w:val="Akapitzlist"/>
        <w:numPr>
          <w:ilvl w:val="1"/>
          <w:numId w:val="6"/>
        </w:numPr>
        <w:spacing w:after="0" w:line="240" w:lineRule="auto"/>
        <w:jc w:val="left"/>
        <w:rPr>
          <w:rFonts w:ascii="Times New Roman" w:eastAsia="Times New Roman" w:hAnsi="Times New Roman"/>
          <w:lang w:eastAsia="pl-PL"/>
        </w:rPr>
      </w:pPr>
      <w:r w:rsidRPr="006532B6">
        <w:rPr>
          <w:rFonts w:ascii="Times New Roman" w:eastAsia="Times New Roman" w:hAnsi="Times New Roman"/>
          <w:lang w:eastAsia="pl-PL"/>
        </w:rPr>
        <w:t>Specyfikacj</w:t>
      </w:r>
      <w:r w:rsidR="007A7744" w:rsidRPr="006532B6">
        <w:rPr>
          <w:rFonts w:ascii="Times New Roman" w:eastAsia="Times New Roman" w:hAnsi="Times New Roman"/>
          <w:lang w:eastAsia="pl-PL"/>
        </w:rPr>
        <w:t>i</w:t>
      </w:r>
      <w:r w:rsidRPr="006532B6">
        <w:rPr>
          <w:rFonts w:ascii="Times New Roman" w:eastAsia="Times New Roman" w:hAnsi="Times New Roman"/>
          <w:lang w:eastAsia="pl-PL"/>
        </w:rPr>
        <w:t xml:space="preserve"> Techniczn</w:t>
      </w:r>
      <w:r w:rsidR="009D3ADC" w:rsidRPr="006532B6">
        <w:rPr>
          <w:rFonts w:ascii="Times New Roman" w:eastAsia="Times New Roman" w:hAnsi="Times New Roman"/>
          <w:lang w:eastAsia="pl-PL"/>
        </w:rPr>
        <w:t>ej</w:t>
      </w:r>
      <w:r w:rsidR="00536BBD" w:rsidRPr="006532B6">
        <w:rPr>
          <w:rFonts w:ascii="Times New Roman" w:eastAsia="Times New Roman" w:hAnsi="Times New Roman"/>
          <w:lang w:eastAsia="pl-PL"/>
        </w:rPr>
        <w:t xml:space="preserve"> Wykonania i Odbioru Robót Budowlanych</w:t>
      </w:r>
      <w:r w:rsidR="007A7744" w:rsidRPr="006532B6">
        <w:rPr>
          <w:rFonts w:ascii="Times New Roman" w:eastAsia="Times New Roman" w:hAnsi="Times New Roman"/>
          <w:lang w:eastAsia="pl-PL"/>
        </w:rPr>
        <w:t xml:space="preserve"> (</w:t>
      </w:r>
      <w:proofErr w:type="spellStart"/>
      <w:r w:rsidR="007A7744" w:rsidRPr="006532B6">
        <w:rPr>
          <w:rFonts w:ascii="Times New Roman" w:eastAsia="Times New Roman" w:hAnsi="Times New Roman"/>
          <w:lang w:eastAsia="pl-PL"/>
        </w:rPr>
        <w:t>STWiORB</w:t>
      </w:r>
      <w:proofErr w:type="spellEnd"/>
      <w:r w:rsidR="00723797" w:rsidRPr="006532B6">
        <w:rPr>
          <w:rFonts w:ascii="Times New Roman" w:eastAsia="Times New Roman" w:hAnsi="Times New Roman"/>
          <w:lang w:eastAsia="pl-PL"/>
        </w:rPr>
        <w:t>)</w:t>
      </w:r>
      <w:r w:rsidR="00536BBD" w:rsidRPr="006532B6">
        <w:rPr>
          <w:rFonts w:ascii="Times New Roman" w:eastAsia="Times New Roman" w:hAnsi="Times New Roman"/>
          <w:lang w:eastAsia="pl-PL"/>
        </w:rPr>
        <w:t>,</w:t>
      </w:r>
    </w:p>
    <w:p w:rsidR="00256BCE" w:rsidRPr="006532B6" w:rsidRDefault="00D66708" w:rsidP="006532B6">
      <w:pPr>
        <w:numPr>
          <w:ilvl w:val="1"/>
          <w:numId w:val="6"/>
        </w:numPr>
        <w:jc w:val="both"/>
        <w:rPr>
          <w:sz w:val="22"/>
          <w:szCs w:val="22"/>
        </w:rPr>
      </w:pPr>
      <w:r w:rsidRPr="006532B6">
        <w:rPr>
          <w:sz w:val="22"/>
          <w:szCs w:val="22"/>
        </w:rPr>
        <w:t>Ofer</w:t>
      </w:r>
      <w:r w:rsidR="00161A2A" w:rsidRPr="006532B6">
        <w:rPr>
          <w:sz w:val="22"/>
          <w:szCs w:val="22"/>
        </w:rPr>
        <w:t>cie</w:t>
      </w:r>
      <w:r w:rsidRPr="006532B6">
        <w:rPr>
          <w:sz w:val="22"/>
          <w:szCs w:val="22"/>
        </w:rPr>
        <w:t xml:space="preserve"> Wykonawcy.</w:t>
      </w:r>
    </w:p>
    <w:p w:rsidR="00220584" w:rsidRPr="006532B6" w:rsidRDefault="0067625A" w:rsidP="006532B6">
      <w:pPr>
        <w:numPr>
          <w:ilvl w:val="0"/>
          <w:numId w:val="3"/>
        </w:numPr>
        <w:ind w:left="284" w:hanging="284"/>
        <w:rPr>
          <w:sz w:val="22"/>
          <w:szCs w:val="22"/>
        </w:rPr>
      </w:pPr>
      <w:r w:rsidRPr="006532B6">
        <w:rPr>
          <w:sz w:val="22"/>
          <w:szCs w:val="22"/>
        </w:rPr>
        <w:lastRenderedPageBreak/>
        <w:t xml:space="preserve">Dokumentacja projektowa została opracowana przez </w:t>
      </w:r>
      <w:r w:rsidR="009D3ADC" w:rsidRPr="006532B6">
        <w:rPr>
          <w:sz w:val="22"/>
          <w:szCs w:val="22"/>
        </w:rPr>
        <w:t>Firmę EPD Technika Solarna Sp. z o.o.  Bukowina</w:t>
      </w:r>
      <w:r w:rsidR="007A7744" w:rsidRPr="006532B6">
        <w:rPr>
          <w:sz w:val="22"/>
          <w:szCs w:val="22"/>
        </w:rPr>
        <w:t xml:space="preserve"> S</w:t>
      </w:r>
      <w:r w:rsidR="009D3ADC" w:rsidRPr="006532B6">
        <w:rPr>
          <w:sz w:val="22"/>
          <w:szCs w:val="22"/>
        </w:rPr>
        <w:t xml:space="preserve">ycowska 33/2, 56-513 </w:t>
      </w:r>
      <w:r w:rsidR="007A7744" w:rsidRPr="006532B6">
        <w:rPr>
          <w:sz w:val="22"/>
          <w:szCs w:val="22"/>
        </w:rPr>
        <w:t>Międzybórz.</w:t>
      </w:r>
    </w:p>
    <w:p w:rsidR="00E12B4D" w:rsidRPr="006532B6" w:rsidRDefault="00E12B4D" w:rsidP="006532B6">
      <w:pPr>
        <w:numPr>
          <w:ilvl w:val="0"/>
          <w:numId w:val="3"/>
        </w:numPr>
        <w:ind w:left="284" w:hanging="284"/>
        <w:jc w:val="both"/>
        <w:rPr>
          <w:sz w:val="22"/>
          <w:szCs w:val="22"/>
        </w:rPr>
      </w:pPr>
      <w:r w:rsidRPr="006532B6">
        <w:rPr>
          <w:sz w:val="22"/>
          <w:szCs w:val="22"/>
        </w:rPr>
        <w:t xml:space="preserve">Wykonawca zobowiązuje się wykonać przedmiot Umowy z zachowaniem najwyższej profesjonalnej staranności, przy wykorzystaniu całej posiadanej wiedzy i doświadczenia. </w:t>
      </w:r>
    </w:p>
    <w:p w:rsidR="00E12B4D" w:rsidRPr="006532B6" w:rsidRDefault="00E12B4D" w:rsidP="006532B6">
      <w:pPr>
        <w:numPr>
          <w:ilvl w:val="0"/>
          <w:numId w:val="3"/>
        </w:numPr>
        <w:ind w:left="284" w:hanging="284"/>
        <w:jc w:val="both"/>
        <w:rPr>
          <w:sz w:val="22"/>
          <w:szCs w:val="22"/>
        </w:rPr>
      </w:pPr>
      <w:r w:rsidRPr="006532B6">
        <w:rPr>
          <w:sz w:val="22"/>
          <w:szCs w:val="22"/>
        </w:rPr>
        <w:t xml:space="preserve">Wykonawca jest zobowiązany wykonywać przedmiot umowy zgodnie z obowiązującymi w tym zakresie przepisami prawa, obowiązującymi normami, warunkami technicznymi wykonania robót, wiedzą techniczną, zaleceniami nadzoru inwestorskiego, niniejszą umową oraz Szczegółowym Opisem Przedmiotu Zamówienia. </w:t>
      </w:r>
    </w:p>
    <w:p w:rsidR="00E12B4D" w:rsidRPr="006532B6" w:rsidRDefault="00E12B4D" w:rsidP="006532B6">
      <w:pPr>
        <w:numPr>
          <w:ilvl w:val="0"/>
          <w:numId w:val="3"/>
        </w:numPr>
        <w:ind w:left="284" w:hanging="284"/>
        <w:jc w:val="both"/>
        <w:rPr>
          <w:sz w:val="22"/>
          <w:szCs w:val="22"/>
        </w:rPr>
      </w:pPr>
      <w:r w:rsidRPr="006532B6">
        <w:rPr>
          <w:sz w:val="22"/>
          <w:szCs w:val="22"/>
        </w:rPr>
        <w:t xml:space="preserve">O ile nic innego nie wynika wprost z Umowy, Wykonawca jest zobowiązany zapewnić wszelkie narzędzia i zasoby potrzebne mu do realizacji Umowy. </w:t>
      </w:r>
    </w:p>
    <w:p w:rsidR="00E12B4D" w:rsidRPr="006532B6" w:rsidRDefault="00E12B4D" w:rsidP="006532B6">
      <w:pPr>
        <w:tabs>
          <w:tab w:val="left" w:pos="4678"/>
        </w:tabs>
        <w:spacing w:after="120"/>
        <w:rPr>
          <w:sz w:val="22"/>
          <w:szCs w:val="22"/>
        </w:rPr>
      </w:pPr>
    </w:p>
    <w:p w:rsidR="00ED1D29" w:rsidRPr="006532B6" w:rsidRDefault="007E6238" w:rsidP="006532B6">
      <w:pPr>
        <w:tabs>
          <w:tab w:val="left" w:pos="4678"/>
        </w:tabs>
        <w:spacing w:after="120"/>
        <w:ind w:left="3545" w:firstLine="709"/>
        <w:rPr>
          <w:b/>
          <w:sz w:val="22"/>
          <w:szCs w:val="22"/>
        </w:rPr>
      </w:pPr>
      <w:r w:rsidRPr="006532B6">
        <w:rPr>
          <w:sz w:val="22"/>
          <w:szCs w:val="22"/>
        </w:rPr>
        <w:t xml:space="preserve">    </w:t>
      </w:r>
      <w:r w:rsidR="0070760A" w:rsidRPr="006532B6">
        <w:rPr>
          <w:b/>
          <w:sz w:val="22"/>
          <w:szCs w:val="22"/>
        </w:rPr>
        <w:t>§ 2</w:t>
      </w:r>
    </w:p>
    <w:p w:rsidR="00CC34B1" w:rsidRPr="006532B6" w:rsidRDefault="00CC34B1" w:rsidP="006532B6">
      <w:pPr>
        <w:spacing w:after="120"/>
        <w:jc w:val="center"/>
        <w:rPr>
          <w:b/>
          <w:sz w:val="22"/>
          <w:szCs w:val="22"/>
        </w:rPr>
      </w:pPr>
      <w:r w:rsidRPr="006532B6">
        <w:rPr>
          <w:b/>
          <w:sz w:val="22"/>
          <w:szCs w:val="22"/>
        </w:rPr>
        <w:t>TERMIN REALIZACJI</w:t>
      </w:r>
      <w:r w:rsidR="00463AAA" w:rsidRPr="006532B6">
        <w:rPr>
          <w:b/>
          <w:sz w:val="22"/>
          <w:szCs w:val="22"/>
        </w:rPr>
        <w:t xml:space="preserve"> </w:t>
      </w:r>
    </w:p>
    <w:p w:rsidR="00D66708" w:rsidRPr="006532B6" w:rsidRDefault="00D66708" w:rsidP="006532B6">
      <w:pPr>
        <w:numPr>
          <w:ilvl w:val="0"/>
          <w:numId w:val="2"/>
        </w:numPr>
        <w:ind w:left="284" w:hanging="284"/>
        <w:jc w:val="both"/>
        <w:rPr>
          <w:sz w:val="22"/>
          <w:szCs w:val="22"/>
        </w:rPr>
      </w:pPr>
      <w:r w:rsidRPr="006532B6">
        <w:rPr>
          <w:sz w:val="22"/>
          <w:szCs w:val="22"/>
        </w:rPr>
        <w:t xml:space="preserve">Strony ustalają następujące terminy realizacji przedmiotu </w:t>
      </w:r>
      <w:r w:rsidR="009E1221" w:rsidRPr="006532B6">
        <w:rPr>
          <w:sz w:val="22"/>
          <w:szCs w:val="22"/>
        </w:rPr>
        <w:t>umowy</w:t>
      </w:r>
      <w:r w:rsidRPr="006532B6">
        <w:rPr>
          <w:sz w:val="22"/>
          <w:szCs w:val="22"/>
        </w:rPr>
        <w:t>:</w:t>
      </w:r>
    </w:p>
    <w:p w:rsidR="00D66708" w:rsidRPr="006532B6" w:rsidRDefault="000F1918" w:rsidP="006532B6">
      <w:pPr>
        <w:spacing w:before="120"/>
        <w:ind w:left="284" w:hanging="284"/>
        <w:jc w:val="both"/>
        <w:rPr>
          <w:sz w:val="22"/>
          <w:szCs w:val="22"/>
        </w:rPr>
      </w:pPr>
      <w:r w:rsidRPr="006532B6">
        <w:rPr>
          <w:sz w:val="22"/>
          <w:szCs w:val="22"/>
        </w:rPr>
        <w:tab/>
        <w:t>- t</w:t>
      </w:r>
      <w:r w:rsidR="00D66708" w:rsidRPr="006532B6">
        <w:rPr>
          <w:sz w:val="22"/>
          <w:szCs w:val="22"/>
        </w:rPr>
        <w:t>ermin rozpoczęcia : ……</w:t>
      </w:r>
      <w:r w:rsidR="006C674D" w:rsidRPr="006532B6">
        <w:rPr>
          <w:sz w:val="22"/>
          <w:szCs w:val="22"/>
        </w:rPr>
        <w:t>……</w:t>
      </w:r>
      <w:r w:rsidR="00D66708" w:rsidRPr="006532B6">
        <w:rPr>
          <w:sz w:val="22"/>
          <w:szCs w:val="22"/>
        </w:rPr>
        <w:t>…</w:t>
      </w:r>
      <w:r w:rsidR="006C674D" w:rsidRPr="006532B6">
        <w:rPr>
          <w:sz w:val="22"/>
          <w:szCs w:val="22"/>
        </w:rPr>
        <w:t>…</w:t>
      </w:r>
      <w:r w:rsidR="00D66708" w:rsidRPr="006532B6">
        <w:rPr>
          <w:sz w:val="22"/>
          <w:szCs w:val="22"/>
        </w:rPr>
        <w:t>……. r.</w:t>
      </w:r>
    </w:p>
    <w:p w:rsidR="00D66708" w:rsidRPr="006532B6" w:rsidRDefault="00D66708" w:rsidP="006532B6">
      <w:pPr>
        <w:ind w:left="284" w:hanging="284"/>
        <w:jc w:val="both"/>
        <w:rPr>
          <w:sz w:val="22"/>
          <w:szCs w:val="22"/>
        </w:rPr>
      </w:pPr>
      <w:r w:rsidRPr="006532B6">
        <w:rPr>
          <w:sz w:val="22"/>
          <w:szCs w:val="22"/>
        </w:rPr>
        <w:tab/>
      </w:r>
      <w:r w:rsidR="000F1918" w:rsidRPr="006532B6">
        <w:rPr>
          <w:sz w:val="22"/>
          <w:szCs w:val="22"/>
        </w:rPr>
        <w:t>- t</w:t>
      </w:r>
      <w:r w:rsidR="00D22A93" w:rsidRPr="006532B6">
        <w:rPr>
          <w:sz w:val="22"/>
          <w:szCs w:val="22"/>
        </w:rPr>
        <w:t xml:space="preserve">ermin zakończenia: </w:t>
      </w:r>
      <w:r w:rsidR="004D09BE">
        <w:rPr>
          <w:sz w:val="22"/>
          <w:szCs w:val="22"/>
        </w:rPr>
        <w:t>30</w:t>
      </w:r>
      <w:r w:rsidR="00E74B63" w:rsidRPr="006532B6">
        <w:rPr>
          <w:sz w:val="22"/>
          <w:szCs w:val="22"/>
        </w:rPr>
        <w:t xml:space="preserve"> </w:t>
      </w:r>
      <w:r w:rsidR="004D09BE">
        <w:rPr>
          <w:sz w:val="22"/>
          <w:szCs w:val="22"/>
        </w:rPr>
        <w:t>września</w:t>
      </w:r>
      <w:r w:rsidR="00220584" w:rsidRPr="006532B6">
        <w:rPr>
          <w:sz w:val="22"/>
          <w:szCs w:val="22"/>
        </w:rPr>
        <w:t xml:space="preserve"> 2020 r.</w:t>
      </w:r>
    </w:p>
    <w:p w:rsidR="00ED1D29" w:rsidRPr="006532B6" w:rsidRDefault="00D66708" w:rsidP="006532B6">
      <w:pPr>
        <w:numPr>
          <w:ilvl w:val="0"/>
          <w:numId w:val="2"/>
        </w:numPr>
        <w:ind w:left="284" w:hanging="284"/>
        <w:jc w:val="both"/>
        <w:rPr>
          <w:sz w:val="22"/>
          <w:szCs w:val="22"/>
        </w:rPr>
      </w:pPr>
      <w:r w:rsidRPr="006532B6">
        <w:rPr>
          <w:sz w:val="22"/>
          <w:szCs w:val="22"/>
        </w:rPr>
        <w:t>Zachowaniem terminu wykonania przedmiotu umowy jest zgłoszenie Zamawiającemu na piśmie faktu wykonania całości przedmiotu umowy (100% zakresu robót) i gotowości do odbioru wykonanych robót przed upływem terminu zakończenia wskazanego w ust.</w:t>
      </w:r>
      <w:r w:rsidR="001E296C" w:rsidRPr="006532B6">
        <w:rPr>
          <w:sz w:val="22"/>
          <w:szCs w:val="22"/>
        </w:rPr>
        <w:t xml:space="preserve"> 1</w:t>
      </w:r>
      <w:r w:rsidRPr="006532B6">
        <w:rPr>
          <w:sz w:val="22"/>
          <w:szCs w:val="22"/>
        </w:rPr>
        <w:t>.</w:t>
      </w:r>
    </w:p>
    <w:p w:rsidR="00D66708" w:rsidRPr="006532B6" w:rsidRDefault="00D66708" w:rsidP="006532B6">
      <w:pPr>
        <w:jc w:val="center"/>
        <w:rPr>
          <w:sz w:val="22"/>
          <w:szCs w:val="22"/>
        </w:rPr>
      </w:pPr>
    </w:p>
    <w:p w:rsidR="00FA3A1D" w:rsidRPr="006532B6" w:rsidRDefault="00FA3A1D" w:rsidP="006532B6">
      <w:pPr>
        <w:spacing w:after="120"/>
        <w:jc w:val="center"/>
        <w:rPr>
          <w:b/>
          <w:sz w:val="22"/>
          <w:szCs w:val="22"/>
        </w:rPr>
      </w:pPr>
      <w:r w:rsidRPr="006532B6">
        <w:rPr>
          <w:b/>
          <w:sz w:val="22"/>
          <w:szCs w:val="22"/>
        </w:rPr>
        <w:t>§ 3</w:t>
      </w:r>
    </w:p>
    <w:p w:rsidR="00CC34B1" w:rsidRPr="006532B6" w:rsidRDefault="00723797" w:rsidP="006532B6">
      <w:pPr>
        <w:spacing w:after="120"/>
        <w:jc w:val="center"/>
        <w:rPr>
          <w:b/>
          <w:sz w:val="22"/>
          <w:szCs w:val="22"/>
        </w:rPr>
      </w:pPr>
      <w:r w:rsidRPr="006532B6">
        <w:rPr>
          <w:b/>
          <w:sz w:val="22"/>
          <w:szCs w:val="22"/>
        </w:rPr>
        <w:t xml:space="preserve">WYNAGRODZENIE I </w:t>
      </w:r>
      <w:r w:rsidR="00CC34B1" w:rsidRPr="006532B6">
        <w:rPr>
          <w:b/>
          <w:sz w:val="22"/>
          <w:szCs w:val="22"/>
        </w:rPr>
        <w:t>W</w:t>
      </w:r>
      <w:r w:rsidR="002E702B" w:rsidRPr="006532B6">
        <w:rPr>
          <w:b/>
          <w:sz w:val="22"/>
          <w:szCs w:val="22"/>
        </w:rPr>
        <w:t>ARUNKI PŁATNOŚCI</w:t>
      </w:r>
    </w:p>
    <w:p w:rsidR="00FA3A1D" w:rsidRPr="006532B6" w:rsidRDefault="00FA3A1D" w:rsidP="006532B6">
      <w:pPr>
        <w:pStyle w:val="Akapitzlist"/>
        <w:numPr>
          <w:ilvl w:val="0"/>
          <w:numId w:val="4"/>
        </w:numPr>
        <w:tabs>
          <w:tab w:val="left" w:pos="360"/>
          <w:tab w:val="left" w:pos="567"/>
        </w:tabs>
        <w:suppressAutoHyphens/>
        <w:spacing w:after="0" w:line="240" w:lineRule="auto"/>
        <w:ind w:hanging="360"/>
        <w:rPr>
          <w:rFonts w:ascii="Times New Roman" w:hAnsi="Times New Roman"/>
          <w:i/>
        </w:rPr>
      </w:pPr>
      <w:r w:rsidRPr="006532B6">
        <w:rPr>
          <w:rFonts w:ascii="Times New Roman" w:hAnsi="Times New Roman"/>
        </w:rPr>
        <w:t>Za prawidłowe wykonanie przedmiotu umowy Wykonawcy przysługiwać będzie wynag</w:t>
      </w:r>
      <w:r w:rsidR="008E2CCD" w:rsidRPr="006532B6">
        <w:rPr>
          <w:rFonts w:ascii="Times New Roman" w:hAnsi="Times New Roman"/>
        </w:rPr>
        <w:t xml:space="preserve">rodzenie  </w:t>
      </w:r>
      <w:r w:rsidR="00CC34B1" w:rsidRPr="006532B6">
        <w:rPr>
          <w:rFonts w:ascii="Times New Roman" w:hAnsi="Times New Roman"/>
        </w:rPr>
        <w:br/>
      </w:r>
      <w:r w:rsidR="008E2CCD" w:rsidRPr="006532B6">
        <w:rPr>
          <w:rFonts w:ascii="Times New Roman" w:hAnsi="Times New Roman"/>
        </w:rPr>
        <w:t xml:space="preserve">w kwocie netto </w:t>
      </w:r>
      <w:r w:rsidR="009E1221" w:rsidRPr="006532B6">
        <w:rPr>
          <w:rFonts w:ascii="Times New Roman" w:hAnsi="Times New Roman"/>
        </w:rPr>
        <w:t>…………………..</w:t>
      </w:r>
      <w:r w:rsidR="006C674D" w:rsidRPr="006532B6">
        <w:rPr>
          <w:rFonts w:ascii="Times New Roman" w:hAnsi="Times New Roman"/>
        </w:rPr>
        <w:t xml:space="preserve"> zł (</w:t>
      </w:r>
      <w:r w:rsidR="00743A15" w:rsidRPr="006532B6">
        <w:rPr>
          <w:rFonts w:ascii="Times New Roman" w:hAnsi="Times New Roman"/>
          <w:i/>
        </w:rPr>
        <w:t>słownie: …</w:t>
      </w:r>
      <w:r w:rsidR="009E1221" w:rsidRPr="006532B6">
        <w:rPr>
          <w:rFonts w:ascii="Times New Roman" w:hAnsi="Times New Roman"/>
          <w:i/>
        </w:rPr>
        <w:t>……</w:t>
      </w:r>
      <w:r w:rsidR="00EC0E62" w:rsidRPr="006532B6">
        <w:rPr>
          <w:rFonts w:ascii="Times New Roman" w:hAnsi="Times New Roman"/>
          <w:i/>
        </w:rPr>
        <w:t>…………..</w:t>
      </w:r>
      <w:r w:rsidR="009E1221" w:rsidRPr="006532B6">
        <w:rPr>
          <w:rFonts w:ascii="Times New Roman" w:hAnsi="Times New Roman"/>
          <w:i/>
        </w:rPr>
        <w:t>…………złotych</w:t>
      </w:r>
      <w:r w:rsidR="0073615D" w:rsidRPr="006532B6">
        <w:rPr>
          <w:rFonts w:ascii="Times New Roman" w:hAnsi="Times New Roman"/>
          <w:i/>
        </w:rPr>
        <w:t xml:space="preserve"> …</w:t>
      </w:r>
      <w:r w:rsidR="006C674D" w:rsidRPr="006532B6">
        <w:rPr>
          <w:rFonts w:ascii="Times New Roman" w:hAnsi="Times New Roman"/>
          <w:i/>
        </w:rPr>
        <w:t>/100</w:t>
      </w:r>
      <w:r w:rsidR="006C674D" w:rsidRPr="006532B6">
        <w:rPr>
          <w:rFonts w:ascii="Times New Roman" w:hAnsi="Times New Roman"/>
        </w:rPr>
        <w:t>),</w:t>
      </w:r>
      <w:r w:rsidR="009E1221" w:rsidRPr="006532B6">
        <w:rPr>
          <w:rFonts w:ascii="Times New Roman" w:hAnsi="Times New Roman"/>
        </w:rPr>
        <w:t xml:space="preserve"> co </w:t>
      </w:r>
      <w:r w:rsidRPr="006532B6">
        <w:rPr>
          <w:rFonts w:ascii="Times New Roman" w:hAnsi="Times New Roman"/>
        </w:rPr>
        <w:t>z</w:t>
      </w:r>
      <w:r w:rsidR="009E1221" w:rsidRPr="006532B6">
        <w:rPr>
          <w:rFonts w:ascii="Times New Roman" w:hAnsi="Times New Roman"/>
        </w:rPr>
        <w:t> </w:t>
      </w:r>
      <w:r w:rsidRPr="006532B6">
        <w:rPr>
          <w:rFonts w:ascii="Times New Roman" w:hAnsi="Times New Roman"/>
        </w:rPr>
        <w:t xml:space="preserve">podatkiem </w:t>
      </w:r>
      <w:r w:rsidR="00743A15" w:rsidRPr="006532B6">
        <w:rPr>
          <w:rFonts w:ascii="Times New Roman" w:hAnsi="Times New Roman"/>
        </w:rPr>
        <w:br/>
      </w:r>
      <w:r w:rsidRPr="006532B6">
        <w:rPr>
          <w:rFonts w:ascii="Times New Roman" w:hAnsi="Times New Roman"/>
        </w:rPr>
        <w:t>od towarów i</w:t>
      </w:r>
      <w:r w:rsidR="00471DB9" w:rsidRPr="006532B6">
        <w:rPr>
          <w:rFonts w:ascii="Times New Roman" w:hAnsi="Times New Roman"/>
        </w:rPr>
        <w:t> </w:t>
      </w:r>
      <w:r w:rsidRPr="006532B6">
        <w:rPr>
          <w:rFonts w:ascii="Times New Roman" w:hAnsi="Times New Roman"/>
        </w:rPr>
        <w:t xml:space="preserve">usług (VAT) </w:t>
      </w:r>
      <w:r w:rsidR="008E2CCD" w:rsidRPr="006532B6">
        <w:rPr>
          <w:rFonts w:ascii="Times New Roman" w:hAnsi="Times New Roman"/>
        </w:rPr>
        <w:t xml:space="preserve">stanowi wartość brutto </w:t>
      </w:r>
      <w:r w:rsidR="00CC34B1" w:rsidRPr="006532B6">
        <w:rPr>
          <w:rFonts w:ascii="Times New Roman" w:hAnsi="Times New Roman"/>
        </w:rPr>
        <w:t>…</w:t>
      </w:r>
      <w:r w:rsidR="009E1221" w:rsidRPr="006532B6">
        <w:rPr>
          <w:rFonts w:ascii="Times New Roman" w:hAnsi="Times New Roman"/>
        </w:rPr>
        <w:t>…………..</w:t>
      </w:r>
      <w:r w:rsidRPr="006532B6">
        <w:rPr>
          <w:rFonts w:ascii="Times New Roman" w:hAnsi="Times New Roman"/>
          <w:b/>
        </w:rPr>
        <w:t xml:space="preserve"> </w:t>
      </w:r>
      <w:r w:rsidRPr="006532B6">
        <w:rPr>
          <w:rFonts w:ascii="Times New Roman" w:hAnsi="Times New Roman"/>
        </w:rPr>
        <w:t>zł (</w:t>
      </w:r>
      <w:r w:rsidR="00CC34B1" w:rsidRPr="006532B6">
        <w:rPr>
          <w:rFonts w:ascii="Times New Roman" w:hAnsi="Times New Roman"/>
          <w:i/>
        </w:rPr>
        <w:t>słownie:………</w:t>
      </w:r>
      <w:r w:rsidR="00EC0E62" w:rsidRPr="006532B6">
        <w:rPr>
          <w:rFonts w:ascii="Times New Roman" w:hAnsi="Times New Roman"/>
          <w:i/>
        </w:rPr>
        <w:t>……….</w:t>
      </w:r>
      <w:r w:rsidR="00743A15" w:rsidRPr="006532B6">
        <w:rPr>
          <w:rFonts w:ascii="Times New Roman" w:hAnsi="Times New Roman"/>
          <w:i/>
        </w:rPr>
        <w:t>…</w:t>
      </w:r>
      <w:r w:rsidR="009E1221" w:rsidRPr="006532B6">
        <w:rPr>
          <w:rFonts w:ascii="Times New Roman" w:hAnsi="Times New Roman"/>
          <w:i/>
        </w:rPr>
        <w:t>……..</w:t>
      </w:r>
      <w:r w:rsidR="006C674D" w:rsidRPr="006532B6">
        <w:rPr>
          <w:rFonts w:ascii="Times New Roman" w:hAnsi="Times New Roman"/>
          <w:i/>
        </w:rPr>
        <w:t xml:space="preserve"> </w:t>
      </w:r>
      <w:r w:rsidR="0073615D" w:rsidRPr="006532B6">
        <w:rPr>
          <w:rFonts w:ascii="Times New Roman" w:hAnsi="Times New Roman"/>
          <w:i/>
        </w:rPr>
        <w:t>złotych …</w:t>
      </w:r>
      <w:r w:rsidRPr="006532B6">
        <w:rPr>
          <w:rFonts w:ascii="Times New Roman" w:hAnsi="Times New Roman"/>
          <w:i/>
        </w:rPr>
        <w:t xml:space="preserve">/100 ). </w:t>
      </w:r>
    </w:p>
    <w:p w:rsidR="00FA3A1D" w:rsidRPr="006532B6" w:rsidRDefault="00FA3A1D" w:rsidP="006532B6">
      <w:pPr>
        <w:pStyle w:val="Akapitzlist"/>
        <w:numPr>
          <w:ilvl w:val="0"/>
          <w:numId w:val="4"/>
        </w:numPr>
        <w:tabs>
          <w:tab w:val="left" w:pos="360"/>
          <w:tab w:val="left" w:pos="567"/>
        </w:tabs>
        <w:suppressAutoHyphens/>
        <w:spacing w:after="0" w:line="240" w:lineRule="auto"/>
        <w:ind w:hanging="360"/>
        <w:rPr>
          <w:rFonts w:ascii="Times New Roman" w:hAnsi="Times New Roman"/>
          <w:i/>
        </w:rPr>
      </w:pPr>
      <w:r w:rsidRPr="006532B6">
        <w:rPr>
          <w:rFonts w:ascii="Times New Roman" w:hAnsi="Times New Roman"/>
        </w:rPr>
        <w:t>Wynagrodzenie ma charakter ryczałtu i nie będzie podlegać zmianom w trakcie realizacji niniejszej umowy.</w:t>
      </w:r>
    </w:p>
    <w:p w:rsidR="004E187E" w:rsidRPr="006532B6" w:rsidRDefault="004E187E" w:rsidP="006532B6">
      <w:pPr>
        <w:pStyle w:val="Akapitzlist"/>
        <w:numPr>
          <w:ilvl w:val="0"/>
          <w:numId w:val="4"/>
        </w:numPr>
        <w:tabs>
          <w:tab w:val="left" w:pos="360"/>
          <w:tab w:val="left" w:pos="567"/>
        </w:tabs>
        <w:suppressAutoHyphens/>
        <w:spacing w:after="0" w:line="240" w:lineRule="auto"/>
        <w:ind w:hanging="360"/>
        <w:rPr>
          <w:rFonts w:ascii="Times New Roman" w:hAnsi="Times New Roman"/>
          <w:i/>
        </w:rPr>
      </w:pPr>
      <w:r w:rsidRPr="006532B6">
        <w:rPr>
          <w:rFonts w:ascii="Times New Roman" w:hAnsi="Times New Roman"/>
        </w:rPr>
        <w:t>Wynagrodzenie płatne będzie przelewem na konto wskazane przez Wykonawcę w ciągu 21 dni od daty doręczenia Zamawiającemu prawidłowo wystawionej faktury VAT. Fakturę VAT Wykonawca wystawi po podpisaniu przez strony umowy protokołu odbioru odpowiednio częściowego i końcowego prac.</w:t>
      </w:r>
    </w:p>
    <w:p w:rsidR="002C4F9B" w:rsidRPr="002C4F9B" w:rsidRDefault="002C4F9B" w:rsidP="002C4F9B">
      <w:pPr>
        <w:pStyle w:val="Akapitzlist"/>
        <w:numPr>
          <w:ilvl w:val="0"/>
          <w:numId w:val="4"/>
        </w:numPr>
        <w:tabs>
          <w:tab w:val="left" w:pos="360"/>
          <w:tab w:val="left" w:pos="567"/>
        </w:tabs>
        <w:suppressAutoHyphens/>
        <w:spacing w:after="0" w:line="240" w:lineRule="auto"/>
        <w:ind w:hanging="360"/>
        <w:rPr>
          <w:bCs/>
          <w:color w:val="000000"/>
        </w:rPr>
      </w:pPr>
      <w:r>
        <w:rPr>
          <w:rFonts w:ascii="Times New Roman" w:hAnsi="Times New Roman"/>
        </w:rPr>
        <w:t>Wraz z fakturą VAT Wykonawca zobowiązany jest do złożenia:</w:t>
      </w:r>
    </w:p>
    <w:p w:rsidR="002C4F9B" w:rsidRPr="002C4F9B" w:rsidRDefault="008B0BE1" w:rsidP="002C4F9B">
      <w:pPr>
        <w:pStyle w:val="Akapitzlist"/>
        <w:numPr>
          <w:ilvl w:val="0"/>
          <w:numId w:val="36"/>
        </w:numPr>
        <w:tabs>
          <w:tab w:val="left" w:pos="360"/>
          <w:tab w:val="left" w:pos="567"/>
        </w:tabs>
        <w:suppressAutoHyphens/>
        <w:spacing w:after="0" w:line="240" w:lineRule="auto"/>
        <w:rPr>
          <w:bCs/>
          <w:color w:val="000000"/>
        </w:rPr>
      </w:pPr>
      <w:r>
        <w:rPr>
          <w:rFonts w:ascii="Times New Roman" w:hAnsi="Times New Roman"/>
        </w:rPr>
        <w:t xml:space="preserve"> p</w:t>
      </w:r>
      <w:r w:rsidR="002C4F9B">
        <w:rPr>
          <w:rFonts w:ascii="Times New Roman" w:hAnsi="Times New Roman"/>
        </w:rPr>
        <w:t>rotokołu odbioru końcowego podpisanego przez uczestników odbioru,</w:t>
      </w:r>
    </w:p>
    <w:p w:rsidR="004E187E" w:rsidRPr="006532B6" w:rsidRDefault="008B0BE1" w:rsidP="002C4F9B">
      <w:pPr>
        <w:pStyle w:val="Akapitzlist"/>
        <w:numPr>
          <w:ilvl w:val="0"/>
          <w:numId w:val="36"/>
        </w:numPr>
        <w:tabs>
          <w:tab w:val="left" w:pos="567"/>
        </w:tabs>
        <w:suppressAutoHyphens/>
        <w:spacing w:after="0" w:line="240" w:lineRule="auto"/>
        <w:ind w:left="567" w:hanging="218"/>
        <w:rPr>
          <w:bCs/>
          <w:color w:val="000000"/>
        </w:rPr>
      </w:pPr>
      <w:r>
        <w:rPr>
          <w:rFonts w:ascii="Times New Roman" w:hAnsi="Times New Roman"/>
        </w:rPr>
        <w:t xml:space="preserve"> z</w:t>
      </w:r>
      <w:r w:rsidR="002C4F9B">
        <w:rPr>
          <w:rFonts w:ascii="Times New Roman" w:hAnsi="Times New Roman"/>
        </w:rPr>
        <w:t xml:space="preserve"> zastrzeżeniem ust. 5 – oświadczenia, że zadanie powierzył Podwykonawcom i Dalszym   Podwykonawcom.</w:t>
      </w:r>
    </w:p>
    <w:p w:rsidR="004E187E" w:rsidRPr="006532B6" w:rsidRDefault="004E187E" w:rsidP="006532B6">
      <w:pPr>
        <w:numPr>
          <w:ilvl w:val="0"/>
          <w:numId w:val="4"/>
        </w:numPr>
        <w:ind w:hanging="360"/>
        <w:jc w:val="both"/>
        <w:rPr>
          <w:rFonts w:eastAsia="Calibri"/>
          <w:sz w:val="22"/>
          <w:szCs w:val="22"/>
          <w:lang w:eastAsia="en-US"/>
        </w:rPr>
      </w:pPr>
      <w:r w:rsidRPr="006532B6">
        <w:rPr>
          <w:rFonts w:eastAsia="Calibri"/>
          <w:sz w:val="22"/>
          <w:szCs w:val="22"/>
          <w:lang w:eastAsia="en-US"/>
        </w:rPr>
        <w:t>W przypadku gdy umowa realizowana jest przy udziale podwykonawców i dalszych podwykonawców, wypłata należnego Wykonawcy wynagrodzenia uwarunkowana jest przedłożeniem przez Wykonawcę wraz z fakturą VAT:</w:t>
      </w:r>
    </w:p>
    <w:p w:rsidR="004E187E" w:rsidRPr="006532B6" w:rsidRDefault="004E187E" w:rsidP="006532B6">
      <w:pPr>
        <w:numPr>
          <w:ilvl w:val="0"/>
          <w:numId w:val="15"/>
        </w:numPr>
        <w:ind w:left="851" w:hanging="283"/>
        <w:contextualSpacing/>
        <w:jc w:val="both"/>
        <w:rPr>
          <w:rFonts w:eastAsia="Calibri"/>
          <w:sz w:val="22"/>
          <w:szCs w:val="22"/>
          <w:lang w:eastAsia="en-US"/>
        </w:rPr>
      </w:pPr>
      <w:r w:rsidRPr="006532B6">
        <w:rPr>
          <w:rFonts w:eastAsia="Calibri"/>
          <w:sz w:val="22"/>
          <w:szCs w:val="22"/>
          <w:lang w:eastAsia="en-US"/>
        </w:rPr>
        <w:t xml:space="preserve">oświadczenia Wykonawcy, że żadnej części zamówienia nie powierzył Podwykonawcom </w:t>
      </w:r>
      <w:r w:rsidRPr="006532B6">
        <w:rPr>
          <w:rFonts w:eastAsia="Calibri"/>
          <w:sz w:val="22"/>
          <w:szCs w:val="22"/>
          <w:lang w:eastAsia="en-US"/>
        </w:rPr>
        <w:br/>
        <w:t>i Dalszym Podwykonawcom poza zgłoszonymi i zaakceptowanymi przez Zamawiającego,</w:t>
      </w:r>
    </w:p>
    <w:p w:rsidR="004E187E" w:rsidRPr="006532B6" w:rsidRDefault="004E187E" w:rsidP="006532B6">
      <w:pPr>
        <w:numPr>
          <w:ilvl w:val="0"/>
          <w:numId w:val="15"/>
        </w:numPr>
        <w:ind w:left="851" w:hanging="283"/>
        <w:contextualSpacing/>
        <w:jc w:val="both"/>
        <w:rPr>
          <w:rFonts w:eastAsia="Calibri"/>
          <w:sz w:val="22"/>
          <w:szCs w:val="22"/>
          <w:lang w:eastAsia="en-US"/>
        </w:rPr>
      </w:pPr>
      <w:r w:rsidRPr="006532B6">
        <w:rPr>
          <w:rFonts w:eastAsia="Calibri"/>
          <w:sz w:val="22"/>
          <w:szCs w:val="22"/>
          <w:lang w:eastAsia="en-US"/>
        </w:rPr>
        <w:t xml:space="preserve">kopii faktur VAT lub rachunków wystawionych przez Podwykonawców i Dalszych Podwykonawców oraz ich oświadczenia, że zapłata za te faktury/rachunki wyczerpuje ich roszczenia z tytułu wykonanych części przedmiotu umowy. </w:t>
      </w:r>
    </w:p>
    <w:p w:rsidR="004E187E" w:rsidRPr="006532B6" w:rsidRDefault="004E187E" w:rsidP="006532B6">
      <w:pPr>
        <w:numPr>
          <w:ilvl w:val="0"/>
          <w:numId w:val="15"/>
        </w:numPr>
        <w:ind w:left="851" w:hanging="283"/>
        <w:contextualSpacing/>
        <w:jc w:val="both"/>
        <w:rPr>
          <w:rFonts w:eastAsia="Calibri"/>
          <w:sz w:val="22"/>
          <w:szCs w:val="22"/>
          <w:lang w:eastAsia="en-US"/>
        </w:rPr>
      </w:pPr>
      <w:r w:rsidRPr="006532B6">
        <w:rPr>
          <w:rFonts w:eastAsia="Calibri"/>
          <w:sz w:val="22"/>
          <w:szCs w:val="22"/>
          <w:lang w:eastAsia="en-US"/>
        </w:rPr>
        <w:t xml:space="preserve">kopii przelewów bankowych lub innego dokumentu świadczącego o dokonaniu zapłaty </w:t>
      </w:r>
      <w:r w:rsidR="008B0BE1">
        <w:rPr>
          <w:rFonts w:eastAsia="Calibri"/>
          <w:sz w:val="22"/>
          <w:szCs w:val="22"/>
          <w:lang w:eastAsia="en-US"/>
        </w:rPr>
        <w:t>za całość</w:t>
      </w:r>
      <w:r w:rsidRPr="006532B6">
        <w:rPr>
          <w:rFonts w:eastAsia="Calibri"/>
          <w:sz w:val="22"/>
          <w:szCs w:val="22"/>
          <w:lang w:eastAsia="en-US"/>
        </w:rPr>
        <w:t xml:space="preserve"> wynagrodzenia należnego Podwykonawcom i Dalszym Podwykonawcom, potwierdzonego przez Wykonawcę, za zgodność z oryginałem, </w:t>
      </w:r>
    </w:p>
    <w:p w:rsidR="004E187E" w:rsidRPr="006532B6" w:rsidRDefault="004E187E" w:rsidP="006532B6">
      <w:pPr>
        <w:numPr>
          <w:ilvl w:val="0"/>
          <w:numId w:val="15"/>
        </w:numPr>
        <w:ind w:left="851" w:hanging="283"/>
        <w:contextualSpacing/>
        <w:jc w:val="both"/>
        <w:rPr>
          <w:rFonts w:eastAsia="Calibri"/>
          <w:sz w:val="22"/>
          <w:szCs w:val="22"/>
          <w:lang w:eastAsia="en-US"/>
        </w:rPr>
      </w:pPr>
      <w:r w:rsidRPr="006532B6">
        <w:rPr>
          <w:rFonts w:eastAsia="Calibri"/>
          <w:sz w:val="22"/>
          <w:szCs w:val="22"/>
          <w:lang w:eastAsia="en-US"/>
        </w:rPr>
        <w:t xml:space="preserve">oświadczenia Podwykonawców i Dalszych Podwykonawców o </w:t>
      </w:r>
      <w:r w:rsidR="008B0BE1" w:rsidRPr="006532B6">
        <w:rPr>
          <w:rFonts w:eastAsia="Calibri"/>
          <w:sz w:val="22"/>
          <w:szCs w:val="22"/>
          <w:lang w:eastAsia="en-US"/>
        </w:rPr>
        <w:t xml:space="preserve">uregulowaniu całości wynagrodzenia należnego </w:t>
      </w:r>
      <w:r w:rsidR="008B0BE1">
        <w:rPr>
          <w:rFonts w:eastAsia="Calibri"/>
          <w:sz w:val="22"/>
          <w:szCs w:val="22"/>
          <w:lang w:eastAsia="en-US"/>
        </w:rPr>
        <w:t>za wykonane roboty budowlane</w:t>
      </w:r>
      <w:r w:rsidRPr="006532B6">
        <w:rPr>
          <w:rFonts w:eastAsia="Calibri"/>
          <w:sz w:val="22"/>
          <w:szCs w:val="22"/>
          <w:lang w:eastAsia="en-US"/>
        </w:rPr>
        <w:t>.</w:t>
      </w:r>
    </w:p>
    <w:p w:rsidR="004E187E" w:rsidRPr="006532B6" w:rsidRDefault="00323C29" w:rsidP="00C07DDC">
      <w:pPr>
        <w:ind w:left="360" w:hanging="360"/>
        <w:rPr>
          <w:rFonts w:eastAsia="Calibri"/>
          <w:sz w:val="22"/>
          <w:szCs w:val="22"/>
          <w:lang w:eastAsia="en-US"/>
        </w:rPr>
      </w:pPr>
      <w:r>
        <w:rPr>
          <w:rFonts w:eastAsia="Calibri"/>
          <w:sz w:val="22"/>
          <w:szCs w:val="22"/>
          <w:lang w:eastAsia="en-US"/>
        </w:rPr>
        <w:t xml:space="preserve">6.   </w:t>
      </w:r>
      <w:r w:rsidR="00BC444D">
        <w:rPr>
          <w:rFonts w:eastAsia="Calibri"/>
          <w:sz w:val="22"/>
          <w:szCs w:val="22"/>
          <w:lang w:eastAsia="en-US"/>
        </w:rPr>
        <w:t xml:space="preserve"> </w:t>
      </w:r>
      <w:r w:rsidR="004E187E" w:rsidRPr="006532B6">
        <w:rPr>
          <w:rFonts w:eastAsia="Calibri"/>
          <w:sz w:val="22"/>
          <w:szCs w:val="22"/>
          <w:lang w:eastAsia="en-US"/>
        </w:rPr>
        <w:t xml:space="preserve">Rozliczenia finansowe pomiędzy Wykonawcą </w:t>
      </w:r>
      <w:r w:rsidR="00BC444D">
        <w:rPr>
          <w:rFonts w:eastAsia="Calibri"/>
          <w:sz w:val="22"/>
          <w:szCs w:val="22"/>
          <w:lang w:eastAsia="en-US"/>
        </w:rPr>
        <w:t xml:space="preserve">  </w:t>
      </w:r>
      <w:r w:rsidR="004E187E" w:rsidRPr="006532B6">
        <w:rPr>
          <w:rFonts w:eastAsia="Calibri"/>
          <w:sz w:val="22"/>
          <w:szCs w:val="22"/>
          <w:lang w:eastAsia="en-US"/>
        </w:rPr>
        <w:t xml:space="preserve">a </w:t>
      </w:r>
      <w:r w:rsidR="00BC444D">
        <w:rPr>
          <w:rFonts w:eastAsia="Calibri"/>
          <w:sz w:val="22"/>
          <w:szCs w:val="22"/>
          <w:lang w:eastAsia="en-US"/>
        </w:rPr>
        <w:t xml:space="preserve"> </w:t>
      </w:r>
      <w:r w:rsidR="004E187E" w:rsidRPr="006532B6">
        <w:rPr>
          <w:rFonts w:eastAsia="Calibri"/>
          <w:sz w:val="22"/>
          <w:szCs w:val="22"/>
          <w:lang w:eastAsia="en-US"/>
        </w:rPr>
        <w:t>Podwykonawc</w:t>
      </w:r>
      <w:r>
        <w:rPr>
          <w:rFonts w:eastAsia="Calibri"/>
          <w:sz w:val="22"/>
          <w:szCs w:val="22"/>
          <w:lang w:eastAsia="en-US"/>
        </w:rPr>
        <w:t xml:space="preserve">ą </w:t>
      </w:r>
      <w:r w:rsidR="00BC444D">
        <w:rPr>
          <w:rFonts w:eastAsia="Calibri"/>
          <w:sz w:val="22"/>
          <w:szCs w:val="22"/>
          <w:lang w:eastAsia="en-US"/>
        </w:rPr>
        <w:t xml:space="preserve"> </w:t>
      </w:r>
      <w:r>
        <w:rPr>
          <w:rFonts w:eastAsia="Calibri"/>
          <w:sz w:val="22"/>
          <w:szCs w:val="22"/>
          <w:lang w:eastAsia="en-US"/>
        </w:rPr>
        <w:t>lub</w:t>
      </w:r>
      <w:r w:rsidR="00BC444D">
        <w:rPr>
          <w:rFonts w:eastAsia="Calibri"/>
          <w:sz w:val="22"/>
          <w:szCs w:val="22"/>
          <w:lang w:eastAsia="en-US"/>
        </w:rPr>
        <w:t xml:space="preserve"> </w:t>
      </w:r>
      <w:r>
        <w:rPr>
          <w:rFonts w:eastAsia="Calibri"/>
          <w:sz w:val="22"/>
          <w:szCs w:val="22"/>
          <w:lang w:eastAsia="en-US"/>
        </w:rPr>
        <w:t xml:space="preserve"> Dalszym </w:t>
      </w:r>
      <w:r w:rsidR="00BC444D">
        <w:rPr>
          <w:rFonts w:eastAsia="Calibri"/>
          <w:sz w:val="22"/>
          <w:szCs w:val="22"/>
          <w:lang w:eastAsia="en-US"/>
        </w:rPr>
        <w:t xml:space="preserve"> </w:t>
      </w:r>
      <w:r>
        <w:rPr>
          <w:rFonts w:eastAsia="Calibri"/>
          <w:sz w:val="22"/>
          <w:szCs w:val="22"/>
          <w:lang w:eastAsia="en-US"/>
        </w:rPr>
        <w:t>Podwykonawcą</w:t>
      </w:r>
      <w:r w:rsidR="00BC444D">
        <w:rPr>
          <w:rFonts w:eastAsia="Calibri"/>
          <w:sz w:val="22"/>
          <w:szCs w:val="22"/>
          <w:lang w:eastAsia="en-US"/>
        </w:rPr>
        <w:t xml:space="preserve"> </w:t>
      </w:r>
      <w:r>
        <w:rPr>
          <w:rFonts w:eastAsia="Calibri"/>
          <w:sz w:val="22"/>
          <w:szCs w:val="22"/>
          <w:lang w:eastAsia="en-US"/>
        </w:rPr>
        <w:t>mogą</w:t>
      </w:r>
      <w:r w:rsidR="00BC444D">
        <w:rPr>
          <w:rFonts w:eastAsia="Calibri"/>
          <w:sz w:val="22"/>
          <w:szCs w:val="22"/>
          <w:lang w:eastAsia="en-US"/>
        </w:rPr>
        <w:t xml:space="preserve"> </w:t>
      </w:r>
      <w:r w:rsidR="004D09BE">
        <w:rPr>
          <w:rFonts w:eastAsia="Calibri"/>
          <w:sz w:val="22"/>
          <w:szCs w:val="22"/>
          <w:lang w:eastAsia="en-US"/>
        </w:rPr>
        <w:t xml:space="preserve">                                           d</w:t>
      </w:r>
      <w:r w:rsidR="004E187E" w:rsidRPr="006532B6">
        <w:rPr>
          <w:rFonts w:eastAsia="Calibri"/>
          <w:sz w:val="22"/>
          <w:szCs w:val="22"/>
          <w:lang w:eastAsia="en-US"/>
        </w:rPr>
        <w:t>otyczyć wyłącznie robót objętych Przedmiotem Umowy.</w:t>
      </w:r>
    </w:p>
    <w:p w:rsidR="004E187E" w:rsidRPr="006532B6" w:rsidRDefault="004E187E" w:rsidP="004D09BE">
      <w:pPr>
        <w:numPr>
          <w:ilvl w:val="0"/>
          <w:numId w:val="39"/>
        </w:numPr>
        <w:ind w:hanging="360"/>
        <w:jc w:val="both"/>
        <w:rPr>
          <w:sz w:val="22"/>
          <w:szCs w:val="22"/>
        </w:rPr>
      </w:pPr>
      <w:r w:rsidRPr="006532B6">
        <w:rPr>
          <w:sz w:val="22"/>
          <w:szCs w:val="22"/>
        </w:rPr>
        <w:t xml:space="preserve">Do czasu odbioru końcowego Wykonawca zobowiązany jest uregulować wszelkie płatności </w:t>
      </w:r>
      <w:r w:rsidRPr="006532B6">
        <w:rPr>
          <w:sz w:val="22"/>
          <w:szCs w:val="22"/>
        </w:rPr>
        <w:br/>
        <w:t>w stosunku do Podwykonawców i Dalszych Podwykonawców.</w:t>
      </w:r>
    </w:p>
    <w:p w:rsidR="004E187E" w:rsidRPr="006532B6" w:rsidRDefault="004E187E" w:rsidP="00323C29">
      <w:pPr>
        <w:numPr>
          <w:ilvl w:val="0"/>
          <w:numId w:val="39"/>
        </w:numPr>
        <w:ind w:hanging="360"/>
        <w:jc w:val="both"/>
        <w:rPr>
          <w:sz w:val="22"/>
          <w:szCs w:val="22"/>
        </w:rPr>
      </w:pPr>
      <w:r w:rsidRPr="006532B6">
        <w:rPr>
          <w:sz w:val="22"/>
          <w:szCs w:val="22"/>
        </w:rPr>
        <w:t xml:space="preserve">W </w:t>
      </w:r>
      <w:r w:rsidRPr="006532B6">
        <w:rPr>
          <w:rFonts w:eastAsia="Calibri"/>
          <w:sz w:val="22"/>
          <w:szCs w:val="22"/>
          <w:lang w:eastAsia="en-US"/>
        </w:rPr>
        <w:t>przypadku</w:t>
      </w:r>
      <w:r w:rsidRPr="006532B6">
        <w:rPr>
          <w:snapToGrid w:val="0"/>
          <w:sz w:val="22"/>
          <w:szCs w:val="22"/>
        </w:rPr>
        <w:t>,</w:t>
      </w:r>
      <w:r w:rsidRPr="006532B6">
        <w:rPr>
          <w:sz w:val="22"/>
          <w:szCs w:val="22"/>
        </w:rPr>
        <w:t xml:space="preserve"> gdy: </w:t>
      </w:r>
    </w:p>
    <w:p w:rsidR="004E187E" w:rsidRPr="006532B6" w:rsidRDefault="004E187E" w:rsidP="006532B6">
      <w:pPr>
        <w:numPr>
          <w:ilvl w:val="0"/>
          <w:numId w:val="24"/>
        </w:numPr>
        <w:ind w:left="851" w:hanging="283"/>
        <w:contextualSpacing/>
        <w:jc w:val="both"/>
        <w:rPr>
          <w:rFonts w:eastAsia="Calibri"/>
          <w:sz w:val="22"/>
          <w:szCs w:val="22"/>
          <w:lang w:eastAsia="en-US"/>
        </w:rPr>
      </w:pPr>
      <w:r w:rsidRPr="006532B6">
        <w:rPr>
          <w:rFonts w:eastAsia="Calibri"/>
          <w:sz w:val="22"/>
          <w:szCs w:val="22"/>
          <w:lang w:eastAsia="en-US"/>
        </w:rPr>
        <w:t xml:space="preserve">termin zapłaty wymagalnego wynagrodzenia należnego Podwykonawcom lub Dalszym Podwykonawcom wykracza poza termin zapłaty wymagalnego wynagrodzenia należnego Wykonawcy, lub </w:t>
      </w:r>
    </w:p>
    <w:p w:rsidR="004E187E" w:rsidRPr="006532B6" w:rsidRDefault="004E187E" w:rsidP="006532B6">
      <w:pPr>
        <w:numPr>
          <w:ilvl w:val="0"/>
          <w:numId w:val="24"/>
        </w:numPr>
        <w:ind w:left="851" w:hanging="283"/>
        <w:contextualSpacing/>
        <w:jc w:val="both"/>
        <w:rPr>
          <w:rFonts w:eastAsia="Calibri"/>
          <w:sz w:val="22"/>
          <w:szCs w:val="22"/>
          <w:lang w:eastAsia="en-US"/>
        </w:rPr>
      </w:pPr>
      <w:r w:rsidRPr="006532B6">
        <w:rPr>
          <w:rFonts w:eastAsia="Calibri"/>
          <w:sz w:val="22"/>
          <w:szCs w:val="22"/>
          <w:lang w:eastAsia="en-US"/>
        </w:rPr>
        <w:t>na moment składania faktury VAT Wykonawca nie ma możliwości załączenia któregokolwiek z dok</w:t>
      </w:r>
      <w:r w:rsidR="00C4112C">
        <w:rPr>
          <w:rFonts w:eastAsia="Calibri"/>
          <w:sz w:val="22"/>
          <w:szCs w:val="22"/>
          <w:lang w:eastAsia="en-US"/>
        </w:rPr>
        <w:t>umentów, o których mowa w ust. 5</w:t>
      </w:r>
      <w:r w:rsidRPr="006532B6">
        <w:rPr>
          <w:rFonts w:eastAsia="Calibri"/>
          <w:sz w:val="22"/>
          <w:szCs w:val="22"/>
          <w:lang w:eastAsia="en-US"/>
        </w:rPr>
        <w:t xml:space="preserve">, </w:t>
      </w:r>
    </w:p>
    <w:p w:rsidR="004E187E" w:rsidRPr="006532B6" w:rsidRDefault="004E187E" w:rsidP="006532B6">
      <w:pPr>
        <w:numPr>
          <w:ilvl w:val="0"/>
          <w:numId w:val="24"/>
        </w:numPr>
        <w:ind w:left="851" w:hanging="283"/>
        <w:contextualSpacing/>
        <w:jc w:val="both"/>
        <w:rPr>
          <w:rFonts w:eastAsia="Calibri"/>
          <w:sz w:val="22"/>
          <w:szCs w:val="22"/>
          <w:lang w:eastAsia="en-US"/>
        </w:rPr>
      </w:pPr>
      <w:r w:rsidRPr="006532B6">
        <w:rPr>
          <w:rFonts w:eastAsia="Calibri"/>
          <w:sz w:val="22"/>
          <w:szCs w:val="22"/>
          <w:lang w:eastAsia="en-US"/>
        </w:rPr>
        <w:t xml:space="preserve">Wykonawca zalega z płatnościami na rzecz swoich Podwykonawców lub Dalszych Podwykonawców za materiały, urządzenia, usługi lub roboty budowlane związane </w:t>
      </w:r>
      <w:r w:rsidRPr="006532B6">
        <w:rPr>
          <w:rFonts w:eastAsia="Calibri"/>
          <w:sz w:val="22"/>
          <w:szCs w:val="22"/>
          <w:lang w:eastAsia="en-US"/>
        </w:rPr>
        <w:br/>
        <w:t>z realizacją Przedmiotu Umowy,</w:t>
      </w:r>
    </w:p>
    <w:p w:rsidR="004E187E" w:rsidRPr="006532B6" w:rsidRDefault="004E187E" w:rsidP="006532B6">
      <w:pPr>
        <w:ind w:left="360"/>
        <w:contextualSpacing/>
        <w:jc w:val="both"/>
        <w:rPr>
          <w:rFonts w:eastAsia="Calibri"/>
          <w:sz w:val="22"/>
          <w:szCs w:val="22"/>
          <w:lang w:eastAsia="en-US"/>
        </w:rPr>
      </w:pPr>
      <w:r w:rsidRPr="006532B6">
        <w:rPr>
          <w:sz w:val="22"/>
          <w:szCs w:val="22"/>
        </w:rPr>
        <w:t xml:space="preserve">- Zamawiający ma prawo wstrzymać należną Wykonawcy płatność w części odpowiadającej roszczeniu Podwykonawcy lub Dalszego Podwykonawcy. </w:t>
      </w:r>
      <w:r w:rsidRPr="006532B6">
        <w:rPr>
          <w:rFonts w:eastAsia="Calibri"/>
          <w:sz w:val="22"/>
          <w:szCs w:val="22"/>
          <w:lang w:eastAsia="en-US"/>
        </w:rPr>
        <w:t xml:space="preserve">Wstrzymanie przez Zamawiającego zapłaty do czasu wypełnienia przez Wykonawcę </w:t>
      </w:r>
      <w:r w:rsidR="00C4112C">
        <w:rPr>
          <w:rFonts w:eastAsia="Calibri"/>
          <w:sz w:val="22"/>
          <w:szCs w:val="22"/>
          <w:lang w:eastAsia="en-US"/>
        </w:rPr>
        <w:t>wymagań, o których mowa w ust. 5</w:t>
      </w:r>
      <w:r w:rsidRPr="006532B6">
        <w:rPr>
          <w:rFonts w:eastAsia="Calibri"/>
          <w:sz w:val="22"/>
          <w:szCs w:val="22"/>
          <w:lang w:eastAsia="en-US"/>
        </w:rPr>
        <w:t xml:space="preserve">, nie skutkuje niedotrzymaniem przez Zamawiającego terminu płatności i nie uprawnia Wykonawcy do żądania odsetek. </w:t>
      </w:r>
    </w:p>
    <w:p w:rsidR="004E187E" w:rsidRPr="006532B6" w:rsidRDefault="004E187E" w:rsidP="00323C29">
      <w:pPr>
        <w:numPr>
          <w:ilvl w:val="0"/>
          <w:numId w:val="39"/>
        </w:numPr>
        <w:ind w:left="357" w:hanging="357"/>
        <w:jc w:val="both"/>
        <w:rPr>
          <w:i/>
          <w:sz w:val="22"/>
          <w:szCs w:val="22"/>
        </w:rPr>
      </w:pPr>
      <w:r w:rsidRPr="006532B6">
        <w:rPr>
          <w:sz w:val="22"/>
          <w:szCs w:val="22"/>
        </w:rPr>
        <w:t>W przypadku dokonania bezpośredniej zapłaty Podwykonawcy lub Dalszemu Podwykonawcy, Zamawiający potrąca kwotę wypłaconego wynagrodzenia z wynagrodzenia należnego Wykonawcy.</w:t>
      </w:r>
    </w:p>
    <w:p w:rsidR="004E187E" w:rsidRPr="006532B6" w:rsidRDefault="004E187E" w:rsidP="00323C29">
      <w:pPr>
        <w:numPr>
          <w:ilvl w:val="0"/>
          <w:numId w:val="39"/>
        </w:numPr>
        <w:ind w:left="357" w:hanging="357"/>
        <w:jc w:val="both"/>
        <w:rPr>
          <w:bCs/>
          <w:color w:val="000000"/>
          <w:sz w:val="22"/>
          <w:szCs w:val="22"/>
        </w:rPr>
      </w:pPr>
      <w:r w:rsidRPr="006532B6">
        <w:rPr>
          <w:bCs/>
          <w:color w:val="000000"/>
          <w:sz w:val="22"/>
          <w:szCs w:val="22"/>
        </w:rPr>
        <w:t xml:space="preserve">W </w:t>
      </w:r>
      <w:r w:rsidRPr="006532B6">
        <w:rPr>
          <w:sz w:val="22"/>
          <w:szCs w:val="22"/>
        </w:rPr>
        <w:t>celu</w:t>
      </w:r>
      <w:r w:rsidRPr="006532B6">
        <w:rPr>
          <w:bCs/>
          <w:color w:val="000000"/>
          <w:sz w:val="22"/>
          <w:szCs w:val="22"/>
        </w:rPr>
        <w:t xml:space="preserve"> dokonania zapłaty wynagrodzenia </w:t>
      </w:r>
      <w:r w:rsidR="00BC444D">
        <w:rPr>
          <w:bCs/>
          <w:color w:val="000000"/>
          <w:sz w:val="22"/>
          <w:szCs w:val="22"/>
        </w:rPr>
        <w:t>zatrzymanego na podstawie ust. 9</w:t>
      </w:r>
      <w:r w:rsidRPr="006532B6">
        <w:rPr>
          <w:bCs/>
          <w:color w:val="000000"/>
          <w:sz w:val="22"/>
          <w:szCs w:val="22"/>
        </w:rPr>
        <w:t xml:space="preserve">, Zamawiający dopuszcza złożenie przez Wykonawcę dokumentu, w postaci kopii potwierdzonej za zgodność </w:t>
      </w:r>
      <w:r w:rsidR="009620E1" w:rsidRPr="006532B6">
        <w:rPr>
          <w:bCs/>
          <w:color w:val="000000"/>
          <w:sz w:val="22"/>
          <w:szCs w:val="22"/>
        </w:rPr>
        <w:br/>
      </w:r>
      <w:r w:rsidRPr="006532B6">
        <w:rPr>
          <w:bCs/>
          <w:color w:val="000000"/>
          <w:sz w:val="22"/>
          <w:szCs w:val="22"/>
        </w:rPr>
        <w:t>z oryginałem przez Wykonawcę, potwierdzającego:</w:t>
      </w:r>
    </w:p>
    <w:p w:rsidR="004E187E" w:rsidRPr="006532B6" w:rsidRDefault="004E187E" w:rsidP="006532B6">
      <w:pPr>
        <w:pStyle w:val="Tekstpodstawowy2"/>
        <w:numPr>
          <w:ilvl w:val="0"/>
          <w:numId w:val="25"/>
        </w:numPr>
        <w:spacing w:after="0" w:line="240" w:lineRule="auto"/>
        <w:jc w:val="both"/>
        <w:rPr>
          <w:sz w:val="22"/>
          <w:szCs w:val="22"/>
        </w:rPr>
      </w:pPr>
      <w:r w:rsidRPr="006532B6">
        <w:rPr>
          <w:sz w:val="22"/>
          <w:szCs w:val="22"/>
        </w:rPr>
        <w:t>zawarcia z Podwykonawcami lub Dalszymi Podwykonawcam</w:t>
      </w:r>
      <w:r w:rsidR="009620E1" w:rsidRPr="006532B6">
        <w:rPr>
          <w:sz w:val="22"/>
          <w:szCs w:val="22"/>
        </w:rPr>
        <w:t xml:space="preserve">i umów przelewu wierzytelności </w:t>
      </w:r>
      <w:r w:rsidR="006532B6">
        <w:rPr>
          <w:sz w:val="22"/>
          <w:szCs w:val="22"/>
        </w:rPr>
        <w:br/>
      </w:r>
      <w:r w:rsidRPr="006532B6">
        <w:rPr>
          <w:sz w:val="22"/>
          <w:szCs w:val="22"/>
        </w:rPr>
        <w:t>z tytułu zawartej umowy o podwykonawstwo i doręczen</w:t>
      </w:r>
      <w:r w:rsidR="009620E1" w:rsidRPr="006532B6">
        <w:rPr>
          <w:sz w:val="22"/>
          <w:szCs w:val="22"/>
        </w:rPr>
        <w:t xml:space="preserve">ia Zamawiającemu zawiadomienia </w:t>
      </w:r>
      <w:r w:rsidR="006532B6">
        <w:rPr>
          <w:sz w:val="22"/>
          <w:szCs w:val="22"/>
        </w:rPr>
        <w:br/>
      </w:r>
      <w:r w:rsidRPr="006532B6">
        <w:rPr>
          <w:sz w:val="22"/>
          <w:szCs w:val="22"/>
        </w:rPr>
        <w:t>o przelewie wraz z umową przelewu wierzytelności. W umowie przelewu wierzytelności należy zamieścić postanowienie o zakazie zawierania przez Podwykonawcę i Dalszego Podwykonawcę</w:t>
      </w:r>
      <w:r w:rsidR="009620E1" w:rsidRPr="006532B6">
        <w:rPr>
          <w:sz w:val="22"/>
          <w:szCs w:val="22"/>
        </w:rPr>
        <w:t xml:space="preserve"> </w:t>
      </w:r>
      <w:r w:rsidRPr="006532B6">
        <w:rPr>
          <w:sz w:val="22"/>
          <w:szCs w:val="22"/>
        </w:rPr>
        <w:t xml:space="preserve"> dalszych</w:t>
      </w:r>
      <w:r w:rsidR="009620E1" w:rsidRPr="006532B6">
        <w:rPr>
          <w:sz w:val="22"/>
          <w:szCs w:val="22"/>
        </w:rPr>
        <w:t xml:space="preserve"> </w:t>
      </w:r>
      <w:r w:rsidRPr="006532B6">
        <w:rPr>
          <w:sz w:val="22"/>
          <w:szCs w:val="22"/>
        </w:rPr>
        <w:t xml:space="preserve"> umów przelewu wierzytelności, lub</w:t>
      </w:r>
    </w:p>
    <w:p w:rsidR="004E187E" w:rsidRPr="006532B6" w:rsidRDefault="004E187E" w:rsidP="006532B6">
      <w:pPr>
        <w:pStyle w:val="Tekstpodstawowy2"/>
        <w:numPr>
          <w:ilvl w:val="0"/>
          <w:numId w:val="25"/>
        </w:numPr>
        <w:spacing w:after="0" w:line="240" w:lineRule="auto"/>
        <w:jc w:val="both"/>
        <w:rPr>
          <w:sz w:val="22"/>
          <w:szCs w:val="22"/>
        </w:rPr>
      </w:pPr>
      <w:r w:rsidRPr="006532B6">
        <w:rPr>
          <w:sz w:val="22"/>
          <w:szCs w:val="22"/>
        </w:rPr>
        <w:t>doręczenia Zamawiającemu gwarancji zapłaty za zakres prac wykonywanych przez Podwykonawców lub Dalszych Podwykonawców z okresem ważności dłuższym o min. 30 dni od ustalonej w Umowie daty płatności.</w:t>
      </w:r>
    </w:p>
    <w:p w:rsidR="004E187E" w:rsidRPr="006532B6" w:rsidRDefault="004E187E" w:rsidP="00323C29">
      <w:pPr>
        <w:pStyle w:val="Akapitzlist"/>
        <w:numPr>
          <w:ilvl w:val="0"/>
          <w:numId w:val="39"/>
        </w:numPr>
        <w:tabs>
          <w:tab w:val="left" w:pos="567"/>
        </w:tabs>
        <w:suppressAutoHyphens/>
        <w:spacing w:after="0" w:line="240" w:lineRule="auto"/>
        <w:ind w:hanging="360"/>
        <w:rPr>
          <w:rFonts w:ascii="Times New Roman" w:hAnsi="Times New Roman"/>
          <w:i/>
        </w:rPr>
      </w:pPr>
      <w:r w:rsidRPr="006532B6">
        <w:rPr>
          <w:rFonts w:ascii="Times New Roman" w:hAnsi="Times New Roman"/>
        </w:rPr>
        <w:t xml:space="preserve">W przypadku pominięcia przez Wykonawcę przy wycenie wynagrodzenia jakiejkolwiek części bądź elementu składającego się na przedmiot umowy określony w dokumentach, o których mowa w § 1 umowy i ich nieujęcia w wynagrodzeniu ryczałtowym określonym w ust. 1 niniejszego paragrafu, Wykonawcy nie przysługują względem Zamawiającego żadne roszczenia z powyższego tytułu, </w:t>
      </w:r>
      <w:r w:rsidR="006532B6">
        <w:rPr>
          <w:rFonts w:ascii="Times New Roman" w:hAnsi="Times New Roman"/>
        </w:rPr>
        <w:br/>
      </w:r>
      <w:r w:rsidRPr="006532B6">
        <w:rPr>
          <w:rFonts w:ascii="Times New Roman" w:hAnsi="Times New Roman"/>
        </w:rPr>
        <w:t>a w szczególności roszczenie o dodatkowe wynagrodzenie.</w:t>
      </w:r>
    </w:p>
    <w:p w:rsidR="004E187E" w:rsidRPr="006532B6" w:rsidRDefault="004E187E" w:rsidP="00323C29">
      <w:pPr>
        <w:pStyle w:val="Akapitzlist"/>
        <w:numPr>
          <w:ilvl w:val="0"/>
          <w:numId w:val="39"/>
        </w:numPr>
        <w:tabs>
          <w:tab w:val="left" w:pos="567"/>
        </w:tabs>
        <w:suppressAutoHyphens/>
        <w:spacing w:after="0" w:line="240" w:lineRule="auto"/>
        <w:ind w:hanging="360"/>
        <w:rPr>
          <w:rFonts w:ascii="Times New Roman" w:hAnsi="Times New Roman"/>
          <w:i/>
        </w:rPr>
      </w:pPr>
      <w:r w:rsidRPr="006532B6">
        <w:rPr>
          <w:rFonts w:ascii="Times New Roman" w:hAnsi="Times New Roman"/>
        </w:rPr>
        <w:t xml:space="preserve">Do potwierdzenia prawidłowego wykonania przedmiotu umowy Zamawiający upoważnia inspektora nadzoru inwestorskiego Pana ………………… oraz kierownika oddziału obsługi technicznej Pana Jacka Sokoła, którzy dokonają odbioru i sporządzą protokół z wykonanych  prac. </w:t>
      </w:r>
    </w:p>
    <w:p w:rsidR="004E187E" w:rsidRPr="006532B6" w:rsidRDefault="004E187E" w:rsidP="00323C29">
      <w:pPr>
        <w:pStyle w:val="Akapitzlist"/>
        <w:numPr>
          <w:ilvl w:val="0"/>
          <w:numId w:val="39"/>
        </w:numPr>
        <w:tabs>
          <w:tab w:val="left" w:pos="567"/>
        </w:tabs>
        <w:suppressAutoHyphens/>
        <w:spacing w:after="0" w:line="240" w:lineRule="auto"/>
        <w:ind w:hanging="360"/>
        <w:rPr>
          <w:rFonts w:ascii="Times New Roman" w:hAnsi="Times New Roman"/>
        </w:rPr>
      </w:pPr>
      <w:r w:rsidRPr="006532B6">
        <w:rPr>
          <w:rFonts w:ascii="Times New Roman" w:hAnsi="Times New Roman"/>
        </w:rPr>
        <w:t xml:space="preserve">Jeżeli okaże się, iż zachodzi konieczność wykonania zamówień nieobjętych Umową, niezbędnych do jej prawidłowego wykonania, na podstawie okoliczności, o których mowa w art. 144 ust. 1 pkt 2 ustawy </w:t>
      </w:r>
      <w:proofErr w:type="spellStart"/>
      <w:r w:rsidRPr="006532B6">
        <w:rPr>
          <w:rFonts w:ascii="Times New Roman" w:hAnsi="Times New Roman"/>
        </w:rPr>
        <w:t>Pzp</w:t>
      </w:r>
      <w:proofErr w:type="spellEnd"/>
      <w:r w:rsidRPr="006532B6">
        <w:rPr>
          <w:rFonts w:ascii="Times New Roman" w:hAnsi="Times New Roman"/>
        </w:rPr>
        <w:t xml:space="preserve"> (dalej zwane także „zamówieniami dodatkowymi”), a które zostały zaakceptowane przez Zamawiającego lub jego przedstawiciela w protokole konieczności sporządzonym przez Inspektora Nadzoru, Wykonawca nie może odmówić ich realizacji. </w:t>
      </w:r>
      <w:r w:rsidRPr="006532B6" w:rsidDel="003B4CB9">
        <w:rPr>
          <w:rFonts w:ascii="Times New Roman" w:hAnsi="Times New Roman"/>
        </w:rPr>
        <w:t>Wykonawca nie może żądać od Zamawiającego wynagrodzenia, jeśli wykonał prace dodatkowe bez zawarcia stosownej umowy o zamówienie dodatkowe/aneksu do Umowy.</w:t>
      </w:r>
    </w:p>
    <w:p w:rsidR="004E187E" w:rsidRPr="006532B6" w:rsidRDefault="004E187E" w:rsidP="00323C29">
      <w:pPr>
        <w:pStyle w:val="Akapitzlist"/>
        <w:numPr>
          <w:ilvl w:val="0"/>
          <w:numId w:val="39"/>
        </w:numPr>
        <w:tabs>
          <w:tab w:val="left" w:pos="567"/>
        </w:tabs>
        <w:suppressAutoHyphens/>
        <w:spacing w:after="0" w:line="240" w:lineRule="auto"/>
        <w:ind w:hanging="360"/>
        <w:rPr>
          <w:rFonts w:ascii="Times New Roman" w:hAnsi="Times New Roman"/>
        </w:rPr>
      </w:pPr>
      <w:r w:rsidRPr="006532B6">
        <w:rPr>
          <w:rFonts w:ascii="Times New Roman" w:hAnsi="Times New Roman"/>
        </w:rPr>
        <w:t>Jeżeli okaże się, iż:</w:t>
      </w:r>
    </w:p>
    <w:p w:rsidR="004E187E" w:rsidRPr="006532B6" w:rsidRDefault="004E187E" w:rsidP="006532B6">
      <w:pPr>
        <w:pStyle w:val="Tekstpodstawowy"/>
        <w:widowControl w:val="0"/>
        <w:numPr>
          <w:ilvl w:val="1"/>
          <w:numId w:val="21"/>
        </w:numPr>
        <w:autoSpaceDE w:val="0"/>
        <w:autoSpaceDN w:val="0"/>
        <w:ind w:right="20"/>
        <w:rPr>
          <w:sz w:val="22"/>
          <w:szCs w:val="22"/>
        </w:rPr>
      </w:pPr>
      <w:r w:rsidRPr="006532B6">
        <w:rPr>
          <w:sz w:val="22"/>
          <w:szCs w:val="22"/>
        </w:rPr>
        <w:t xml:space="preserve">zachodzi konieczność wykonania zamówień dodatkowych, </w:t>
      </w:r>
    </w:p>
    <w:p w:rsidR="004E187E" w:rsidRPr="006532B6" w:rsidRDefault="004E187E" w:rsidP="006532B6">
      <w:pPr>
        <w:pStyle w:val="Tekstpodstawowy"/>
        <w:widowControl w:val="0"/>
        <w:numPr>
          <w:ilvl w:val="1"/>
          <w:numId w:val="21"/>
        </w:numPr>
        <w:autoSpaceDE w:val="0"/>
        <w:autoSpaceDN w:val="0"/>
        <w:ind w:right="20"/>
        <w:rPr>
          <w:sz w:val="22"/>
          <w:szCs w:val="22"/>
        </w:rPr>
      </w:pPr>
      <w:r w:rsidRPr="006532B6">
        <w:rPr>
          <w:sz w:val="22"/>
          <w:szCs w:val="22"/>
        </w:rPr>
        <w:t xml:space="preserve">zachodzi konieczność udzielenia zamówień zgodnie z art. 67 </w:t>
      </w:r>
      <w:r w:rsidRPr="006532B6">
        <w:rPr>
          <w:bCs/>
          <w:sz w:val="22"/>
          <w:szCs w:val="22"/>
        </w:rPr>
        <w:t xml:space="preserve">ust. </w:t>
      </w:r>
      <w:r w:rsidRPr="006532B6">
        <w:rPr>
          <w:sz w:val="22"/>
          <w:szCs w:val="22"/>
        </w:rPr>
        <w:t>1 pkt 6 i 7 ustawy Prawo zamówień publicznych</w:t>
      </w:r>
      <w:r w:rsidRPr="006532B6">
        <w:rPr>
          <w:i/>
          <w:sz w:val="22"/>
          <w:szCs w:val="22"/>
        </w:rPr>
        <w:t>,</w:t>
      </w:r>
      <w:r w:rsidRPr="006532B6">
        <w:rPr>
          <w:sz w:val="22"/>
          <w:szCs w:val="22"/>
        </w:rPr>
        <w:t xml:space="preserve"> </w:t>
      </w:r>
    </w:p>
    <w:p w:rsidR="004E187E" w:rsidRPr="006532B6" w:rsidRDefault="004E187E" w:rsidP="006532B6">
      <w:pPr>
        <w:pStyle w:val="Tekstpodstawowy"/>
        <w:widowControl w:val="0"/>
        <w:numPr>
          <w:ilvl w:val="1"/>
          <w:numId w:val="21"/>
        </w:numPr>
        <w:autoSpaceDE w:val="0"/>
        <w:autoSpaceDN w:val="0"/>
        <w:ind w:right="20"/>
        <w:rPr>
          <w:sz w:val="22"/>
          <w:szCs w:val="22"/>
        </w:rPr>
      </w:pPr>
      <w:r w:rsidRPr="006532B6">
        <w:rPr>
          <w:sz w:val="22"/>
          <w:szCs w:val="22"/>
        </w:rPr>
        <w:t xml:space="preserve">wystąpią zamówienia zaniechane i/lub zamienne, </w:t>
      </w:r>
    </w:p>
    <w:p w:rsidR="004E187E" w:rsidRPr="006532B6" w:rsidRDefault="004E187E" w:rsidP="00C4112C">
      <w:pPr>
        <w:pStyle w:val="Akapitzlist"/>
        <w:tabs>
          <w:tab w:val="left" w:pos="360"/>
          <w:tab w:val="left" w:pos="567"/>
        </w:tabs>
        <w:suppressAutoHyphens/>
        <w:spacing w:after="0" w:line="240" w:lineRule="auto"/>
        <w:ind w:left="360"/>
        <w:rPr>
          <w:rFonts w:ascii="Times New Roman" w:hAnsi="Times New Roman"/>
        </w:rPr>
      </w:pPr>
      <w:r w:rsidRPr="006532B6">
        <w:rPr>
          <w:rFonts w:ascii="Times New Roman" w:hAnsi="Times New Roman"/>
        </w:rPr>
        <w:t xml:space="preserve">– jeżeli wystąpią i będą zaakceptowane przez Zamawiającego, warunki wykonania tych prac będą ustalone na podstawie przeprowadzonych negocjacji pomiędzy Stronami Umowy. Przed przystąpieniem do negocjacji Wykonawca, na wniosek i w terminie uzgodnionym z Zamawiającym, zobowiązany będzie do złożenia Zamawiającemu założeń dotyczących realizacji tych zamówień, tj. w szczególności dotyczących szacowanego wynagrodzenia Wykonawcy z tytułu wykonania lub zaniechania wykonania tych prac (kosztorys) oraz terminu w jakim zobowiązuje się wykonać te zamówienia. Wykonawca opracuje kosztorys w oparciu o stawki i narzuty określone na podstawie cen analogicznych do przyjętych w kosztorysie ofertowym lub w przypadku, gdy nie ma możliwości zastosowania analogii, na podstawie: </w:t>
      </w:r>
    </w:p>
    <w:p w:rsidR="004E187E" w:rsidRPr="006532B6" w:rsidRDefault="004E187E" w:rsidP="006532B6">
      <w:pPr>
        <w:numPr>
          <w:ilvl w:val="0"/>
          <w:numId w:val="22"/>
        </w:numPr>
        <w:jc w:val="both"/>
        <w:rPr>
          <w:sz w:val="22"/>
          <w:szCs w:val="22"/>
        </w:rPr>
      </w:pPr>
      <w:r w:rsidRPr="006532B6">
        <w:rPr>
          <w:sz w:val="22"/>
          <w:szCs w:val="22"/>
        </w:rPr>
        <w:t>stawki roboczogodziny (R) - średnia z notowanych w wydawnictwach „</w:t>
      </w:r>
      <w:proofErr w:type="spellStart"/>
      <w:r w:rsidRPr="006532B6">
        <w:rPr>
          <w:sz w:val="22"/>
          <w:szCs w:val="22"/>
        </w:rPr>
        <w:t>Sekocenbud</w:t>
      </w:r>
      <w:proofErr w:type="spellEnd"/>
      <w:r w:rsidRPr="006532B6">
        <w:rPr>
          <w:sz w:val="22"/>
          <w:szCs w:val="22"/>
        </w:rPr>
        <w:t>” lub „ORGBUD” dla kwartału poprzedzającego prowadzone negocjacje,</w:t>
      </w:r>
    </w:p>
    <w:p w:rsidR="004E187E" w:rsidRPr="006532B6" w:rsidRDefault="004E187E" w:rsidP="006532B6">
      <w:pPr>
        <w:numPr>
          <w:ilvl w:val="0"/>
          <w:numId w:val="22"/>
        </w:numPr>
        <w:tabs>
          <w:tab w:val="clear" w:pos="720"/>
        </w:tabs>
        <w:jc w:val="both"/>
        <w:rPr>
          <w:sz w:val="22"/>
          <w:szCs w:val="22"/>
        </w:rPr>
      </w:pPr>
      <w:r w:rsidRPr="006532B6">
        <w:rPr>
          <w:sz w:val="22"/>
          <w:szCs w:val="22"/>
        </w:rPr>
        <w:t>wskaźnik narzutów kosztów pośrednich (</w:t>
      </w:r>
      <w:proofErr w:type="spellStart"/>
      <w:r w:rsidRPr="006532B6">
        <w:rPr>
          <w:sz w:val="22"/>
          <w:szCs w:val="22"/>
        </w:rPr>
        <w:t>Kp</w:t>
      </w:r>
      <w:proofErr w:type="spellEnd"/>
      <w:r w:rsidRPr="006532B6">
        <w:rPr>
          <w:sz w:val="22"/>
          <w:szCs w:val="22"/>
        </w:rPr>
        <w:t xml:space="preserve">), liczony od R i S - średnia z notowanych </w:t>
      </w:r>
      <w:r w:rsidRPr="006532B6">
        <w:rPr>
          <w:sz w:val="22"/>
          <w:szCs w:val="22"/>
        </w:rPr>
        <w:br/>
        <w:t>w wydawnictwach „</w:t>
      </w:r>
      <w:proofErr w:type="spellStart"/>
      <w:r w:rsidRPr="006532B6">
        <w:rPr>
          <w:sz w:val="22"/>
          <w:szCs w:val="22"/>
        </w:rPr>
        <w:t>Sekocenbud</w:t>
      </w:r>
      <w:proofErr w:type="spellEnd"/>
      <w:r w:rsidRPr="006532B6">
        <w:rPr>
          <w:sz w:val="22"/>
          <w:szCs w:val="22"/>
        </w:rPr>
        <w:t>” lub „ORGBUD dla kwartału poprzedzającego prowadzone negocjacje,</w:t>
      </w:r>
    </w:p>
    <w:p w:rsidR="004E187E" w:rsidRPr="006532B6" w:rsidRDefault="004E187E" w:rsidP="006532B6">
      <w:pPr>
        <w:numPr>
          <w:ilvl w:val="0"/>
          <w:numId w:val="22"/>
        </w:numPr>
        <w:tabs>
          <w:tab w:val="clear" w:pos="720"/>
        </w:tabs>
        <w:jc w:val="both"/>
        <w:rPr>
          <w:sz w:val="22"/>
          <w:szCs w:val="22"/>
        </w:rPr>
      </w:pPr>
      <w:r w:rsidRPr="006532B6">
        <w:rPr>
          <w:sz w:val="22"/>
          <w:szCs w:val="22"/>
        </w:rPr>
        <w:t xml:space="preserve">wskaźnik narzutów kosztów zysku (Z) liczony od R, S, i </w:t>
      </w:r>
      <w:proofErr w:type="spellStart"/>
      <w:r w:rsidRPr="006532B6">
        <w:rPr>
          <w:sz w:val="22"/>
          <w:szCs w:val="22"/>
        </w:rPr>
        <w:t>Kp</w:t>
      </w:r>
      <w:proofErr w:type="spellEnd"/>
      <w:r w:rsidRPr="006532B6">
        <w:rPr>
          <w:sz w:val="22"/>
          <w:szCs w:val="22"/>
        </w:rPr>
        <w:t xml:space="preserve"> - średnich z notowanych </w:t>
      </w:r>
      <w:r w:rsidRPr="006532B6">
        <w:rPr>
          <w:sz w:val="22"/>
          <w:szCs w:val="22"/>
        </w:rPr>
        <w:br/>
        <w:t>w wydawnictwach „</w:t>
      </w:r>
      <w:proofErr w:type="spellStart"/>
      <w:r w:rsidRPr="006532B6">
        <w:rPr>
          <w:sz w:val="22"/>
          <w:szCs w:val="22"/>
        </w:rPr>
        <w:t>Sekocenbud</w:t>
      </w:r>
      <w:proofErr w:type="spellEnd"/>
      <w:r w:rsidRPr="006532B6">
        <w:rPr>
          <w:sz w:val="22"/>
          <w:szCs w:val="22"/>
        </w:rPr>
        <w:t>” lub „ORGBUD dla kwartału poprzedzającego prowadzone negocjacje,</w:t>
      </w:r>
    </w:p>
    <w:p w:rsidR="004E187E" w:rsidRPr="006532B6" w:rsidRDefault="004E187E" w:rsidP="006532B6">
      <w:pPr>
        <w:numPr>
          <w:ilvl w:val="0"/>
          <w:numId w:val="22"/>
        </w:numPr>
        <w:tabs>
          <w:tab w:val="clear" w:pos="720"/>
        </w:tabs>
        <w:jc w:val="both"/>
        <w:rPr>
          <w:color w:val="FF0000"/>
          <w:sz w:val="22"/>
          <w:szCs w:val="22"/>
        </w:rPr>
      </w:pPr>
      <w:r w:rsidRPr="006532B6">
        <w:rPr>
          <w:sz w:val="22"/>
          <w:szCs w:val="22"/>
        </w:rPr>
        <w:t>ceny materiałów na podstawie rachunków zakupu z zastrzeżenie</w:t>
      </w:r>
      <w:r w:rsidR="009620E1" w:rsidRPr="006532B6">
        <w:rPr>
          <w:sz w:val="22"/>
          <w:szCs w:val="22"/>
        </w:rPr>
        <w:t xml:space="preserve">m, że cena nie może być wyższa </w:t>
      </w:r>
      <w:r w:rsidR="006532B6">
        <w:rPr>
          <w:sz w:val="22"/>
          <w:szCs w:val="22"/>
        </w:rPr>
        <w:br/>
      </w:r>
      <w:r w:rsidRPr="006532B6">
        <w:rPr>
          <w:sz w:val="22"/>
          <w:szCs w:val="22"/>
        </w:rPr>
        <w:t>od średnich cen notowanych w wydawnictwach „</w:t>
      </w:r>
      <w:proofErr w:type="spellStart"/>
      <w:r w:rsidRPr="006532B6">
        <w:rPr>
          <w:sz w:val="22"/>
          <w:szCs w:val="22"/>
        </w:rPr>
        <w:t>Sekocenbud</w:t>
      </w:r>
      <w:proofErr w:type="spellEnd"/>
      <w:r w:rsidRPr="006532B6">
        <w:rPr>
          <w:sz w:val="22"/>
          <w:szCs w:val="22"/>
        </w:rPr>
        <w:t>” lub „ORGBUD dla kwartału poprzedzającego prowadzone negocjacje.</w:t>
      </w:r>
    </w:p>
    <w:p w:rsidR="004E187E" w:rsidRPr="006532B6" w:rsidRDefault="004E187E" w:rsidP="006532B6">
      <w:pPr>
        <w:pStyle w:val="Akapitzlist"/>
        <w:tabs>
          <w:tab w:val="left" w:pos="360"/>
          <w:tab w:val="left" w:pos="567"/>
        </w:tabs>
        <w:suppressAutoHyphens/>
        <w:spacing w:after="0" w:line="240" w:lineRule="auto"/>
        <w:ind w:left="360"/>
        <w:rPr>
          <w:rFonts w:ascii="Times New Roman" w:hAnsi="Times New Roman"/>
        </w:rPr>
      </w:pPr>
      <w:r w:rsidRPr="006532B6">
        <w:rPr>
          <w:rFonts w:ascii="Times New Roman" w:hAnsi="Times New Roman"/>
        </w:rPr>
        <w:t>Ostateczne wynagrodzenie będzie ustalone w trakcie przeprowadzonych negocjacji i będzie miało charakter ryczałtowy. Wynagrodzenie ryczałtowe po przeprowadzonych negocjacjach nie będzie mogło być wyższe niż wynikające z szacunkowego wynagrodzenia Wykonawcy wskazanego w ww. kosztorysie.</w:t>
      </w:r>
    </w:p>
    <w:p w:rsidR="004E187E" w:rsidRPr="006532B6" w:rsidRDefault="004E187E" w:rsidP="00323C29">
      <w:pPr>
        <w:pStyle w:val="Akapitzlist"/>
        <w:numPr>
          <w:ilvl w:val="0"/>
          <w:numId w:val="39"/>
        </w:numPr>
        <w:tabs>
          <w:tab w:val="left" w:pos="567"/>
        </w:tabs>
        <w:suppressAutoHyphens/>
        <w:spacing w:after="0" w:line="240" w:lineRule="auto"/>
        <w:ind w:hanging="360"/>
        <w:rPr>
          <w:rFonts w:ascii="Times New Roman" w:hAnsi="Times New Roman"/>
        </w:rPr>
      </w:pPr>
      <w:r w:rsidRPr="006532B6">
        <w:rPr>
          <w:rFonts w:ascii="Times New Roman" w:hAnsi="Times New Roman"/>
        </w:rPr>
        <w:t xml:space="preserve">Zlecenie zamówień, o których mowa w ust. 14, wymaga podpisania przez Strony aneksu do Umowy (nowej umowy w przypadku udzielenia zamówień zgodnie z art. 67 ust. 1 pkt 6 i 7 ustawy </w:t>
      </w:r>
      <w:proofErr w:type="spellStart"/>
      <w:r w:rsidRPr="006532B6">
        <w:rPr>
          <w:rFonts w:ascii="Times New Roman" w:hAnsi="Times New Roman"/>
        </w:rPr>
        <w:t>Pzp</w:t>
      </w:r>
      <w:proofErr w:type="spellEnd"/>
      <w:r w:rsidRPr="006532B6">
        <w:rPr>
          <w:rFonts w:ascii="Times New Roman" w:hAnsi="Times New Roman"/>
        </w:rPr>
        <w:t xml:space="preserve">), </w:t>
      </w:r>
      <w:r w:rsidR="006532B6">
        <w:rPr>
          <w:rFonts w:ascii="Times New Roman" w:hAnsi="Times New Roman"/>
        </w:rPr>
        <w:br/>
      </w:r>
      <w:r w:rsidRPr="006532B6">
        <w:rPr>
          <w:rFonts w:ascii="Times New Roman" w:hAnsi="Times New Roman"/>
        </w:rPr>
        <w:t>z zastrzeżeniem, iż bez uprzedniej zgody Zamawiającego wykonywane mogą być jedynie prace niezbędne ze względu na bezpieczeństwo lub konieczność zapobieżenia awarii</w:t>
      </w:r>
      <w:r w:rsidR="009620E1" w:rsidRPr="006532B6">
        <w:rPr>
          <w:rFonts w:ascii="Times New Roman" w:hAnsi="Times New Roman"/>
        </w:rPr>
        <w:t>.</w:t>
      </w:r>
    </w:p>
    <w:p w:rsidR="004E187E" w:rsidRPr="006532B6" w:rsidRDefault="004E187E" w:rsidP="006532B6">
      <w:pPr>
        <w:tabs>
          <w:tab w:val="right" w:pos="0"/>
          <w:tab w:val="right" w:pos="5559"/>
        </w:tabs>
        <w:spacing w:after="120"/>
        <w:ind w:left="357"/>
        <w:jc w:val="center"/>
        <w:rPr>
          <w:b/>
          <w:snapToGrid w:val="0"/>
          <w:sz w:val="22"/>
          <w:szCs w:val="22"/>
        </w:rPr>
      </w:pPr>
    </w:p>
    <w:p w:rsidR="004E187E" w:rsidRPr="006532B6" w:rsidRDefault="004E187E" w:rsidP="006532B6">
      <w:pPr>
        <w:spacing w:after="120"/>
        <w:jc w:val="center"/>
        <w:rPr>
          <w:b/>
          <w:sz w:val="22"/>
          <w:szCs w:val="22"/>
        </w:rPr>
      </w:pPr>
      <w:r w:rsidRPr="006532B6">
        <w:rPr>
          <w:b/>
          <w:sz w:val="22"/>
          <w:szCs w:val="22"/>
        </w:rPr>
        <w:t>§ 4</w:t>
      </w:r>
    </w:p>
    <w:p w:rsidR="001711AF" w:rsidRPr="006532B6" w:rsidRDefault="001711AF" w:rsidP="006532B6">
      <w:pPr>
        <w:tabs>
          <w:tab w:val="right" w:pos="0"/>
          <w:tab w:val="right" w:pos="5559"/>
        </w:tabs>
        <w:spacing w:after="120"/>
        <w:ind w:left="357"/>
        <w:jc w:val="center"/>
        <w:rPr>
          <w:b/>
          <w:snapToGrid w:val="0"/>
          <w:sz w:val="22"/>
          <w:szCs w:val="22"/>
        </w:rPr>
      </w:pPr>
      <w:r w:rsidRPr="006532B6">
        <w:rPr>
          <w:b/>
          <w:snapToGrid w:val="0"/>
          <w:sz w:val="22"/>
          <w:szCs w:val="22"/>
        </w:rPr>
        <w:t>UBEZPIECZENIE BUDOWY</w:t>
      </w:r>
    </w:p>
    <w:p w:rsidR="009F3F89" w:rsidRPr="006532B6" w:rsidRDefault="009F3F89" w:rsidP="006532B6">
      <w:pPr>
        <w:numPr>
          <w:ilvl w:val="0"/>
          <w:numId w:val="14"/>
        </w:numPr>
        <w:tabs>
          <w:tab w:val="right" w:pos="0"/>
          <w:tab w:val="num" w:pos="426"/>
        </w:tabs>
        <w:ind w:left="426" w:hanging="426"/>
        <w:jc w:val="both"/>
        <w:rPr>
          <w:i/>
          <w:sz w:val="22"/>
          <w:szCs w:val="22"/>
        </w:rPr>
      </w:pPr>
      <w:r w:rsidRPr="006532B6">
        <w:rPr>
          <w:sz w:val="22"/>
          <w:szCs w:val="22"/>
        </w:rPr>
        <w:t xml:space="preserve">Wykonawca zobowiązany jest zawrzeć umowę ubezpieczenia odpowiedzialności cywilnej deliktowej </w:t>
      </w:r>
      <w:r w:rsidR="00486DD9" w:rsidRPr="006532B6">
        <w:rPr>
          <w:sz w:val="22"/>
          <w:szCs w:val="22"/>
        </w:rPr>
        <w:t xml:space="preserve">     </w:t>
      </w:r>
      <w:r w:rsidRPr="006532B6">
        <w:rPr>
          <w:sz w:val="22"/>
          <w:szCs w:val="22"/>
        </w:rPr>
        <w:t xml:space="preserve">za szkody osobowe i rzeczowe wyrządzone przy realizacji </w:t>
      </w:r>
      <w:r w:rsidR="0073615D" w:rsidRPr="006532B6">
        <w:rPr>
          <w:sz w:val="22"/>
          <w:szCs w:val="22"/>
        </w:rPr>
        <w:t>umowy</w:t>
      </w:r>
      <w:r w:rsidRPr="006532B6">
        <w:rPr>
          <w:sz w:val="22"/>
          <w:szCs w:val="22"/>
        </w:rPr>
        <w:t xml:space="preserve"> osobom trzecim z tytułu czynów niedozwolonych,  na sumę gwarancyjną nie niższą niż </w:t>
      </w:r>
      <w:r w:rsidR="000B14AA" w:rsidRPr="006532B6">
        <w:rPr>
          <w:sz w:val="22"/>
          <w:szCs w:val="22"/>
        </w:rPr>
        <w:t>wartość umowy</w:t>
      </w:r>
      <w:r w:rsidR="0067625A" w:rsidRPr="006532B6">
        <w:rPr>
          <w:sz w:val="22"/>
          <w:szCs w:val="22"/>
        </w:rPr>
        <w:t>.</w:t>
      </w:r>
    </w:p>
    <w:p w:rsidR="009F3F89" w:rsidRPr="006532B6" w:rsidRDefault="009F3F89" w:rsidP="006532B6">
      <w:pPr>
        <w:numPr>
          <w:ilvl w:val="0"/>
          <w:numId w:val="14"/>
        </w:numPr>
        <w:tabs>
          <w:tab w:val="right" w:pos="0"/>
          <w:tab w:val="num" w:pos="426"/>
        </w:tabs>
        <w:ind w:left="426" w:hanging="426"/>
        <w:jc w:val="both"/>
        <w:rPr>
          <w:sz w:val="22"/>
          <w:szCs w:val="22"/>
        </w:rPr>
      </w:pPr>
      <w:r w:rsidRPr="006532B6">
        <w:rPr>
          <w:sz w:val="22"/>
          <w:szCs w:val="22"/>
        </w:rPr>
        <w:t>Wykonawca zob</w:t>
      </w:r>
      <w:r w:rsidR="00C40FF7" w:rsidRPr="006532B6">
        <w:rPr>
          <w:sz w:val="22"/>
          <w:szCs w:val="22"/>
        </w:rPr>
        <w:t>owiązany jest ubezpieczyć teren budowy</w:t>
      </w:r>
      <w:r w:rsidRPr="006532B6">
        <w:rPr>
          <w:sz w:val="22"/>
          <w:szCs w:val="22"/>
        </w:rPr>
        <w:t xml:space="preserve"> w trakcie budowy lub montażu wraz z</w:t>
      </w:r>
      <w:r w:rsidR="00110AD9" w:rsidRPr="006532B6">
        <w:rPr>
          <w:sz w:val="22"/>
          <w:szCs w:val="22"/>
        </w:rPr>
        <w:t> </w:t>
      </w:r>
      <w:r w:rsidRPr="006532B6">
        <w:rPr>
          <w:sz w:val="22"/>
          <w:szCs w:val="22"/>
        </w:rPr>
        <w:t>wszelkim własnym mieniem znajdującym się na placu budowy, a w szczególności:</w:t>
      </w:r>
    </w:p>
    <w:p w:rsidR="009F3F89" w:rsidRPr="006532B6" w:rsidRDefault="009F3F89" w:rsidP="006532B6">
      <w:pPr>
        <w:numPr>
          <w:ilvl w:val="1"/>
          <w:numId w:val="14"/>
        </w:numPr>
        <w:tabs>
          <w:tab w:val="clear" w:pos="1440"/>
          <w:tab w:val="right" w:pos="0"/>
          <w:tab w:val="left" w:pos="851"/>
        </w:tabs>
        <w:ind w:left="851" w:hanging="425"/>
        <w:jc w:val="both"/>
        <w:rPr>
          <w:sz w:val="22"/>
          <w:szCs w:val="22"/>
        </w:rPr>
      </w:pPr>
      <w:r w:rsidRPr="006532B6">
        <w:rPr>
          <w:sz w:val="22"/>
          <w:szCs w:val="22"/>
        </w:rPr>
        <w:t xml:space="preserve">roboty objęte przedmiotem niniejszej </w:t>
      </w:r>
      <w:r w:rsidR="0073615D" w:rsidRPr="006532B6">
        <w:rPr>
          <w:sz w:val="22"/>
          <w:szCs w:val="22"/>
        </w:rPr>
        <w:t>umowy</w:t>
      </w:r>
      <w:r w:rsidRPr="006532B6">
        <w:rPr>
          <w:sz w:val="22"/>
          <w:szCs w:val="22"/>
        </w:rPr>
        <w:t>,</w:t>
      </w:r>
      <w:r w:rsidR="00D5728D" w:rsidRPr="006532B6">
        <w:rPr>
          <w:sz w:val="22"/>
          <w:szCs w:val="22"/>
        </w:rPr>
        <w:t xml:space="preserve"> </w:t>
      </w:r>
    </w:p>
    <w:p w:rsidR="009F3F89" w:rsidRPr="006532B6" w:rsidRDefault="009F3F89" w:rsidP="006532B6">
      <w:pPr>
        <w:numPr>
          <w:ilvl w:val="1"/>
          <w:numId w:val="14"/>
        </w:numPr>
        <w:tabs>
          <w:tab w:val="clear" w:pos="1440"/>
          <w:tab w:val="right" w:pos="0"/>
          <w:tab w:val="left" w:pos="851"/>
        </w:tabs>
        <w:ind w:left="851" w:hanging="425"/>
        <w:jc w:val="both"/>
        <w:rPr>
          <w:sz w:val="22"/>
          <w:szCs w:val="22"/>
        </w:rPr>
      </w:pPr>
      <w:r w:rsidRPr="006532B6">
        <w:rPr>
          <w:sz w:val="22"/>
          <w:szCs w:val="22"/>
        </w:rPr>
        <w:t xml:space="preserve">materiały lub elementy i urządzenia do wbudowania lub zamontowania, </w:t>
      </w:r>
    </w:p>
    <w:p w:rsidR="009F3F89" w:rsidRPr="006532B6" w:rsidRDefault="009F3F89" w:rsidP="006532B6">
      <w:pPr>
        <w:numPr>
          <w:ilvl w:val="1"/>
          <w:numId w:val="14"/>
        </w:numPr>
        <w:tabs>
          <w:tab w:val="clear" w:pos="1440"/>
          <w:tab w:val="right" w:pos="0"/>
          <w:tab w:val="left" w:pos="851"/>
        </w:tabs>
        <w:ind w:left="851" w:hanging="425"/>
        <w:jc w:val="both"/>
        <w:rPr>
          <w:sz w:val="22"/>
          <w:szCs w:val="22"/>
        </w:rPr>
      </w:pPr>
      <w:r w:rsidRPr="006532B6">
        <w:rPr>
          <w:sz w:val="22"/>
          <w:szCs w:val="22"/>
        </w:rPr>
        <w:t>maszyny budowlane oraz maszyny i urządzenia niezbędne do montażu,</w:t>
      </w:r>
    </w:p>
    <w:p w:rsidR="009F3F89" w:rsidRPr="006532B6" w:rsidRDefault="009F3F89" w:rsidP="006532B6">
      <w:pPr>
        <w:numPr>
          <w:ilvl w:val="1"/>
          <w:numId w:val="14"/>
        </w:numPr>
        <w:tabs>
          <w:tab w:val="clear" w:pos="1440"/>
          <w:tab w:val="right" w:pos="0"/>
          <w:tab w:val="left" w:pos="851"/>
        </w:tabs>
        <w:ind w:left="851" w:hanging="425"/>
        <w:jc w:val="both"/>
        <w:rPr>
          <w:sz w:val="22"/>
          <w:szCs w:val="22"/>
        </w:rPr>
      </w:pPr>
      <w:r w:rsidRPr="006532B6">
        <w:rPr>
          <w:sz w:val="22"/>
          <w:szCs w:val="22"/>
        </w:rPr>
        <w:t>sprzęt, wyposażenie budowlane lub montażowe oraz obiekty stanowiące zaplecze budowy.</w:t>
      </w:r>
    </w:p>
    <w:p w:rsidR="009F3F89" w:rsidRPr="006532B6" w:rsidRDefault="009F3F89" w:rsidP="006532B6">
      <w:pPr>
        <w:numPr>
          <w:ilvl w:val="0"/>
          <w:numId w:val="14"/>
        </w:numPr>
        <w:tabs>
          <w:tab w:val="right" w:pos="0"/>
          <w:tab w:val="num" w:pos="426"/>
        </w:tabs>
        <w:ind w:left="426" w:hanging="426"/>
        <w:jc w:val="both"/>
        <w:rPr>
          <w:sz w:val="22"/>
          <w:szCs w:val="22"/>
        </w:rPr>
      </w:pPr>
      <w:r w:rsidRPr="006532B6">
        <w:rPr>
          <w:sz w:val="22"/>
          <w:szCs w:val="22"/>
        </w:rPr>
        <w:t xml:space="preserve">Zakres ubezpieczenia mienia winien obejmować wszelkie szkody i straty materialne polegające </w:t>
      </w:r>
      <w:r w:rsidR="00486DD9" w:rsidRPr="006532B6">
        <w:rPr>
          <w:sz w:val="22"/>
          <w:szCs w:val="22"/>
        </w:rPr>
        <w:t xml:space="preserve">          </w:t>
      </w:r>
      <w:r w:rsidRPr="006532B6">
        <w:rPr>
          <w:sz w:val="22"/>
          <w:szCs w:val="22"/>
        </w:rPr>
        <w:t>na utracie, uszkodzeniu lub zniszczeniu, powstałe w mieniu określonym w ust. 2 niniejszego paragrafu, w</w:t>
      </w:r>
      <w:r w:rsidR="00E609B7" w:rsidRPr="006532B6">
        <w:rPr>
          <w:sz w:val="22"/>
          <w:szCs w:val="22"/>
        </w:rPr>
        <w:t> </w:t>
      </w:r>
      <w:r w:rsidRPr="006532B6">
        <w:rPr>
          <w:sz w:val="22"/>
          <w:szCs w:val="22"/>
        </w:rPr>
        <w:t>wyniku: ognia, uderzenia piorunu, eksplozji, kradzieży i rabunku, katastrofy budowlanej, upadku masztów</w:t>
      </w:r>
      <w:r w:rsidR="0067625A" w:rsidRPr="006532B6">
        <w:rPr>
          <w:sz w:val="22"/>
          <w:szCs w:val="22"/>
        </w:rPr>
        <w:t xml:space="preserve"> </w:t>
      </w:r>
      <w:r w:rsidRPr="006532B6">
        <w:rPr>
          <w:sz w:val="22"/>
          <w:szCs w:val="22"/>
        </w:rPr>
        <w:t>i innych obiektów na ubezpieczone mienie.</w:t>
      </w:r>
    </w:p>
    <w:p w:rsidR="009F3F89" w:rsidRPr="006532B6" w:rsidRDefault="009F3F89" w:rsidP="006532B6">
      <w:pPr>
        <w:numPr>
          <w:ilvl w:val="0"/>
          <w:numId w:val="14"/>
        </w:numPr>
        <w:tabs>
          <w:tab w:val="right" w:pos="0"/>
          <w:tab w:val="num" w:pos="426"/>
        </w:tabs>
        <w:ind w:left="426" w:hanging="426"/>
        <w:jc w:val="both"/>
        <w:rPr>
          <w:sz w:val="22"/>
          <w:szCs w:val="22"/>
        </w:rPr>
      </w:pPr>
      <w:r w:rsidRPr="006532B6">
        <w:rPr>
          <w:sz w:val="22"/>
          <w:szCs w:val="22"/>
        </w:rPr>
        <w:t>Wykonawca zobowiązany jest utrzymywać ubezpieczenia, o których mowa powyżej</w:t>
      </w:r>
      <w:r w:rsidR="0067625A" w:rsidRPr="006532B6">
        <w:rPr>
          <w:sz w:val="22"/>
          <w:szCs w:val="22"/>
        </w:rPr>
        <w:t>,</w:t>
      </w:r>
      <w:r w:rsidRPr="006532B6">
        <w:rPr>
          <w:sz w:val="22"/>
          <w:szCs w:val="22"/>
        </w:rPr>
        <w:t xml:space="preserve"> przez cały okres realizacji przedmiotu </w:t>
      </w:r>
      <w:r w:rsidR="0073615D" w:rsidRPr="006532B6">
        <w:rPr>
          <w:sz w:val="22"/>
          <w:szCs w:val="22"/>
        </w:rPr>
        <w:t>umowy</w:t>
      </w:r>
      <w:r w:rsidRPr="006532B6">
        <w:rPr>
          <w:sz w:val="22"/>
          <w:szCs w:val="22"/>
        </w:rPr>
        <w:t>, tj. do czasu dokonania przez Zamawiającego końcowego odbioru jej przedmiotu.</w:t>
      </w:r>
    </w:p>
    <w:p w:rsidR="009F3F89" w:rsidRPr="006532B6" w:rsidRDefault="009F3F89" w:rsidP="006532B6">
      <w:pPr>
        <w:numPr>
          <w:ilvl w:val="0"/>
          <w:numId w:val="14"/>
        </w:numPr>
        <w:tabs>
          <w:tab w:val="right" w:pos="0"/>
          <w:tab w:val="num" w:pos="426"/>
        </w:tabs>
        <w:ind w:left="426" w:hanging="426"/>
        <w:jc w:val="both"/>
        <w:rPr>
          <w:sz w:val="22"/>
          <w:szCs w:val="22"/>
        </w:rPr>
      </w:pPr>
      <w:r w:rsidRPr="006532B6">
        <w:rPr>
          <w:sz w:val="22"/>
          <w:szCs w:val="22"/>
        </w:rPr>
        <w:t xml:space="preserve">Wykonawca zobowiązany jest przedłożyć Zamawiającemu, w terminie 14 dni od zawarcia niniejszej </w:t>
      </w:r>
      <w:r w:rsidR="0073615D" w:rsidRPr="006532B6">
        <w:rPr>
          <w:sz w:val="22"/>
          <w:szCs w:val="22"/>
        </w:rPr>
        <w:t>umowy</w:t>
      </w:r>
      <w:r w:rsidRPr="006532B6">
        <w:rPr>
          <w:sz w:val="22"/>
          <w:szCs w:val="22"/>
        </w:rPr>
        <w:t xml:space="preserve">, kopie (-ę) polis (-y) ubezpieczeniowych (-ej), a w przypadku gdy okres ubezpieczenia upływa wcześniej niż termin zakończenia robót, zobowiązany jest również przedłożyć Zamawiającemu, nie później niż ostatniego dnia obowiązywania ubezpieczenia, kopię dowodu jego przedłużenia - pod rygorem zawarcia umowy ubezpieczenia lub przedłużenia ubezpieczenia przez Zamawiającego na koszt Wykonawcy (ubezpieczenie zastępcze). </w:t>
      </w:r>
    </w:p>
    <w:p w:rsidR="009F3F89" w:rsidRPr="006532B6" w:rsidRDefault="009F3F89" w:rsidP="006532B6">
      <w:pPr>
        <w:numPr>
          <w:ilvl w:val="0"/>
          <w:numId w:val="14"/>
        </w:numPr>
        <w:tabs>
          <w:tab w:val="right" w:pos="0"/>
          <w:tab w:val="num" w:pos="426"/>
        </w:tabs>
        <w:ind w:left="426" w:hanging="426"/>
        <w:jc w:val="both"/>
        <w:rPr>
          <w:sz w:val="22"/>
          <w:szCs w:val="22"/>
        </w:rPr>
      </w:pPr>
      <w:r w:rsidRPr="006532B6">
        <w:rPr>
          <w:sz w:val="22"/>
          <w:szCs w:val="22"/>
        </w:rPr>
        <w:t xml:space="preserve">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w:t>
      </w:r>
      <w:r w:rsidR="00486DD9" w:rsidRPr="006532B6">
        <w:rPr>
          <w:sz w:val="22"/>
          <w:szCs w:val="22"/>
        </w:rPr>
        <w:t xml:space="preserve">               </w:t>
      </w:r>
      <w:r w:rsidRPr="006532B6">
        <w:rPr>
          <w:sz w:val="22"/>
          <w:szCs w:val="22"/>
        </w:rPr>
        <w:t>na koszt Wykonawcy(ubezpieczenie zastępcze).</w:t>
      </w:r>
    </w:p>
    <w:p w:rsidR="008D0658" w:rsidRPr="006532B6" w:rsidRDefault="009F3F89" w:rsidP="006532B6">
      <w:pPr>
        <w:numPr>
          <w:ilvl w:val="0"/>
          <w:numId w:val="14"/>
        </w:numPr>
        <w:tabs>
          <w:tab w:val="right" w:pos="0"/>
          <w:tab w:val="num" w:pos="426"/>
        </w:tabs>
        <w:ind w:left="426" w:hanging="426"/>
        <w:jc w:val="both"/>
        <w:rPr>
          <w:sz w:val="22"/>
          <w:szCs w:val="22"/>
        </w:rPr>
      </w:pPr>
      <w:r w:rsidRPr="006532B6">
        <w:rPr>
          <w:sz w:val="22"/>
          <w:szCs w:val="22"/>
        </w:rPr>
        <w:t>Zamawiającemu przysługuje prawo potrącenia poniesionych kosztów z tytułu ubezpieczenia zastępczego z wynagrodzenia Wykonawcy, na co Wykonawca wyraża zgodę.</w:t>
      </w:r>
    </w:p>
    <w:p w:rsidR="009620E1" w:rsidRPr="006532B6" w:rsidRDefault="009620E1" w:rsidP="006532B6">
      <w:pPr>
        <w:tabs>
          <w:tab w:val="right" w:pos="0"/>
          <w:tab w:val="right" w:pos="5559"/>
        </w:tabs>
        <w:rPr>
          <w:b/>
          <w:snapToGrid w:val="0"/>
          <w:sz w:val="22"/>
          <w:szCs w:val="22"/>
        </w:rPr>
      </w:pPr>
    </w:p>
    <w:p w:rsidR="009F3F89" w:rsidRPr="006532B6" w:rsidRDefault="00A86EC1" w:rsidP="006532B6">
      <w:pPr>
        <w:tabs>
          <w:tab w:val="right" w:pos="0"/>
          <w:tab w:val="right" w:pos="5559"/>
        </w:tabs>
        <w:jc w:val="center"/>
        <w:rPr>
          <w:b/>
          <w:snapToGrid w:val="0"/>
          <w:sz w:val="22"/>
          <w:szCs w:val="22"/>
        </w:rPr>
      </w:pPr>
      <w:r w:rsidRPr="006532B6">
        <w:rPr>
          <w:b/>
          <w:snapToGrid w:val="0"/>
          <w:sz w:val="22"/>
          <w:szCs w:val="22"/>
        </w:rPr>
        <w:t xml:space="preserve">§ </w:t>
      </w:r>
      <w:r w:rsidR="00DE4AB9" w:rsidRPr="006532B6">
        <w:rPr>
          <w:b/>
          <w:snapToGrid w:val="0"/>
          <w:sz w:val="22"/>
          <w:szCs w:val="22"/>
        </w:rPr>
        <w:t>5</w:t>
      </w:r>
    </w:p>
    <w:p w:rsidR="00743F97" w:rsidRPr="006532B6" w:rsidRDefault="009620E1" w:rsidP="006532B6">
      <w:pPr>
        <w:tabs>
          <w:tab w:val="right" w:pos="0"/>
          <w:tab w:val="right" w:pos="5559"/>
        </w:tabs>
        <w:jc w:val="center"/>
        <w:rPr>
          <w:b/>
          <w:snapToGrid w:val="0"/>
          <w:sz w:val="22"/>
          <w:szCs w:val="22"/>
        </w:rPr>
      </w:pPr>
      <w:r w:rsidRPr="006532B6">
        <w:rPr>
          <w:b/>
          <w:snapToGrid w:val="0"/>
          <w:sz w:val="22"/>
          <w:szCs w:val="22"/>
        </w:rPr>
        <w:t>OBOWIĄZKI STRON</w:t>
      </w:r>
    </w:p>
    <w:p w:rsidR="009620E1" w:rsidRPr="006532B6" w:rsidRDefault="009620E1" w:rsidP="006532B6">
      <w:pPr>
        <w:numPr>
          <w:ilvl w:val="1"/>
          <w:numId w:val="12"/>
        </w:numPr>
        <w:tabs>
          <w:tab w:val="clear" w:pos="1440"/>
          <w:tab w:val="num" w:pos="426"/>
        </w:tabs>
        <w:overflowPunct w:val="0"/>
        <w:autoSpaceDE w:val="0"/>
        <w:autoSpaceDN w:val="0"/>
        <w:adjustRightInd w:val="0"/>
        <w:ind w:left="426"/>
        <w:jc w:val="both"/>
        <w:textAlignment w:val="baseline"/>
        <w:rPr>
          <w:sz w:val="22"/>
          <w:szCs w:val="22"/>
        </w:rPr>
      </w:pPr>
      <w:r w:rsidRPr="006532B6">
        <w:rPr>
          <w:sz w:val="22"/>
          <w:szCs w:val="22"/>
        </w:rPr>
        <w:t xml:space="preserve">Strony niniejszej Umowy deklarują współpracę w celu jej realizacji, a Zamawiający jest zobowiązany do współdziałania z Wykonawcą w granicach określonych prawem oraz Umową. W szczególności Strony zobowiązane są do wzajemnego powiadamiania o ważnych okolicznościach mających lub mogących mieć wpływ na wykonanie Umowy, w tym na ewentualne opóźnienia. Powyższe nie wyłącza ani nie ogranicza charakteru Umowy w zakresie dotyczącym realizacji Przedmiotu Umowy jako umowy o dzieło, ani też nie wyłącza ani nie ogranicza ewentualnej odpowiedzialności Stron. </w:t>
      </w:r>
    </w:p>
    <w:p w:rsidR="009620E1" w:rsidRPr="006532B6" w:rsidRDefault="009620E1" w:rsidP="006532B6">
      <w:pPr>
        <w:numPr>
          <w:ilvl w:val="1"/>
          <w:numId w:val="12"/>
        </w:numPr>
        <w:tabs>
          <w:tab w:val="clear" w:pos="1440"/>
          <w:tab w:val="num" w:pos="426"/>
        </w:tabs>
        <w:overflowPunct w:val="0"/>
        <w:autoSpaceDE w:val="0"/>
        <w:autoSpaceDN w:val="0"/>
        <w:adjustRightInd w:val="0"/>
        <w:ind w:left="426"/>
        <w:jc w:val="both"/>
        <w:textAlignment w:val="baseline"/>
        <w:rPr>
          <w:sz w:val="22"/>
          <w:szCs w:val="22"/>
        </w:rPr>
      </w:pPr>
      <w:r w:rsidRPr="006532B6">
        <w:rPr>
          <w:sz w:val="22"/>
          <w:szCs w:val="22"/>
        </w:rPr>
        <w:t xml:space="preserve">Językiem Umowy i językiem stosowanym podczas jej realizacji jest język polski. Dotyczy </w:t>
      </w:r>
      <w:r w:rsidRPr="006532B6">
        <w:rPr>
          <w:sz w:val="22"/>
          <w:szCs w:val="22"/>
        </w:rPr>
        <w:br/>
        <w:t xml:space="preserve">to także całej komunikacji między Stronami. </w:t>
      </w:r>
    </w:p>
    <w:p w:rsidR="009620E1" w:rsidRPr="006532B6" w:rsidRDefault="009620E1" w:rsidP="006532B6">
      <w:pPr>
        <w:numPr>
          <w:ilvl w:val="1"/>
          <w:numId w:val="12"/>
        </w:numPr>
        <w:tabs>
          <w:tab w:val="clear" w:pos="1440"/>
          <w:tab w:val="num" w:pos="426"/>
        </w:tabs>
        <w:overflowPunct w:val="0"/>
        <w:autoSpaceDE w:val="0"/>
        <w:autoSpaceDN w:val="0"/>
        <w:adjustRightInd w:val="0"/>
        <w:ind w:left="426"/>
        <w:jc w:val="both"/>
        <w:textAlignment w:val="baseline"/>
        <w:rPr>
          <w:sz w:val="22"/>
          <w:szCs w:val="22"/>
        </w:rPr>
      </w:pPr>
      <w:r w:rsidRPr="006532B6">
        <w:rPr>
          <w:sz w:val="22"/>
          <w:szCs w:val="22"/>
        </w:rPr>
        <w:t xml:space="preserve">Zamawiający zastrzega sobie prawo korzystania w trakcie wykonywania Umowy z usług osób trzecich celem kontroli jakości i sposobu prowadzenia całości lub poszczególnych prac objętych Umową, jak również do przeprowadzenia takiej kontroli samodzielnie. Osobom upoważnionym ze strony Zamawiającego Wykonawca zobowiązany będzie udzielić niezwłocznie wszelkich informacji, danych </w:t>
      </w:r>
      <w:r w:rsidR="006532B6">
        <w:rPr>
          <w:sz w:val="22"/>
          <w:szCs w:val="22"/>
        </w:rPr>
        <w:br/>
      </w:r>
      <w:r w:rsidRPr="006532B6">
        <w:rPr>
          <w:sz w:val="22"/>
          <w:szCs w:val="22"/>
        </w:rPr>
        <w:t>i wyjaśnień w żądanym zakresie oraz udostępnić i zaprezentować rezultaty prowadzonych prac w tym rezultaty prac, także w postaci nieukończonej, jak również zapewnić możliwość ich kontroli.</w:t>
      </w:r>
    </w:p>
    <w:p w:rsidR="009620E1" w:rsidRPr="006532B6" w:rsidRDefault="009620E1" w:rsidP="006532B6">
      <w:pPr>
        <w:numPr>
          <w:ilvl w:val="1"/>
          <w:numId w:val="12"/>
        </w:numPr>
        <w:tabs>
          <w:tab w:val="clear" w:pos="1440"/>
          <w:tab w:val="num" w:pos="426"/>
        </w:tabs>
        <w:overflowPunct w:val="0"/>
        <w:autoSpaceDE w:val="0"/>
        <w:autoSpaceDN w:val="0"/>
        <w:adjustRightInd w:val="0"/>
        <w:ind w:left="426"/>
        <w:jc w:val="both"/>
        <w:textAlignment w:val="baseline"/>
        <w:rPr>
          <w:sz w:val="22"/>
          <w:szCs w:val="22"/>
        </w:rPr>
      </w:pPr>
      <w:r w:rsidRPr="006532B6">
        <w:rPr>
          <w:sz w:val="22"/>
          <w:szCs w:val="22"/>
        </w:rPr>
        <w:t xml:space="preserve">Wykonawca zobowiązany będzie do wykonania zleconych przez Zamawiającego zamówień dodatkowych, zamiennych lub/i zamówień udzielanych zgodnie z art. 67 </w:t>
      </w:r>
      <w:r w:rsidRPr="006532B6">
        <w:rPr>
          <w:bCs/>
          <w:sz w:val="22"/>
          <w:szCs w:val="22"/>
        </w:rPr>
        <w:t xml:space="preserve">ust. </w:t>
      </w:r>
      <w:r w:rsidRPr="006532B6">
        <w:rPr>
          <w:sz w:val="22"/>
          <w:szCs w:val="22"/>
        </w:rPr>
        <w:t>1 pkt 6 i 7 ustawy Prawo zamówień publicznych</w:t>
      </w:r>
      <w:r w:rsidRPr="006532B6">
        <w:rPr>
          <w:i/>
          <w:sz w:val="22"/>
          <w:szCs w:val="22"/>
        </w:rPr>
        <w:t>.</w:t>
      </w:r>
    </w:p>
    <w:p w:rsidR="009620E1" w:rsidRPr="006532B6" w:rsidRDefault="009620E1" w:rsidP="006532B6">
      <w:pPr>
        <w:numPr>
          <w:ilvl w:val="1"/>
          <w:numId w:val="12"/>
        </w:numPr>
        <w:tabs>
          <w:tab w:val="clear" w:pos="1440"/>
          <w:tab w:val="num" w:pos="426"/>
        </w:tabs>
        <w:overflowPunct w:val="0"/>
        <w:autoSpaceDE w:val="0"/>
        <w:autoSpaceDN w:val="0"/>
        <w:adjustRightInd w:val="0"/>
        <w:ind w:left="426"/>
        <w:jc w:val="both"/>
        <w:textAlignment w:val="baseline"/>
        <w:rPr>
          <w:sz w:val="22"/>
          <w:szCs w:val="22"/>
        </w:rPr>
      </w:pPr>
      <w:r w:rsidRPr="006532B6">
        <w:rPr>
          <w:sz w:val="22"/>
          <w:szCs w:val="22"/>
        </w:rPr>
        <w:t xml:space="preserve">W przypadku jeżeli inny podmiot na bezpośrednie zlecenie Zamawiającego lub innego podmiotu trzeciego wykonywał będzie określony zakres prac powiązanych lub wpływających na realizację Przedmiotu Umowy, Wykonawca zobowiązany będzie do koordynacji tych prac </w:t>
      </w:r>
      <w:r w:rsidRPr="006532B6">
        <w:rPr>
          <w:sz w:val="22"/>
          <w:szCs w:val="22"/>
        </w:rPr>
        <w:br/>
        <w:t xml:space="preserve">i umożliwienia ich wykonania w terminach wynikających z umowy tego podmiotu </w:t>
      </w:r>
      <w:r w:rsidRPr="006532B6">
        <w:rPr>
          <w:sz w:val="22"/>
          <w:szCs w:val="22"/>
        </w:rPr>
        <w:br/>
        <w:t>z Zamawiającym. Wpływ tych zleceń na termin realizacji lub zakres Przedmiotu Umowy podlegać będzie regulacjom, o których mowa w § 10 ust. 1 pkt. 2) lit h) Umowy.</w:t>
      </w:r>
    </w:p>
    <w:p w:rsidR="009620E1" w:rsidRPr="006532B6" w:rsidRDefault="009620E1" w:rsidP="006532B6">
      <w:pPr>
        <w:numPr>
          <w:ilvl w:val="1"/>
          <w:numId w:val="12"/>
        </w:numPr>
        <w:tabs>
          <w:tab w:val="clear" w:pos="1440"/>
          <w:tab w:val="num" w:pos="426"/>
        </w:tabs>
        <w:overflowPunct w:val="0"/>
        <w:autoSpaceDE w:val="0"/>
        <w:autoSpaceDN w:val="0"/>
        <w:adjustRightInd w:val="0"/>
        <w:ind w:left="426"/>
        <w:jc w:val="both"/>
        <w:textAlignment w:val="baseline"/>
        <w:rPr>
          <w:sz w:val="22"/>
          <w:szCs w:val="22"/>
        </w:rPr>
      </w:pPr>
      <w:r w:rsidRPr="006532B6">
        <w:rPr>
          <w:sz w:val="22"/>
          <w:szCs w:val="22"/>
        </w:rPr>
        <w:t xml:space="preserve">Materiały budowlane i instalacyjne oraz urządzenia i dostawy przewidziane przez Wykonawcę </w:t>
      </w:r>
      <w:r w:rsidR="006532B6">
        <w:rPr>
          <w:sz w:val="22"/>
          <w:szCs w:val="22"/>
        </w:rPr>
        <w:br/>
      </w:r>
      <w:r w:rsidRPr="006532B6">
        <w:rPr>
          <w:sz w:val="22"/>
          <w:szCs w:val="22"/>
        </w:rPr>
        <w:t>do wbudowania zatwierdza Inspektor nadzoru. Wyjątkiem od tej reguły są niżej wymienione materiały, które zatwierdza Zamawiający:</w:t>
      </w:r>
    </w:p>
    <w:p w:rsidR="009620E1" w:rsidRPr="006532B6" w:rsidRDefault="009620E1" w:rsidP="006532B6">
      <w:pPr>
        <w:pStyle w:val="Default"/>
        <w:numPr>
          <w:ilvl w:val="1"/>
          <w:numId w:val="31"/>
        </w:numPr>
        <w:ind w:left="709"/>
        <w:jc w:val="both"/>
        <w:rPr>
          <w:rFonts w:cs="Times New Roman"/>
          <w:color w:val="auto"/>
          <w:sz w:val="22"/>
          <w:szCs w:val="22"/>
        </w:rPr>
      </w:pPr>
      <w:r w:rsidRPr="006532B6">
        <w:rPr>
          <w:rFonts w:cs="Times New Roman"/>
          <w:color w:val="auto"/>
          <w:sz w:val="22"/>
          <w:szCs w:val="22"/>
        </w:rPr>
        <w:t>materiały wykończeniowe,</w:t>
      </w:r>
    </w:p>
    <w:p w:rsidR="009620E1" w:rsidRPr="006532B6" w:rsidRDefault="009620E1" w:rsidP="006532B6">
      <w:pPr>
        <w:pStyle w:val="Default"/>
        <w:numPr>
          <w:ilvl w:val="1"/>
          <w:numId w:val="31"/>
        </w:numPr>
        <w:ind w:left="709"/>
        <w:jc w:val="both"/>
        <w:rPr>
          <w:rFonts w:cs="Times New Roman"/>
          <w:color w:val="auto"/>
          <w:sz w:val="22"/>
          <w:szCs w:val="22"/>
        </w:rPr>
      </w:pPr>
      <w:r w:rsidRPr="006532B6">
        <w:rPr>
          <w:rFonts w:cs="Times New Roman"/>
          <w:color w:val="auto"/>
          <w:sz w:val="22"/>
          <w:szCs w:val="22"/>
        </w:rPr>
        <w:t>kolorystyka wnętrz i okładziny ścienne,</w:t>
      </w:r>
    </w:p>
    <w:p w:rsidR="009620E1" w:rsidRPr="006532B6" w:rsidRDefault="009620E1" w:rsidP="006532B6">
      <w:pPr>
        <w:pStyle w:val="Default"/>
        <w:numPr>
          <w:ilvl w:val="1"/>
          <w:numId w:val="31"/>
        </w:numPr>
        <w:ind w:left="709"/>
        <w:jc w:val="both"/>
        <w:rPr>
          <w:rFonts w:cs="Times New Roman"/>
          <w:color w:val="auto"/>
          <w:sz w:val="22"/>
          <w:szCs w:val="22"/>
        </w:rPr>
      </w:pPr>
      <w:r w:rsidRPr="006532B6">
        <w:rPr>
          <w:rFonts w:cs="Times New Roman"/>
          <w:color w:val="auto"/>
          <w:sz w:val="22"/>
          <w:szCs w:val="22"/>
        </w:rPr>
        <w:t>osprzęt elektryczny (gniazda wtykowe, łączniki, oprawy, itp.)</w:t>
      </w:r>
    </w:p>
    <w:p w:rsidR="009620E1" w:rsidRPr="006532B6" w:rsidRDefault="009620E1" w:rsidP="006532B6">
      <w:pPr>
        <w:overflowPunct w:val="0"/>
        <w:autoSpaceDE w:val="0"/>
        <w:autoSpaceDN w:val="0"/>
        <w:adjustRightInd w:val="0"/>
        <w:ind w:left="426"/>
        <w:jc w:val="both"/>
        <w:textAlignment w:val="baseline"/>
        <w:rPr>
          <w:sz w:val="22"/>
          <w:szCs w:val="22"/>
        </w:rPr>
      </w:pPr>
      <w:r w:rsidRPr="006532B6">
        <w:rPr>
          <w:sz w:val="22"/>
          <w:szCs w:val="22"/>
        </w:rPr>
        <w:t>Zatwierdzenia materiałowe wykonywane jest na podstawie karty zatwierdzeń materiałowych przedstawionej przez Wykonawcę i zaopiniowanej/zatwierdzonej przez Inspektora Nadzoru przed dokonaniem zamówienia materiałów, urządzeń. Inspektor Nadzoru opiniuje i odpowiednio akceptuje materiał/urządzenie na podstawie dokumentów dołączonych do karty zatwierdzenia materiałowego takich jak: karta techniczna produktu, atesty, świadectw/deklaracje zgodności i inne. Wykonawca przedstawia Zamawiającemu kartę zatwierdzenia wraz z załącznikami nie później niż 2 tygodnie przed terminem wbudowania  materiału/montażu urządzenia. Zamawiający zwraca zatwierdzona/lub nie kartę materiałową w terminie nie dłuższym niż 7 dni roboczych od daty otrzymania prawidłowo przygotowanego dokumentu.</w:t>
      </w:r>
    </w:p>
    <w:p w:rsidR="009620E1" w:rsidRPr="006532B6" w:rsidRDefault="009620E1" w:rsidP="006532B6">
      <w:pPr>
        <w:numPr>
          <w:ilvl w:val="1"/>
          <w:numId w:val="12"/>
        </w:numPr>
        <w:tabs>
          <w:tab w:val="clear" w:pos="1440"/>
          <w:tab w:val="num" w:pos="426"/>
        </w:tabs>
        <w:overflowPunct w:val="0"/>
        <w:autoSpaceDE w:val="0"/>
        <w:autoSpaceDN w:val="0"/>
        <w:adjustRightInd w:val="0"/>
        <w:ind w:left="426"/>
        <w:jc w:val="both"/>
        <w:textAlignment w:val="baseline"/>
        <w:rPr>
          <w:sz w:val="22"/>
          <w:szCs w:val="22"/>
        </w:rPr>
      </w:pPr>
      <w:r w:rsidRPr="006532B6">
        <w:rPr>
          <w:sz w:val="22"/>
          <w:szCs w:val="22"/>
        </w:rPr>
        <w:t>Zamawiający wymaga aby montaż urządzeń i instalacji dokonany był przez firmy/osoby posiadające odpowiednie certyfikaty wydane przez dostawców tych urządzeń/instalacji.</w:t>
      </w:r>
    </w:p>
    <w:p w:rsidR="009620E1" w:rsidRPr="006532B6" w:rsidRDefault="009620E1" w:rsidP="006532B6">
      <w:pPr>
        <w:numPr>
          <w:ilvl w:val="1"/>
          <w:numId w:val="12"/>
        </w:numPr>
        <w:tabs>
          <w:tab w:val="clear" w:pos="1440"/>
          <w:tab w:val="num" w:pos="426"/>
        </w:tabs>
        <w:overflowPunct w:val="0"/>
        <w:autoSpaceDE w:val="0"/>
        <w:autoSpaceDN w:val="0"/>
        <w:adjustRightInd w:val="0"/>
        <w:ind w:left="426"/>
        <w:jc w:val="both"/>
        <w:textAlignment w:val="baseline"/>
        <w:rPr>
          <w:sz w:val="22"/>
          <w:szCs w:val="22"/>
        </w:rPr>
      </w:pPr>
      <w:r w:rsidRPr="006532B6">
        <w:rPr>
          <w:sz w:val="22"/>
          <w:szCs w:val="22"/>
        </w:rPr>
        <w:t xml:space="preserve">W celu przekazania obiektu do eksploatacji Zamawiającemu obowiązkiem Wykonawcy jest przekazanie wszelkich wymaganych instrukcji eksploatacyjnych, dokumentacji rozruchowej </w:t>
      </w:r>
      <w:r w:rsidR="00A8547E" w:rsidRPr="006532B6">
        <w:rPr>
          <w:sz w:val="22"/>
          <w:szCs w:val="22"/>
        </w:rPr>
        <w:br/>
      </w:r>
      <w:r w:rsidRPr="006532B6">
        <w:rPr>
          <w:sz w:val="22"/>
          <w:szCs w:val="22"/>
        </w:rPr>
        <w:t>i instrukcji obsługi, a zwłaszcza instrukcji eksploatacji obiektu dla zachowania warunków gwarancyjnych.</w:t>
      </w:r>
    </w:p>
    <w:p w:rsidR="009620E1" w:rsidRPr="006532B6" w:rsidRDefault="009620E1" w:rsidP="006532B6">
      <w:pPr>
        <w:numPr>
          <w:ilvl w:val="1"/>
          <w:numId w:val="12"/>
        </w:numPr>
        <w:tabs>
          <w:tab w:val="clear" w:pos="1440"/>
          <w:tab w:val="num" w:pos="426"/>
        </w:tabs>
        <w:overflowPunct w:val="0"/>
        <w:autoSpaceDE w:val="0"/>
        <w:autoSpaceDN w:val="0"/>
        <w:adjustRightInd w:val="0"/>
        <w:ind w:left="426"/>
        <w:jc w:val="both"/>
        <w:textAlignment w:val="baseline"/>
        <w:rPr>
          <w:sz w:val="22"/>
          <w:szCs w:val="22"/>
        </w:rPr>
      </w:pPr>
      <w:r w:rsidRPr="006532B6">
        <w:rPr>
          <w:sz w:val="22"/>
          <w:szCs w:val="22"/>
        </w:rPr>
        <w:t xml:space="preserve">Wykonawca, w ramach  wynagrodzenia, o którym mowa w § 3 ust. 1 umowy, oprócz obowiązków wskazanych w Szczegółowym Opisie Przedmiotu Zamówienia, stanowiącym załącznik nr 1A </w:t>
      </w:r>
      <w:r w:rsidR="006532B6">
        <w:rPr>
          <w:sz w:val="22"/>
          <w:szCs w:val="22"/>
        </w:rPr>
        <w:br/>
      </w:r>
      <w:r w:rsidRPr="006532B6">
        <w:rPr>
          <w:sz w:val="22"/>
          <w:szCs w:val="22"/>
        </w:rPr>
        <w:t>do umowy, zobowiązany jest także:</w:t>
      </w:r>
    </w:p>
    <w:p w:rsidR="009620E1" w:rsidRPr="006532B6" w:rsidRDefault="009620E1" w:rsidP="006532B6">
      <w:pPr>
        <w:numPr>
          <w:ilvl w:val="0"/>
          <w:numId w:val="7"/>
        </w:numPr>
        <w:tabs>
          <w:tab w:val="num" w:pos="851"/>
          <w:tab w:val="right" w:pos="9356"/>
        </w:tabs>
        <w:overflowPunct w:val="0"/>
        <w:autoSpaceDE w:val="0"/>
        <w:autoSpaceDN w:val="0"/>
        <w:adjustRightInd w:val="0"/>
        <w:jc w:val="both"/>
        <w:textAlignment w:val="baseline"/>
        <w:rPr>
          <w:sz w:val="22"/>
          <w:szCs w:val="22"/>
        </w:rPr>
      </w:pPr>
      <w:r w:rsidRPr="006532B6">
        <w:rPr>
          <w:sz w:val="22"/>
          <w:szCs w:val="22"/>
        </w:rPr>
        <w:t>przed rozpoczęciem robót:</w:t>
      </w:r>
    </w:p>
    <w:p w:rsidR="009620E1" w:rsidRPr="006532B6" w:rsidRDefault="009620E1" w:rsidP="006532B6">
      <w:pPr>
        <w:numPr>
          <w:ilvl w:val="1"/>
          <w:numId w:val="8"/>
        </w:numPr>
        <w:overflowPunct w:val="0"/>
        <w:autoSpaceDE w:val="0"/>
        <w:autoSpaceDN w:val="0"/>
        <w:adjustRightInd w:val="0"/>
        <w:ind w:left="1418" w:hanging="295"/>
        <w:jc w:val="both"/>
        <w:textAlignment w:val="baseline"/>
        <w:rPr>
          <w:sz w:val="22"/>
          <w:szCs w:val="22"/>
        </w:rPr>
      </w:pPr>
      <w:r w:rsidRPr="006532B6">
        <w:rPr>
          <w:bCs/>
          <w:sz w:val="22"/>
          <w:szCs w:val="22"/>
        </w:rPr>
        <w:t>poinformować</w:t>
      </w:r>
      <w:r w:rsidRPr="006532B6">
        <w:rPr>
          <w:sz w:val="22"/>
          <w:szCs w:val="22"/>
        </w:rPr>
        <w:t xml:space="preserve"> Biuro Administracji i Logistyki Zamawiającego o przystąpieniu </w:t>
      </w:r>
      <w:r w:rsidR="00A8547E" w:rsidRPr="006532B6">
        <w:rPr>
          <w:sz w:val="22"/>
          <w:szCs w:val="22"/>
        </w:rPr>
        <w:br/>
      </w:r>
      <w:r w:rsidRPr="006532B6">
        <w:rPr>
          <w:sz w:val="22"/>
          <w:szCs w:val="22"/>
        </w:rPr>
        <w:t>do robót i ewentualnych utrudnieniach,</w:t>
      </w:r>
    </w:p>
    <w:p w:rsidR="009620E1" w:rsidRPr="006532B6" w:rsidRDefault="009620E1" w:rsidP="006532B6">
      <w:pPr>
        <w:numPr>
          <w:ilvl w:val="1"/>
          <w:numId w:val="8"/>
        </w:numPr>
        <w:tabs>
          <w:tab w:val="right" w:pos="1418"/>
        </w:tabs>
        <w:overflowPunct w:val="0"/>
        <w:autoSpaceDE w:val="0"/>
        <w:autoSpaceDN w:val="0"/>
        <w:adjustRightInd w:val="0"/>
        <w:ind w:left="1843"/>
        <w:jc w:val="both"/>
        <w:textAlignment w:val="baseline"/>
        <w:rPr>
          <w:sz w:val="22"/>
          <w:szCs w:val="22"/>
        </w:rPr>
      </w:pPr>
      <w:r w:rsidRPr="006532B6">
        <w:rPr>
          <w:bCs/>
          <w:sz w:val="22"/>
          <w:szCs w:val="22"/>
        </w:rPr>
        <w:t>wygrodzić</w:t>
      </w:r>
      <w:r w:rsidRPr="006532B6">
        <w:rPr>
          <w:sz w:val="22"/>
          <w:szCs w:val="22"/>
        </w:rPr>
        <w:t xml:space="preserve"> i zabezpieczyć teren robót przed dostępem osób trzecich,</w:t>
      </w:r>
    </w:p>
    <w:p w:rsidR="009620E1" w:rsidRPr="006532B6" w:rsidRDefault="009620E1" w:rsidP="006532B6">
      <w:pPr>
        <w:numPr>
          <w:ilvl w:val="0"/>
          <w:numId w:val="7"/>
        </w:numPr>
        <w:tabs>
          <w:tab w:val="num" w:pos="851"/>
          <w:tab w:val="right" w:pos="9356"/>
        </w:tabs>
        <w:overflowPunct w:val="0"/>
        <w:autoSpaceDE w:val="0"/>
        <w:autoSpaceDN w:val="0"/>
        <w:adjustRightInd w:val="0"/>
        <w:jc w:val="both"/>
        <w:textAlignment w:val="baseline"/>
        <w:rPr>
          <w:sz w:val="22"/>
          <w:szCs w:val="22"/>
        </w:rPr>
      </w:pPr>
      <w:r w:rsidRPr="006532B6">
        <w:rPr>
          <w:sz w:val="22"/>
          <w:szCs w:val="22"/>
        </w:rPr>
        <w:t xml:space="preserve">opracować dokumentację powykonawczą i przekazać ją Zamawiającemu w 2 egzemplarzach, </w:t>
      </w:r>
      <w:r w:rsidR="006532B6">
        <w:rPr>
          <w:sz w:val="22"/>
          <w:szCs w:val="22"/>
        </w:rPr>
        <w:br/>
      </w:r>
      <w:r w:rsidRPr="006532B6">
        <w:rPr>
          <w:sz w:val="22"/>
          <w:szCs w:val="22"/>
        </w:rPr>
        <w:t>w tym operat kolaudacyjny,</w:t>
      </w:r>
    </w:p>
    <w:p w:rsidR="009620E1" w:rsidRPr="006532B6" w:rsidRDefault="009620E1" w:rsidP="006532B6">
      <w:pPr>
        <w:numPr>
          <w:ilvl w:val="0"/>
          <w:numId w:val="7"/>
        </w:numPr>
        <w:tabs>
          <w:tab w:val="num" w:pos="851"/>
          <w:tab w:val="right" w:pos="9356"/>
        </w:tabs>
        <w:overflowPunct w:val="0"/>
        <w:autoSpaceDE w:val="0"/>
        <w:autoSpaceDN w:val="0"/>
        <w:adjustRightInd w:val="0"/>
        <w:jc w:val="both"/>
        <w:textAlignment w:val="baseline"/>
        <w:rPr>
          <w:sz w:val="22"/>
          <w:szCs w:val="22"/>
        </w:rPr>
      </w:pPr>
      <w:r w:rsidRPr="006532B6">
        <w:rPr>
          <w:sz w:val="22"/>
          <w:szCs w:val="22"/>
        </w:rPr>
        <w:t xml:space="preserve">zgłosić Zamawiającemu gotowość do odbioru przedmiotu umowy tak by zachować termin określony w § 2, przekazać przedmiot umowy Zamawiającemu, uczestniczyć </w:t>
      </w:r>
      <w:r w:rsidR="00A8547E" w:rsidRPr="006532B6">
        <w:rPr>
          <w:sz w:val="22"/>
          <w:szCs w:val="22"/>
        </w:rPr>
        <w:br/>
      </w:r>
      <w:r w:rsidRPr="006532B6">
        <w:rPr>
          <w:sz w:val="22"/>
          <w:szCs w:val="22"/>
        </w:rPr>
        <w:t>w odbiorach pod rygorem ich dokonania przez Zamawiającego jednostronnie,</w:t>
      </w:r>
    </w:p>
    <w:p w:rsidR="009620E1" w:rsidRPr="006532B6" w:rsidRDefault="009620E1" w:rsidP="006532B6">
      <w:pPr>
        <w:numPr>
          <w:ilvl w:val="0"/>
          <w:numId w:val="7"/>
        </w:numPr>
        <w:tabs>
          <w:tab w:val="num" w:pos="851"/>
          <w:tab w:val="right" w:pos="9356"/>
        </w:tabs>
        <w:overflowPunct w:val="0"/>
        <w:autoSpaceDE w:val="0"/>
        <w:autoSpaceDN w:val="0"/>
        <w:adjustRightInd w:val="0"/>
        <w:jc w:val="both"/>
        <w:textAlignment w:val="baseline"/>
        <w:rPr>
          <w:sz w:val="22"/>
          <w:szCs w:val="22"/>
        </w:rPr>
      </w:pPr>
      <w:r w:rsidRPr="006532B6">
        <w:rPr>
          <w:sz w:val="22"/>
          <w:szCs w:val="22"/>
        </w:rPr>
        <w:t>zdemontować obiekty tymczasowe i uporządkować teren budowy po zakończeniu robót.</w:t>
      </w:r>
    </w:p>
    <w:p w:rsidR="009620E1" w:rsidRPr="006532B6" w:rsidRDefault="009620E1" w:rsidP="006532B6">
      <w:pPr>
        <w:numPr>
          <w:ilvl w:val="1"/>
          <w:numId w:val="12"/>
        </w:numPr>
        <w:tabs>
          <w:tab w:val="clear" w:pos="1440"/>
          <w:tab w:val="num" w:pos="426"/>
        </w:tabs>
        <w:overflowPunct w:val="0"/>
        <w:autoSpaceDE w:val="0"/>
        <w:autoSpaceDN w:val="0"/>
        <w:adjustRightInd w:val="0"/>
        <w:ind w:left="426"/>
        <w:jc w:val="both"/>
        <w:textAlignment w:val="baseline"/>
        <w:rPr>
          <w:sz w:val="22"/>
          <w:szCs w:val="22"/>
        </w:rPr>
      </w:pPr>
      <w:r w:rsidRPr="006532B6">
        <w:rPr>
          <w:sz w:val="22"/>
          <w:szCs w:val="22"/>
        </w:rPr>
        <w:t>Wykonawca ponosi odpowiedzialność za wszelkie działania i zaniechania osób, przy pomocy których realizuje przedmiot umowy.</w:t>
      </w:r>
    </w:p>
    <w:p w:rsidR="009620E1" w:rsidRPr="006532B6" w:rsidRDefault="009620E1" w:rsidP="006532B6">
      <w:pPr>
        <w:numPr>
          <w:ilvl w:val="1"/>
          <w:numId w:val="12"/>
        </w:numPr>
        <w:tabs>
          <w:tab w:val="clear" w:pos="1440"/>
          <w:tab w:val="num" w:pos="426"/>
        </w:tabs>
        <w:overflowPunct w:val="0"/>
        <w:autoSpaceDE w:val="0"/>
        <w:autoSpaceDN w:val="0"/>
        <w:adjustRightInd w:val="0"/>
        <w:ind w:left="426"/>
        <w:jc w:val="both"/>
        <w:textAlignment w:val="baseline"/>
        <w:rPr>
          <w:bCs/>
          <w:sz w:val="22"/>
          <w:szCs w:val="22"/>
        </w:rPr>
      </w:pPr>
      <w:r w:rsidRPr="006532B6">
        <w:rPr>
          <w:sz w:val="22"/>
          <w:szCs w:val="22"/>
        </w:rPr>
        <w:t>Zamawiający</w:t>
      </w:r>
      <w:r w:rsidRPr="006532B6">
        <w:rPr>
          <w:bCs/>
          <w:sz w:val="22"/>
          <w:szCs w:val="22"/>
        </w:rPr>
        <w:t xml:space="preserve"> żąda, aby przed przystąpieniem do wykonania zamówienia wykonawca, o ile </w:t>
      </w:r>
      <w:r w:rsidR="00A8547E" w:rsidRPr="006532B6">
        <w:rPr>
          <w:bCs/>
          <w:sz w:val="22"/>
          <w:szCs w:val="22"/>
        </w:rPr>
        <w:br/>
      </w:r>
      <w:r w:rsidRPr="006532B6">
        <w:rPr>
          <w:bCs/>
          <w:sz w:val="22"/>
          <w:szCs w:val="22"/>
        </w:rPr>
        <w:t xml:space="preserve">są już znane, podał nazwy albo imiona i nazwiska oraz dane kontaktowe podwykonawców i osób </w:t>
      </w:r>
      <w:r w:rsidR="006532B6">
        <w:rPr>
          <w:bCs/>
          <w:sz w:val="22"/>
          <w:szCs w:val="22"/>
        </w:rPr>
        <w:br/>
      </w:r>
      <w:r w:rsidRPr="006532B6">
        <w:rPr>
          <w:bCs/>
          <w:sz w:val="22"/>
          <w:szCs w:val="22"/>
        </w:rPr>
        <w:t xml:space="preserve">do kontaktu z nimi, zaangażowanych w roboty budowlane lub usługi, które mają być wykonane </w:t>
      </w:r>
      <w:r w:rsidR="006532B6">
        <w:rPr>
          <w:bCs/>
          <w:sz w:val="22"/>
          <w:szCs w:val="22"/>
        </w:rPr>
        <w:br/>
      </w:r>
      <w:r w:rsidRPr="006532B6">
        <w:rPr>
          <w:bCs/>
          <w:sz w:val="22"/>
          <w:szCs w:val="22"/>
        </w:rPr>
        <w:t xml:space="preserve">w miejscu podległym bezpośrednio nadzorowi Zamawiającego. Wykonawca powiadomi Zamawiającego o wszelkich zmianach danych, o których mowa w zdaniu pierwszym, w trakcie realizacji zamówienia, a także przekaże informacje na temat nowych podwykonawców, którym </w:t>
      </w:r>
      <w:r w:rsidR="006532B6">
        <w:rPr>
          <w:bCs/>
          <w:sz w:val="22"/>
          <w:szCs w:val="22"/>
        </w:rPr>
        <w:br/>
      </w:r>
      <w:r w:rsidRPr="006532B6">
        <w:rPr>
          <w:bCs/>
          <w:sz w:val="22"/>
          <w:szCs w:val="22"/>
        </w:rPr>
        <w:t>w późniejszym okresie zamierza powierzyć realizację robót budowlanych lub usług.</w:t>
      </w:r>
    </w:p>
    <w:p w:rsidR="009620E1" w:rsidRPr="006532B6" w:rsidRDefault="009620E1" w:rsidP="006532B6">
      <w:pPr>
        <w:numPr>
          <w:ilvl w:val="1"/>
          <w:numId w:val="12"/>
        </w:numPr>
        <w:tabs>
          <w:tab w:val="clear" w:pos="1440"/>
          <w:tab w:val="num" w:pos="426"/>
        </w:tabs>
        <w:overflowPunct w:val="0"/>
        <w:autoSpaceDE w:val="0"/>
        <w:autoSpaceDN w:val="0"/>
        <w:adjustRightInd w:val="0"/>
        <w:ind w:left="426"/>
        <w:jc w:val="both"/>
        <w:textAlignment w:val="baseline"/>
        <w:rPr>
          <w:bCs/>
          <w:sz w:val="22"/>
          <w:szCs w:val="22"/>
        </w:rPr>
      </w:pPr>
      <w:r w:rsidRPr="006532B6">
        <w:rPr>
          <w:bCs/>
          <w:sz w:val="22"/>
          <w:szCs w:val="22"/>
        </w:rPr>
        <w:t xml:space="preserve">Wykonawca jest zobowiązany do zgłaszania Zamawiającemu zdarzeń wypadkowych, chorób </w:t>
      </w:r>
      <w:r w:rsidRPr="006532B6">
        <w:rPr>
          <w:sz w:val="22"/>
          <w:szCs w:val="22"/>
        </w:rPr>
        <w:t>zawodowych</w:t>
      </w:r>
      <w:r w:rsidRPr="006532B6">
        <w:rPr>
          <w:bCs/>
          <w:sz w:val="22"/>
          <w:szCs w:val="22"/>
        </w:rPr>
        <w:t xml:space="preserve"> oraz zdarzeń potencjalnie wypadkowych występujących u swoich pracowników oraz podwykonawców. </w:t>
      </w:r>
    </w:p>
    <w:p w:rsidR="009620E1" w:rsidRPr="006532B6" w:rsidRDefault="009620E1" w:rsidP="006532B6">
      <w:pPr>
        <w:numPr>
          <w:ilvl w:val="1"/>
          <w:numId w:val="12"/>
        </w:numPr>
        <w:tabs>
          <w:tab w:val="clear" w:pos="1440"/>
          <w:tab w:val="num" w:pos="426"/>
        </w:tabs>
        <w:overflowPunct w:val="0"/>
        <w:autoSpaceDE w:val="0"/>
        <w:autoSpaceDN w:val="0"/>
        <w:adjustRightInd w:val="0"/>
        <w:ind w:left="426"/>
        <w:textAlignment w:val="baseline"/>
        <w:rPr>
          <w:bCs/>
          <w:sz w:val="22"/>
          <w:szCs w:val="22"/>
        </w:rPr>
      </w:pPr>
      <w:r w:rsidRPr="006532B6">
        <w:rPr>
          <w:sz w:val="22"/>
          <w:szCs w:val="22"/>
        </w:rPr>
        <w:t>Zamawiający</w:t>
      </w:r>
      <w:r w:rsidRPr="006532B6">
        <w:rPr>
          <w:bCs/>
          <w:sz w:val="22"/>
          <w:szCs w:val="22"/>
        </w:rPr>
        <w:t xml:space="preserve"> zastrzega sobie prawo do kontroli, na każdym etapie realizacji przedmiotu umowy, przestrzegania przepisów BHP i ppoż. przez pracowników Wykonawcy i podwykonawcy.</w:t>
      </w:r>
    </w:p>
    <w:p w:rsidR="009620E1" w:rsidRPr="006532B6" w:rsidRDefault="009620E1" w:rsidP="006532B6">
      <w:pPr>
        <w:numPr>
          <w:ilvl w:val="1"/>
          <w:numId w:val="12"/>
        </w:numPr>
        <w:tabs>
          <w:tab w:val="clear" w:pos="1440"/>
          <w:tab w:val="num" w:pos="426"/>
        </w:tabs>
        <w:overflowPunct w:val="0"/>
        <w:autoSpaceDE w:val="0"/>
        <w:autoSpaceDN w:val="0"/>
        <w:adjustRightInd w:val="0"/>
        <w:ind w:left="426"/>
        <w:jc w:val="both"/>
        <w:textAlignment w:val="baseline"/>
        <w:rPr>
          <w:sz w:val="22"/>
          <w:szCs w:val="22"/>
        </w:rPr>
      </w:pPr>
      <w:r w:rsidRPr="006532B6">
        <w:rPr>
          <w:sz w:val="22"/>
          <w:szCs w:val="22"/>
        </w:rPr>
        <w:t>Zamawiający zapewnia nadzór inwestorski.</w:t>
      </w:r>
    </w:p>
    <w:p w:rsidR="009620E1" w:rsidRPr="006532B6" w:rsidRDefault="009620E1" w:rsidP="006532B6">
      <w:pPr>
        <w:numPr>
          <w:ilvl w:val="1"/>
          <w:numId w:val="12"/>
        </w:numPr>
        <w:tabs>
          <w:tab w:val="clear" w:pos="1440"/>
          <w:tab w:val="num" w:pos="426"/>
        </w:tabs>
        <w:overflowPunct w:val="0"/>
        <w:autoSpaceDE w:val="0"/>
        <w:autoSpaceDN w:val="0"/>
        <w:adjustRightInd w:val="0"/>
        <w:ind w:left="426"/>
        <w:jc w:val="both"/>
        <w:textAlignment w:val="baseline"/>
        <w:rPr>
          <w:sz w:val="22"/>
          <w:szCs w:val="22"/>
        </w:rPr>
      </w:pPr>
      <w:r w:rsidRPr="006532B6">
        <w:rPr>
          <w:sz w:val="22"/>
          <w:szCs w:val="22"/>
        </w:rPr>
        <w:t>Wraz z podpisaniem umowy Zamawiający przekazuje Wykonawcy dokumentację projektową.</w:t>
      </w:r>
    </w:p>
    <w:p w:rsidR="009620E1" w:rsidRPr="006532B6" w:rsidRDefault="009620E1" w:rsidP="006532B6">
      <w:pPr>
        <w:numPr>
          <w:ilvl w:val="1"/>
          <w:numId w:val="12"/>
        </w:numPr>
        <w:tabs>
          <w:tab w:val="clear" w:pos="1440"/>
          <w:tab w:val="num" w:pos="426"/>
        </w:tabs>
        <w:overflowPunct w:val="0"/>
        <w:autoSpaceDE w:val="0"/>
        <w:autoSpaceDN w:val="0"/>
        <w:adjustRightInd w:val="0"/>
        <w:ind w:left="426"/>
        <w:textAlignment w:val="baseline"/>
        <w:rPr>
          <w:sz w:val="22"/>
          <w:szCs w:val="22"/>
        </w:rPr>
      </w:pPr>
      <w:r w:rsidRPr="006532B6">
        <w:rPr>
          <w:sz w:val="22"/>
          <w:szCs w:val="22"/>
        </w:rPr>
        <w:t>Zamawiający</w:t>
      </w:r>
      <w:r w:rsidRPr="006532B6">
        <w:rPr>
          <w:bCs/>
          <w:sz w:val="22"/>
          <w:szCs w:val="22"/>
        </w:rPr>
        <w:t xml:space="preserve"> protokolarnie przekaże </w:t>
      </w:r>
      <w:r w:rsidR="00A8547E" w:rsidRPr="006532B6">
        <w:rPr>
          <w:bCs/>
          <w:sz w:val="22"/>
          <w:szCs w:val="22"/>
        </w:rPr>
        <w:t>Wykonawcy teren budowy w dniu ..</w:t>
      </w:r>
      <w:r w:rsidRPr="006532B6">
        <w:rPr>
          <w:bCs/>
          <w:sz w:val="22"/>
          <w:szCs w:val="22"/>
        </w:rPr>
        <w:t>………..…….2020 r.</w:t>
      </w:r>
    </w:p>
    <w:p w:rsidR="009620E1" w:rsidRPr="006532B6" w:rsidRDefault="009620E1" w:rsidP="006532B6">
      <w:pPr>
        <w:numPr>
          <w:ilvl w:val="1"/>
          <w:numId w:val="12"/>
        </w:numPr>
        <w:tabs>
          <w:tab w:val="clear" w:pos="1440"/>
          <w:tab w:val="num" w:pos="426"/>
        </w:tabs>
        <w:overflowPunct w:val="0"/>
        <w:autoSpaceDE w:val="0"/>
        <w:autoSpaceDN w:val="0"/>
        <w:adjustRightInd w:val="0"/>
        <w:ind w:left="426"/>
        <w:jc w:val="both"/>
        <w:textAlignment w:val="baseline"/>
        <w:rPr>
          <w:color w:val="000000"/>
          <w:sz w:val="22"/>
          <w:szCs w:val="22"/>
        </w:rPr>
      </w:pPr>
      <w:r w:rsidRPr="006532B6">
        <w:rPr>
          <w:sz w:val="22"/>
          <w:szCs w:val="22"/>
        </w:rPr>
        <w:t>Wykonawca</w:t>
      </w:r>
      <w:r w:rsidRPr="006532B6">
        <w:rPr>
          <w:color w:val="000000"/>
          <w:sz w:val="22"/>
          <w:szCs w:val="22"/>
        </w:rPr>
        <w:t xml:space="preserve"> zobowiązany jest do zatrudnienia na podstawie umowy o pracę, wraz </w:t>
      </w:r>
      <w:r w:rsidR="00A8547E" w:rsidRPr="006532B6">
        <w:rPr>
          <w:color w:val="000000"/>
          <w:sz w:val="22"/>
          <w:szCs w:val="22"/>
        </w:rPr>
        <w:br/>
      </w:r>
      <w:r w:rsidRPr="006532B6">
        <w:rPr>
          <w:color w:val="000000"/>
          <w:sz w:val="22"/>
          <w:szCs w:val="22"/>
        </w:rPr>
        <w:t>z dokumentowaniem tego faktu, osób wykonujących przy realizacji przedmiotu zamówienia – w sposób określony w a</w:t>
      </w:r>
      <w:r w:rsidR="00A8547E" w:rsidRPr="006532B6">
        <w:rPr>
          <w:color w:val="000000"/>
          <w:sz w:val="22"/>
          <w:szCs w:val="22"/>
        </w:rPr>
        <w:t xml:space="preserve">rt. 22 </w:t>
      </w:r>
      <w:r w:rsidRPr="006532B6">
        <w:rPr>
          <w:color w:val="000000"/>
          <w:sz w:val="22"/>
          <w:szCs w:val="22"/>
        </w:rPr>
        <w:t xml:space="preserve">§ 1 ustawy z dnia 26 czerwca 1974 r. Kodeks Pracy (Dz. U. </w:t>
      </w:r>
      <w:r w:rsidR="00A8547E" w:rsidRPr="006532B6">
        <w:rPr>
          <w:color w:val="000000"/>
          <w:sz w:val="22"/>
          <w:szCs w:val="22"/>
        </w:rPr>
        <w:br/>
      </w:r>
      <w:r w:rsidR="00DA5F73">
        <w:rPr>
          <w:color w:val="000000"/>
          <w:sz w:val="22"/>
          <w:szCs w:val="22"/>
        </w:rPr>
        <w:t>z 2019</w:t>
      </w:r>
      <w:r w:rsidRPr="006532B6">
        <w:rPr>
          <w:color w:val="000000"/>
          <w:sz w:val="22"/>
          <w:szCs w:val="22"/>
        </w:rPr>
        <w:t xml:space="preserve"> r.</w:t>
      </w:r>
      <w:r w:rsidR="00DA5F73">
        <w:rPr>
          <w:color w:val="000000"/>
          <w:sz w:val="22"/>
          <w:szCs w:val="22"/>
        </w:rPr>
        <w:t xml:space="preserve"> poz. 1040</w:t>
      </w:r>
      <w:r w:rsidR="00A8547E" w:rsidRPr="006532B6">
        <w:rPr>
          <w:color w:val="000000"/>
          <w:sz w:val="22"/>
          <w:szCs w:val="22"/>
        </w:rPr>
        <w:t xml:space="preserve">), czynności wskazane </w:t>
      </w:r>
      <w:r w:rsidRPr="006532B6">
        <w:rPr>
          <w:color w:val="000000"/>
          <w:sz w:val="22"/>
          <w:szCs w:val="22"/>
        </w:rPr>
        <w:t>w Szczegółowym Opisie Przedmiotu Zamówienia (Załącznik 1A do umowy).</w:t>
      </w:r>
    </w:p>
    <w:p w:rsidR="00A8547E" w:rsidRPr="006532B6" w:rsidRDefault="00A8547E" w:rsidP="006532B6">
      <w:pPr>
        <w:tabs>
          <w:tab w:val="right" w:pos="9356"/>
        </w:tabs>
        <w:overflowPunct w:val="0"/>
        <w:autoSpaceDE w:val="0"/>
        <w:autoSpaceDN w:val="0"/>
        <w:adjustRightInd w:val="0"/>
        <w:spacing w:after="120"/>
        <w:textAlignment w:val="baseline"/>
        <w:rPr>
          <w:b/>
          <w:sz w:val="22"/>
          <w:szCs w:val="22"/>
        </w:rPr>
      </w:pPr>
    </w:p>
    <w:p w:rsidR="00A86EC1" w:rsidRPr="006532B6" w:rsidRDefault="00A86EC1" w:rsidP="006532B6">
      <w:pPr>
        <w:tabs>
          <w:tab w:val="right" w:pos="9356"/>
        </w:tabs>
        <w:overflowPunct w:val="0"/>
        <w:autoSpaceDE w:val="0"/>
        <w:autoSpaceDN w:val="0"/>
        <w:adjustRightInd w:val="0"/>
        <w:spacing w:after="120"/>
        <w:jc w:val="center"/>
        <w:textAlignment w:val="baseline"/>
        <w:rPr>
          <w:b/>
          <w:sz w:val="22"/>
          <w:szCs w:val="22"/>
        </w:rPr>
      </w:pPr>
      <w:r w:rsidRPr="006532B6">
        <w:rPr>
          <w:b/>
          <w:sz w:val="22"/>
          <w:szCs w:val="22"/>
        </w:rPr>
        <w:t xml:space="preserve">§ </w:t>
      </w:r>
      <w:r w:rsidR="00DE4AB9" w:rsidRPr="006532B6">
        <w:rPr>
          <w:b/>
          <w:sz w:val="22"/>
          <w:szCs w:val="22"/>
        </w:rPr>
        <w:t>6</w:t>
      </w:r>
    </w:p>
    <w:p w:rsidR="001B3410" w:rsidRPr="006532B6" w:rsidRDefault="001B3410" w:rsidP="006532B6">
      <w:pPr>
        <w:tabs>
          <w:tab w:val="right" w:pos="9356"/>
        </w:tabs>
        <w:overflowPunct w:val="0"/>
        <w:autoSpaceDE w:val="0"/>
        <w:autoSpaceDN w:val="0"/>
        <w:adjustRightInd w:val="0"/>
        <w:spacing w:after="120"/>
        <w:jc w:val="center"/>
        <w:textAlignment w:val="baseline"/>
        <w:rPr>
          <w:b/>
          <w:sz w:val="22"/>
          <w:szCs w:val="22"/>
        </w:rPr>
      </w:pPr>
      <w:r w:rsidRPr="006532B6">
        <w:rPr>
          <w:b/>
          <w:sz w:val="22"/>
          <w:szCs w:val="22"/>
        </w:rPr>
        <w:t>WARUNKI REALIZACJI PRAC PRZEZ PODWYKONAWCÓW</w:t>
      </w:r>
    </w:p>
    <w:p w:rsidR="0002592E" w:rsidRPr="006532B6" w:rsidRDefault="0002592E" w:rsidP="006532B6">
      <w:pPr>
        <w:numPr>
          <w:ilvl w:val="0"/>
          <w:numId w:val="28"/>
        </w:numPr>
        <w:tabs>
          <w:tab w:val="right" w:pos="9356"/>
        </w:tabs>
        <w:overflowPunct w:val="0"/>
        <w:autoSpaceDE w:val="0"/>
        <w:autoSpaceDN w:val="0"/>
        <w:adjustRightInd w:val="0"/>
        <w:jc w:val="both"/>
        <w:textAlignment w:val="baseline"/>
        <w:rPr>
          <w:bCs/>
          <w:sz w:val="22"/>
          <w:szCs w:val="22"/>
        </w:rPr>
      </w:pPr>
      <w:r w:rsidRPr="006532B6">
        <w:rPr>
          <w:bCs/>
          <w:sz w:val="22"/>
          <w:szCs w:val="22"/>
        </w:rPr>
        <w:t xml:space="preserve">Wykonawca, Podwykonawca lub Dalszy Podwykonawca zamierzający zawrzeć umowę </w:t>
      </w:r>
      <w:r w:rsidRPr="006532B6">
        <w:rPr>
          <w:bCs/>
          <w:sz w:val="22"/>
          <w:szCs w:val="22"/>
        </w:rPr>
        <w:br/>
        <w:t xml:space="preserve">o podwykonawstwo, której przedmiotem są roboty budowlane, jest obowiązany, w trakcie realizacji Przedmiotu Umowy, do przedłożenia Zamawiającemu projektu tej umowy, przy czym Podwykonawca lub Dalszy Podwykonawca jest obowiązany dołączyć zgodę Wykonawcy na zawarcie umowy </w:t>
      </w:r>
      <w:r w:rsidRPr="006532B6">
        <w:rPr>
          <w:bCs/>
          <w:sz w:val="22"/>
          <w:szCs w:val="22"/>
        </w:rPr>
        <w:br/>
        <w:t xml:space="preserve">o podwykonawstwo o treści zgodnej z przedkładanym projektem tej umowy.  </w:t>
      </w:r>
    </w:p>
    <w:p w:rsidR="0002592E" w:rsidRPr="006532B6" w:rsidRDefault="0002592E" w:rsidP="006532B6">
      <w:pPr>
        <w:numPr>
          <w:ilvl w:val="0"/>
          <w:numId w:val="28"/>
        </w:numPr>
        <w:tabs>
          <w:tab w:val="right" w:pos="9356"/>
        </w:tabs>
        <w:overflowPunct w:val="0"/>
        <w:autoSpaceDE w:val="0"/>
        <w:autoSpaceDN w:val="0"/>
        <w:adjustRightInd w:val="0"/>
        <w:ind w:left="357" w:hanging="357"/>
        <w:jc w:val="both"/>
        <w:textAlignment w:val="baseline"/>
        <w:rPr>
          <w:bCs/>
          <w:sz w:val="22"/>
          <w:szCs w:val="22"/>
        </w:rPr>
      </w:pPr>
      <w:bookmarkStart w:id="1" w:name="_Ref461618831"/>
      <w:r w:rsidRPr="006532B6">
        <w:rPr>
          <w:bCs/>
          <w:sz w:val="22"/>
          <w:szCs w:val="22"/>
        </w:rPr>
        <w:t>Zamawiający, w terminie 7 dni od daty złożenia Zamawiającemu projektu umowy o podwykonawstwo, której przedmiotem są roboty budowlane, zgłasza w formie pisemnej zastrzeżenia do tego projektu umowy, w szczególności, gdy:</w:t>
      </w:r>
      <w:bookmarkEnd w:id="1"/>
    </w:p>
    <w:p w:rsidR="0002592E" w:rsidRPr="006532B6" w:rsidRDefault="0002592E" w:rsidP="006532B6">
      <w:pPr>
        <w:pStyle w:val="Tekstpodstawowy2"/>
        <w:numPr>
          <w:ilvl w:val="0"/>
          <w:numId w:val="26"/>
        </w:numPr>
        <w:spacing w:after="0" w:line="240" w:lineRule="auto"/>
        <w:ind w:left="567" w:hanging="283"/>
        <w:jc w:val="both"/>
        <w:rPr>
          <w:i/>
          <w:sz w:val="22"/>
          <w:szCs w:val="22"/>
        </w:rPr>
      </w:pPr>
      <w:r w:rsidRPr="006532B6">
        <w:rPr>
          <w:sz w:val="22"/>
          <w:szCs w:val="22"/>
        </w:rPr>
        <w:t>nie spełnia wymagań określonych w specyfikacji istotnych warunków zamówienia,</w:t>
      </w:r>
    </w:p>
    <w:p w:rsidR="0002592E" w:rsidRPr="006532B6" w:rsidRDefault="0002592E" w:rsidP="006532B6">
      <w:pPr>
        <w:pStyle w:val="Tekstpodstawowy2"/>
        <w:numPr>
          <w:ilvl w:val="0"/>
          <w:numId w:val="26"/>
        </w:numPr>
        <w:spacing w:after="0" w:line="240" w:lineRule="auto"/>
        <w:ind w:left="567" w:hanging="283"/>
        <w:jc w:val="both"/>
        <w:rPr>
          <w:bCs/>
          <w:i/>
          <w:color w:val="000000"/>
          <w:sz w:val="22"/>
          <w:szCs w:val="22"/>
        </w:rPr>
      </w:pPr>
      <w:r w:rsidRPr="006532B6">
        <w:rPr>
          <w:sz w:val="22"/>
          <w:szCs w:val="22"/>
        </w:rPr>
        <w:t xml:space="preserve">gdy przewiduje termin zapłaty wynagrodzenia Podwykonawcy lub Dalszemu Podwykonawcy dłuższy </w:t>
      </w:r>
      <w:r w:rsidRPr="006532B6">
        <w:rPr>
          <w:bCs/>
          <w:sz w:val="22"/>
          <w:szCs w:val="22"/>
        </w:rPr>
        <w:t>niż 30 dni</w:t>
      </w:r>
      <w:r w:rsidRPr="006532B6">
        <w:rPr>
          <w:sz w:val="22"/>
          <w:szCs w:val="22"/>
        </w:rPr>
        <w:t xml:space="preserve"> od dnia doręczenia Wykonawcy, Podwykonawcy lub Dalszemu Podwykonawcy faktury VAT lub rachunku, potwierdzających wykonanie zleconej Podwykonawcy lub Dalszemu Podwykonawcy dostawy, usługi lub roboty budowlanej.</w:t>
      </w:r>
    </w:p>
    <w:p w:rsidR="0002592E" w:rsidRPr="006532B6" w:rsidRDefault="0002592E" w:rsidP="006532B6">
      <w:pPr>
        <w:numPr>
          <w:ilvl w:val="0"/>
          <w:numId w:val="28"/>
        </w:numPr>
        <w:tabs>
          <w:tab w:val="right" w:pos="9356"/>
        </w:tabs>
        <w:overflowPunct w:val="0"/>
        <w:autoSpaceDE w:val="0"/>
        <w:autoSpaceDN w:val="0"/>
        <w:adjustRightInd w:val="0"/>
        <w:ind w:left="357" w:hanging="357"/>
        <w:jc w:val="both"/>
        <w:textAlignment w:val="baseline"/>
        <w:rPr>
          <w:bCs/>
          <w:i/>
          <w:color w:val="000000"/>
          <w:sz w:val="22"/>
          <w:szCs w:val="22"/>
        </w:rPr>
      </w:pPr>
      <w:r w:rsidRPr="006532B6">
        <w:rPr>
          <w:bCs/>
          <w:sz w:val="22"/>
          <w:szCs w:val="22"/>
        </w:rPr>
        <w:t>Niezgłoszenie</w:t>
      </w:r>
      <w:r w:rsidRPr="006532B6">
        <w:rPr>
          <w:sz w:val="22"/>
          <w:szCs w:val="22"/>
        </w:rPr>
        <w:t xml:space="preserve"> w formie pisemnej zastrzeżeń do przedłożonego projektu umowy o podwykonawstwo, której przedmiotem są roboty budowlane, w terminie określonym w ust. 2 uważa się za akceptację projektu umowy przez Zamawiającego.</w:t>
      </w:r>
    </w:p>
    <w:p w:rsidR="0002592E" w:rsidRPr="006532B6" w:rsidRDefault="0002592E" w:rsidP="006532B6">
      <w:pPr>
        <w:numPr>
          <w:ilvl w:val="0"/>
          <w:numId w:val="28"/>
        </w:numPr>
        <w:tabs>
          <w:tab w:val="right" w:pos="9356"/>
        </w:tabs>
        <w:overflowPunct w:val="0"/>
        <w:autoSpaceDE w:val="0"/>
        <w:autoSpaceDN w:val="0"/>
        <w:adjustRightInd w:val="0"/>
        <w:ind w:left="357" w:hanging="357"/>
        <w:jc w:val="both"/>
        <w:textAlignment w:val="baseline"/>
        <w:rPr>
          <w:bCs/>
          <w:i/>
          <w:color w:val="000000"/>
          <w:sz w:val="22"/>
          <w:szCs w:val="22"/>
        </w:rPr>
      </w:pPr>
      <w:r w:rsidRPr="006532B6">
        <w:rPr>
          <w:sz w:val="22"/>
          <w:szCs w:val="22"/>
        </w:rPr>
        <w:t>W przypadku zgłoszenia przez Zamawiającego zastrzeżeń do przedłożonego projektu umowy o </w:t>
      </w:r>
      <w:r w:rsidRPr="006532B6">
        <w:rPr>
          <w:bCs/>
          <w:sz w:val="22"/>
          <w:szCs w:val="22"/>
        </w:rPr>
        <w:t>podwykonawstwo</w:t>
      </w:r>
      <w:r w:rsidRPr="006532B6">
        <w:rPr>
          <w:sz w:val="22"/>
          <w:szCs w:val="22"/>
        </w:rPr>
        <w:t>, której przedmiotem są roboty budowlane, Wykonawca, Podwykonawca lub Dalszy Podwykonawca zobowiązany jest do ich uwzględnienia.</w:t>
      </w:r>
    </w:p>
    <w:p w:rsidR="0002592E" w:rsidRPr="006532B6" w:rsidRDefault="0002592E" w:rsidP="006532B6">
      <w:pPr>
        <w:numPr>
          <w:ilvl w:val="0"/>
          <w:numId w:val="28"/>
        </w:numPr>
        <w:tabs>
          <w:tab w:val="right" w:pos="9356"/>
        </w:tabs>
        <w:overflowPunct w:val="0"/>
        <w:autoSpaceDE w:val="0"/>
        <w:autoSpaceDN w:val="0"/>
        <w:adjustRightInd w:val="0"/>
        <w:ind w:left="357" w:hanging="357"/>
        <w:jc w:val="both"/>
        <w:textAlignment w:val="baseline"/>
        <w:rPr>
          <w:sz w:val="22"/>
          <w:szCs w:val="22"/>
        </w:rPr>
      </w:pPr>
      <w:r w:rsidRPr="006532B6">
        <w:rPr>
          <w:sz w:val="22"/>
          <w:szCs w:val="22"/>
        </w:rPr>
        <w:t xml:space="preserve">W </w:t>
      </w:r>
      <w:r w:rsidRPr="006532B6">
        <w:rPr>
          <w:bCs/>
          <w:sz w:val="22"/>
          <w:szCs w:val="22"/>
        </w:rPr>
        <w:t>terminie</w:t>
      </w:r>
      <w:r w:rsidRPr="006532B6">
        <w:rPr>
          <w:sz w:val="22"/>
          <w:szCs w:val="22"/>
        </w:rPr>
        <w:t xml:space="preserve"> 7 dni od dnia jej zawarcia, Wykonawca, Podwykonawca lub Dalszy Podwykonawca przedkłada Zamawiającemu poświadczoną za zgodność z oryginałem kopię zawartej umowy </w:t>
      </w:r>
      <w:r w:rsidRPr="006532B6">
        <w:rPr>
          <w:sz w:val="22"/>
          <w:szCs w:val="22"/>
        </w:rPr>
        <w:br/>
        <w:t xml:space="preserve">o podwykonawstwo, której przedmiotem są roboty budowlane, dostawy lub usługi, z wyłączeniem umów o podwykonawstwo o wartości mniejszej niż 0,5% wartości Umowy. </w:t>
      </w:r>
    </w:p>
    <w:p w:rsidR="0002592E" w:rsidRPr="006532B6" w:rsidRDefault="0002592E" w:rsidP="006532B6">
      <w:pPr>
        <w:numPr>
          <w:ilvl w:val="0"/>
          <w:numId w:val="28"/>
        </w:numPr>
        <w:tabs>
          <w:tab w:val="right" w:pos="9356"/>
        </w:tabs>
        <w:overflowPunct w:val="0"/>
        <w:autoSpaceDE w:val="0"/>
        <w:autoSpaceDN w:val="0"/>
        <w:adjustRightInd w:val="0"/>
        <w:ind w:left="357" w:hanging="357"/>
        <w:jc w:val="both"/>
        <w:textAlignment w:val="baseline"/>
        <w:rPr>
          <w:bCs/>
          <w:i/>
          <w:color w:val="000000"/>
          <w:sz w:val="22"/>
          <w:szCs w:val="22"/>
        </w:rPr>
      </w:pPr>
      <w:r w:rsidRPr="006532B6">
        <w:rPr>
          <w:sz w:val="22"/>
          <w:szCs w:val="22"/>
        </w:rPr>
        <w:t xml:space="preserve">W przypadku, gdy Wykonawca, Podwykonawca lub Dalszy Podwykonawca w umowie </w:t>
      </w:r>
      <w:r w:rsidRPr="006532B6">
        <w:rPr>
          <w:sz w:val="22"/>
          <w:szCs w:val="22"/>
        </w:rPr>
        <w:br/>
        <w:t xml:space="preserve">o </w:t>
      </w:r>
      <w:r w:rsidRPr="006532B6">
        <w:rPr>
          <w:bCs/>
          <w:sz w:val="22"/>
          <w:szCs w:val="22"/>
        </w:rPr>
        <w:t>podwykonawstwo</w:t>
      </w:r>
      <w:r w:rsidRPr="006532B6">
        <w:rPr>
          <w:sz w:val="22"/>
          <w:szCs w:val="22"/>
        </w:rPr>
        <w:t xml:space="preserve">, nie uwzględni zastrzeżeń, o których mowa w ust.2, Zamawiający w terminie 7 dni od daty złożenia kopii tej umowy zgłasza pisemny sprzeciw do tej umowy; w sprzeciwie Zamawiający wskazuje termin na zmianę zawartej umowy o podwykonawstwo. Jednocześnie za zaakceptowaną umowę nie będzie można uznać zawartej umowy, która zawiera odmienne postanowienia niż przewidziane w projekcie tej umowy, w wersji przedłożonej do zaakceptowania Zamawiającemu, </w:t>
      </w:r>
      <w:r w:rsidRPr="006532B6">
        <w:rPr>
          <w:sz w:val="22"/>
          <w:szCs w:val="22"/>
        </w:rPr>
        <w:br/>
        <w:t>co do którego nie wniósł zastrzeżeń.</w:t>
      </w:r>
    </w:p>
    <w:p w:rsidR="0002592E" w:rsidRPr="006532B6" w:rsidRDefault="0002592E" w:rsidP="006532B6">
      <w:pPr>
        <w:numPr>
          <w:ilvl w:val="0"/>
          <w:numId w:val="28"/>
        </w:numPr>
        <w:tabs>
          <w:tab w:val="right" w:pos="9356"/>
        </w:tabs>
        <w:overflowPunct w:val="0"/>
        <w:autoSpaceDE w:val="0"/>
        <w:autoSpaceDN w:val="0"/>
        <w:adjustRightInd w:val="0"/>
        <w:ind w:left="357" w:hanging="357"/>
        <w:jc w:val="both"/>
        <w:textAlignment w:val="baseline"/>
        <w:rPr>
          <w:sz w:val="22"/>
          <w:szCs w:val="22"/>
        </w:rPr>
      </w:pPr>
      <w:r w:rsidRPr="006532B6">
        <w:rPr>
          <w:sz w:val="22"/>
          <w:szCs w:val="22"/>
        </w:rPr>
        <w:t>Niezgłoszenie pisemnego sprzeciwu do przedłożonej umowy o podwykonawstwo, której przedmiotem są roboty budowlane, w terminie określonym w ustępie powyżej, uważa się za akceptację umowy o podwykonawstwo przez Zamawiającego.</w:t>
      </w:r>
    </w:p>
    <w:p w:rsidR="0002592E" w:rsidRPr="006532B6" w:rsidRDefault="0002592E" w:rsidP="006532B6">
      <w:pPr>
        <w:numPr>
          <w:ilvl w:val="0"/>
          <w:numId w:val="28"/>
        </w:numPr>
        <w:tabs>
          <w:tab w:val="right" w:pos="9356"/>
        </w:tabs>
        <w:overflowPunct w:val="0"/>
        <w:autoSpaceDE w:val="0"/>
        <w:autoSpaceDN w:val="0"/>
        <w:adjustRightInd w:val="0"/>
        <w:ind w:left="357" w:hanging="357"/>
        <w:jc w:val="both"/>
        <w:textAlignment w:val="baseline"/>
        <w:rPr>
          <w:sz w:val="22"/>
          <w:szCs w:val="22"/>
        </w:rPr>
      </w:pPr>
      <w:r w:rsidRPr="006532B6">
        <w:rPr>
          <w:sz w:val="22"/>
          <w:szCs w:val="22"/>
        </w:rPr>
        <w:t xml:space="preserve">W </w:t>
      </w:r>
      <w:r w:rsidRPr="006532B6">
        <w:rPr>
          <w:bCs/>
          <w:sz w:val="22"/>
          <w:szCs w:val="22"/>
        </w:rPr>
        <w:t>umowach</w:t>
      </w:r>
      <w:r w:rsidRPr="006532B6">
        <w:rPr>
          <w:sz w:val="22"/>
          <w:szCs w:val="22"/>
        </w:rPr>
        <w:t xml:space="preserve"> o podwykonawstwo muszą być w szczególności zawarte zapisy dotyczące:</w:t>
      </w:r>
    </w:p>
    <w:p w:rsidR="0002592E" w:rsidRPr="006532B6" w:rsidRDefault="0002592E" w:rsidP="006532B6">
      <w:pPr>
        <w:numPr>
          <w:ilvl w:val="4"/>
          <w:numId w:val="27"/>
        </w:numPr>
        <w:ind w:left="567"/>
        <w:jc w:val="both"/>
        <w:rPr>
          <w:color w:val="000000"/>
          <w:sz w:val="22"/>
          <w:szCs w:val="22"/>
        </w:rPr>
      </w:pPr>
      <w:r w:rsidRPr="006532B6">
        <w:rPr>
          <w:color w:val="000000"/>
          <w:sz w:val="22"/>
          <w:szCs w:val="22"/>
        </w:rPr>
        <w:t>zakresu robót powierzonych Podwykonawcy lub dalszym Podwykonawcom,</w:t>
      </w:r>
    </w:p>
    <w:p w:rsidR="0002592E" w:rsidRPr="006532B6" w:rsidRDefault="0002592E" w:rsidP="006532B6">
      <w:pPr>
        <w:numPr>
          <w:ilvl w:val="4"/>
          <w:numId w:val="27"/>
        </w:numPr>
        <w:ind w:left="567"/>
        <w:jc w:val="both"/>
        <w:rPr>
          <w:color w:val="000000"/>
          <w:sz w:val="22"/>
          <w:szCs w:val="22"/>
        </w:rPr>
      </w:pPr>
      <w:r w:rsidRPr="006532B6">
        <w:rPr>
          <w:color w:val="000000"/>
          <w:sz w:val="22"/>
          <w:szCs w:val="22"/>
        </w:rPr>
        <w:t>terminu wykonania zakresu robót powierzonych Podwykonawcy lub dalszym Podwykonawcom,</w:t>
      </w:r>
    </w:p>
    <w:p w:rsidR="0002592E" w:rsidRPr="006532B6" w:rsidRDefault="0002592E" w:rsidP="006532B6">
      <w:pPr>
        <w:numPr>
          <w:ilvl w:val="4"/>
          <w:numId w:val="27"/>
        </w:numPr>
        <w:ind w:left="567"/>
        <w:jc w:val="both"/>
        <w:rPr>
          <w:color w:val="000000"/>
          <w:sz w:val="22"/>
          <w:szCs w:val="22"/>
        </w:rPr>
      </w:pPr>
      <w:r w:rsidRPr="006532B6">
        <w:rPr>
          <w:color w:val="000000"/>
          <w:sz w:val="22"/>
          <w:szCs w:val="22"/>
        </w:rPr>
        <w:t>terminu płatności faktur VAT nie dłuższego niż 30 dni od dnia doręczenia Wykonawcy, Podwykonawcy lub dalszemu Podwykonawcy faktury VAT lub rachunku, potwierdzającej wykonanie zleconej Podwykonawcy lub dalszemu Podwykonawcy roboty budowlanej,</w:t>
      </w:r>
    </w:p>
    <w:p w:rsidR="0002592E" w:rsidRPr="006532B6" w:rsidRDefault="0002592E" w:rsidP="006532B6">
      <w:pPr>
        <w:numPr>
          <w:ilvl w:val="4"/>
          <w:numId w:val="27"/>
        </w:numPr>
        <w:ind w:left="567"/>
        <w:jc w:val="both"/>
        <w:rPr>
          <w:color w:val="000000"/>
          <w:sz w:val="22"/>
          <w:szCs w:val="22"/>
        </w:rPr>
      </w:pPr>
      <w:r w:rsidRPr="006532B6">
        <w:rPr>
          <w:color w:val="000000"/>
          <w:sz w:val="22"/>
          <w:szCs w:val="22"/>
        </w:rPr>
        <w:t xml:space="preserve">kwoty wynagrodzenia za roboty budowlane, z zastrzeżeniem, że kwota ta nie może być wyższa niż kwota wynikająca z zatwierdzonego </w:t>
      </w:r>
      <w:r w:rsidR="008B0BE1">
        <w:rPr>
          <w:color w:val="000000"/>
          <w:sz w:val="22"/>
          <w:szCs w:val="22"/>
        </w:rPr>
        <w:t>kosztorysu ofertowego</w:t>
      </w:r>
      <w:r w:rsidRPr="006532B6">
        <w:rPr>
          <w:color w:val="000000"/>
          <w:sz w:val="22"/>
          <w:szCs w:val="22"/>
        </w:rPr>
        <w:t xml:space="preserve"> dla wskazanego zakresu robót budowlanych, dostaw i/lub usług,</w:t>
      </w:r>
    </w:p>
    <w:p w:rsidR="0002592E" w:rsidRPr="006532B6" w:rsidRDefault="0002592E" w:rsidP="006532B6">
      <w:pPr>
        <w:numPr>
          <w:ilvl w:val="4"/>
          <w:numId w:val="27"/>
        </w:numPr>
        <w:ind w:left="567"/>
        <w:jc w:val="both"/>
        <w:rPr>
          <w:color w:val="000000"/>
          <w:sz w:val="22"/>
          <w:szCs w:val="22"/>
        </w:rPr>
      </w:pPr>
      <w:r w:rsidRPr="006532B6">
        <w:rPr>
          <w:color w:val="000000"/>
          <w:sz w:val="22"/>
          <w:szCs w:val="22"/>
        </w:rPr>
        <w:t xml:space="preserve">konieczności zatrudnienia przez Podwykonawcę i Dalszych Podwykonawców na podstawie umowy </w:t>
      </w:r>
      <w:r w:rsidRPr="006532B6">
        <w:rPr>
          <w:color w:val="000000"/>
          <w:sz w:val="22"/>
          <w:szCs w:val="22"/>
        </w:rPr>
        <w:br/>
        <w:t xml:space="preserve">o pracę osób wykonujących przy realizacji przedmiotu zamówienia – w sposób określony w art. 22 § 1 ustawy z dnia 26 czerwca 1974 r. Kodeks Pracy (Dz. U. z 2018 r. poz. 917), czynności wskazane </w:t>
      </w:r>
      <w:r w:rsidRPr="006532B6">
        <w:rPr>
          <w:color w:val="000000"/>
          <w:sz w:val="22"/>
          <w:szCs w:val="22"/>
        </w:rPr>
        <w:br/>
        <w:t>w Szczegółowym Opisie Przedmiotu Zamówienia (załącznik 1A do umowy) oraz odpowiednio zasad dotyczących dokumentowania tego faktu.</w:t>
      </w:r>
    </w:p>
    <w:p w:rsidR="0002592E" w:rsidRPr="006532B6" w:rsidRDefault="0002592E" w:rsidP="006532B6">
      <w:pPr>
        <w:numPr>
          <w:ilvl w:val="0"/>
          <w:numId w:val="28"/>
        </w:numPr>
        <w:tabs>
          <w:tab w:val="right" w:pos="9356"/>
        </w:tabs>
        <w:overflowPunct w:val="0"/>
        <w:autoSpaceDE w:val="0"/>
        <w:autoSpaceDN w:val="0"/>
        <w:adjustRightInd w:val="0"/>
        <w:ind w:left="357" w:hanging="357"/>
        <w:jc w:val="both"/>
        <w:textAlignment w:val="baseline"/>
        <w:rPr>
          <w:sz w:val="22"/>
          <w:szCs w:val="22"/>
        </w:rPr>
      </w:pPr>
      <w:r w:rsidRPr="006532B6">
        <w:rPr>
          <w:bCs/>
          <w:sz w:val="22"/>
          <w:szCs w:val="22"/>
        </w:rPr>
        <w:t>Postanowienia</w:t>
      </w:r>
      <w:r w:rsidRPr="006532B6">
        <w:rPr>
          <w:sz w:val="22"/>
          <w:szCs w:val="22"/>
        </w:rPr>
        <w:t xml:space="preserve"> ust. 1-5 stosuje się </w:t>
      </w:r>
      <w:r w:rsidR="00021566" w:rsidRPr="006532B6">
        <w:rPr>
          <w:sz w:val="22"/>
          <w:szCs w:val="22"/>
        </w:rPr>
        <w:t xml:space="preserve"> </w:t>
      </w:r>
      <w:r w:rsidRPr="006532B6">
        <w:rPr>
          <w:sz w:val="22"/>
          <w:szCs w:val="22"/>
        </w:rPr>
        <w:t xml:space="preserve">odpowiednio do </w:t>
      </w:r>
      <w:r w:rsidR="00021566" w:rsidRPr="006532B6">
        <w:rPr>
          <w:sz w:val="22"/>
          <w:szCs w:val="22"/>
        </w:rPr>
        <w:t xml:space="preserve"> </w:t>
      </w:r>
      <w:r w:rsidRPr="006532B6">
        <w:rPr>
          <w:sz w:val="22"/>
          <w:szCs w:val="22"/>
        </w:rPr>
        <w:t>zmian zawartych</w:t>
      </w:r>
      <w:r w:rsidR="00021566" w:rsidRPr="006532B6">
        <w:rPr>
          <w:sz w:val="22"/>
          <w:szCs w:val="22"/>
        </w:rPr>
        <w:t xml:space="preserve"> </w:t>
      </w:r>
      <w:r w:rsidRPr="006532B6">
        <w:rPr>
          <w:sz w:val="22"/>
          <w:szCs w:val="22"/>
        </w:rPr>
        <w:t xml:space="preserve"> umów o </w:t>
      </w:r>
      <w:r w:rsidR="00021566" w:rsidRPr="006532B6">
        <w:rPr>
          <w:sz w:val="22"/>
          <w:szCs w:val="22"/>
        </w:rPr>
        <w:t xml:space="preserve"> </w:t>
      </w:r>
      <w:r w:rsidRPr="006532B6">
        <w:rPr>
          <w:sz w:val="22"/>
          <w:szCs w:val="22"/>
        </w:rPr>
        <w:t>podwykonawstwo.</w:t>
      </w:r>
    </w:p>
    <w:p w:rsidR="0002592E" w:rsidRPr="006532B6" w:rsidRDefault="0002592E" w:rsidP="006532B6">
      <w:pPr>
        <w:numPr>
          <w:ilvl w:val="0"/>
          <w:numId w:val="28"/>
        </w:numPr>
        <w:tabs>
          <w:tab w:val="right" w:pos="9356"/>
        </w:tabs>
        <w:overflowPunct w:val="0"/>
        <w:autoSpaceDE w:val="0"/>
        <w:autoSpaceDN w:val="0"/>
        <w:adjustRightInd w:val="0"/>
        <w:ind w:left="357" w:hanging="357"/>
        <w:jc w:val="both"/>
        <w:textAlignment w:val="baseline"/>
        <w:rPr>
          <w:rFonts w:eastAsia="Calibri"/>
          <w:color w:val="000000"/>
          <w:sz w:val="22"/>
          <w:szCs w:val="22"/>
          <w:lang w:eastAsia="en-US"/>
        </w:rPr>
      </w:pPr>
      <w:r w:rsidRPr="006532B6">
        <w:rPr>
          <w:bCs/>
          <w:sz w:val="22"/>
          <w:szCs w:val="22"/>
        </w:rPr>
        <w:t>Jeżeli</w:t>
      </w:r>
      <w:r w:rsidRPr="006532B6">
        <w:rPr>
          <w:rFonts w:eastAsia="Calibri"/>
          <w:color w:val="000000"/>
          <w:sz w:val="22"/>
          <w:szCs w:val="22"/>
          <w:lang w:eastAsia="en-US"/>
        </w:rPr>
        <w:t xml:space="preserve"> Zamawiający stwierdzi, że wobec danego Podwykonawcy lub Dalszego Podwykonawcy zachodzą podstawy wykluczenia, Wykonawca zobowiązany jest zastąpić tego Podwykonawcę lub Dalszego Podwykonawcę lub zrezygnować z powierzenia wykonania odpowiedniej części zamówienia Podwykonawcy lub Dalszemu Podwykonawcy. </w:t>
      </w:r>
    </w:p>
    <w:p w:rsidR="0002592E" w:rsidRPr="006532B6" w:rsidRDefault="0002592E" w:rsidP="006532B6">
      <w:pPr>
        <w:numPr>
          <w:ilvl w:val="0"/>
          <w:numId w:val="28"/>
        </w:numPr>
        <w:tabs>
          <w:tab w:val="right" w:pos="9356"/>
        </w:tabs>
        <w:overflowPunct w:val="0"/>
        <w:autoSpaceDE w:val="0"/>
        <w:autoSpaceDN w:val="0"/>
        <w:adjustRightInd w:val="0"/>
        <w:ind w:left="357" w:hanging="357"/>
        <w:jc w:val="both"/>
        <w:textAlignment w:val="baseline"/>
        <w:rPr>
          <w:rFonts w:eastAsia="Calibri"/>
          <w:color w:val="000000"/>
          <w:sz w:val="22"/>
          <w:szCs w:val="22"/>
          <w:lang w:eastAsia="en-US"/>
        </w:rPr>
      </w:pPr>
      <w:r w:rsidRPr="006532B6">
        <w:rPr>
          <w:rFonts w:eastAsia="Calibri"/>
          <w:color w:val="000000"/>
          <w:sz w:val="22"/>
          <w:szCs w:val="22"/>
          <w:lang w:eastAsia="en-US"/>
        </w:rPr>
        <w:t xml:space="preserve">Zamawiającemu przysługuje roszczenie zwrotne do Wykonawcy. Zamawiający ma prawo żądać </w:t>
      </w:r>
      <w:r w:rsidRPr="006532B6">
        <w:rPr>
          <w:rFonts w:eastAsia="Calibri"/>
          <w:color w:val="000000"/>
          <w:sz w:val="22"/>
          <w:szCs w:val="22"/>
          <w:lang w:eastAsia="en-US"/>
        </w:rPr>
        <w:br/>
        <w:t xml:space="preserve">od </w:t>
      </w:r>
      <w:r w:rsidRPr="006532B6">
        <w:rPr>
          <w:bCs/>
          <w:sz w:val="22"/>
          <w:szCs w:val="22"/>
        </w:rPr>
        <w:t>Wykonawcy</w:t>
      </w:r>
      <w:r w:rsidRPr="006532B6">
        <w:rPr>
          <w:rFonts w:eastAsia="Calibri"/>
          <w:color w:val="000000"/>
          <w:sz w:val="22"/>
          <w:szCs w:val="22"/>
          <w:lang w:eastAsia="en-US"/>
        </w:rPr>
        <w:t xml:space="preserve"> zwrotu całej zapłaconej Podwykonawcom lub Dalszym Podwykonawcom kwoty, </w:t>
      </w:r>
      <w:r w:rsidRPr="006532B6">
        <w:rPr>
          <w:rFonts w:eastAsia="Calibri"/>
          <w:color w:val="000000"/>
          <w:sz w:val="22"/>
          <w:szCs w:val="22"/>
          <w:lang w:eastAsia="en-US"/>
        </w:rPr>
        <w:br/>
        <w:t xml:space="preserve">w przypadku, gdy Wykonawca nie zapłacił należnego wynagrodzenia Podwykonawcom lub Dalszym Podwykonawcom. Wykonawca zobowiązuje się zwrócić żądaną kwotę w terminie 7 dni od dnia wezwania do zapłaty. </w:t>
      </w:r>
    </w:p>
    <w:p w:rsidR="0002592E" w:rsidRPr="006532B6" w:rsidRDefault="0002592E" w:rsidP="006532B6">
      <w:pPr>
        <w:numPr>
          <w:ilvl w:val="0"/>
          <w:numId w:val="28"/>
        </w:numPr>
        <w:tabs>
          <w:tab w:val="right" w:pos="9356"/>
        </w:tabs>
        <w:overflowPunct w:val="0"/>
        <w:autoSpaceDE w:val="0"/>
        <w:autoSpaceDN w:val="0"/>
        <w:adjustRightInd w:val="0"/>
        <w:ind w:left="357" w:hanging="357"/>
        <w:jc w:val="both"/>
        <w:textAlignment w:val="baseline"/>
        <w:rPr>
          <w:rFonts w:eastAsia="Calibri"/>
          <w:color w:val="000000"/>
          <w:sz w:val="22"/>
          <w:szCs w:val="22"/>
          <w:lang w:eastAsia="en-US"/>
        </w:rPr>
      </w:pPr>
      <w:r w:rsidRPr="006532B6">
        <w:rPr>
          <w:rFonts w:eastAsia="Calibri"/>
          <w:color w:val="000000"/>
          <w:sz w:val="22"/>
          <w:szCs w:val="22"/>
          <w:lang w:eastAsia="en-US"/>
        </w:rPr>
        <w:t xml:space="preserve">W </w:t>
      </w:r>
      <w:r w:rsidRPr="006532B6">
        <w:rPr>
          <w:bCs/>
          <w:sz w:val="22"/>
          <w:szCs w:val="22"/>
        </w:rPr>
        <w:t>celu</w:t>
      </w:r>
      <w:r w:rsidRPr="006532B6">
        <w:rPr>
          <w:rFonts w:eastAsia="Calibri"/>
          <w:color w:val="000000"/>
          <w:sz w:val="22"/>
          <w:szCs w:val="22"/>
          <w:lang w:eastAsia="en-US"/>
        </w:rPr>
        <w:t xml:space="preserve"> uniknięcia wątpliwości, Strony potwierdzają, że Wykonawca ponosi odpowiedzialność </w:t>
      </w:r>
      <w:r w:rsidRPr="006532B6">
        <w:rPr>
          <w:rFonts w:eastAsia="Calibri"/>
          <w:color w:val="000000"/>
          <w:sz w:val="22"/>
          <w:szCs w:val="22"/>
          <w:lang w:eastAsia="en-US"/>
        </w:rPr>
        <w:br/>
        <w:t>za działanie lub zaniechania własne, swoich pracowników, Podwykonawców i Dalszych Podwykonawców oraz podmiotów którymi się posługuje lub przy pomocy których wykonuje Przedmiot Umowy jak za własne działania lub zaniechania, niezależnie od podjętych przez Zamawiającego działań sprawdzających wynikających z Umowy lub przepisów prawa.</w:t>
      </w:r>
    </w:p>
    <w:p w:rsidR="0002592E" w:rsidRPr="006532B6" w:rsidRDefault="0002592E" w:rsidP="006532B6">
      <w:pPr>
        <w:numPr>
          <w:ilvl w:val="0"/>
          <w:numId w:val="28"/>
        </w:numPr>
        <w:tabs>
          <w:tab w:val="right" w:pos="9356"/>
        </w:tabs>
        <w:overflowPunct w:val="0"/>
        <w:autoSpaceDE w:val="0"/>
        <w:autoSpaceDN w:val="0"/>
        <w:adjustRightInd w:val="0"/>
        <w:ind w:left="357" w:hanging="357"/>
        <w:jc w:val="both"/>
        <w:textAlignment w:val="baseline"/>
        <w:rPr>
          <w:i/>
          <w:sz w:val="22"/>
          <w:szCs w:val="22"/>
        </w:rPr>
      </w:pPr>
      <w:r w:rsidRPr="006532B6">
        <w:rPr>
          <w:rFonts w:eastAsia="Calibri"/>
          <w:color w:val="000000"/>
          <w:sz w:val="22"/>
          <w:szCs w:val="22"/>
          <w:lang w:eastAsia="en-US"/>
        </w:rPr>
        <w:t>Zamawiającemu</w:t>
      </w:r>
      <w:r w:rsidRPr="006532B6">
        <w:rPr>
          <w:color w:val="000000"/>
          <w:sz w:val="22"/>
          <w:szCs w:val="22"/>
        </w:rPr>
        <w:t xml:space="preserve"> przysługuje prawo żądania od Wykonawcy zmiany Podwykonawcy lub Dalszego Podwykonawcy, </w:t>
      </w:r>
      <w:r w:rsidRPr="006532B6">
        <w:rPr>
          <w:bCs/>
          <w:sz w:val="22"/>
          <w:szCs w:val="22"/>
        </w:rPr>
        <w:t>jeżeli</w:t>
      </w:r>
      <w:r w:rsidRPr="006532B6">
        <w:rPr>
          <w:color w:val="000000"/>
          <w:sz w:val="22"/>
          <w:szCs w:val="22"/>
        </w:rPr>
        <w:t xml:space="preserve"> ten realizuje Przedmiot Umowy w sposób wadliwy, niezgodny z warunkami niniejszej umowy i przepisami prawa.</w:t>
      </w:r>
    </w:p>
    <w:p w:rsidR="0002592E" w:rsidRPr="006532B6" w:rsidRDefault="0002592E" w:rsidP="006532B6">
      <w:pPr>
        <w:numPr>
          <w:ilvl w:val="0"/>
          <w:numId w:val="28"/>
        </w:numPr>
        <w:tabs>
          <w:tab w:val="right" w:pos="9356"/>
        </w:tabs>
        <w:overflowPunct w:val="0"/>
        <w:autoSpaceDE w:val="0"/>
        <w:autoSpaceDN w:val="0"/>
        <w:adjustRightInd w:val="0"/>
        <w:ind w:left="357" w:hanging="357"/>
        <w:jc w:val="both"/>
        <w:textAlignment w:val="baseline"/>
        <w:rPr>
          <w:i/>
          <w:sz w:val="22"/>
          <w:szCs w:val="22"/>
        </w:rPr>
      </w:pPr>
      <w:r w:rsidRPr="006532B6">
        <w:rPr>
          <w:rFonts w:eastAsia="Calibri"/>
          <w:color w:val="000000"/>
          <w:sz w:val="22"/>
          <w:szCs w:val="22"/>
          <w:lang w:eastAsia="en-US"/>
        </w:rPr>
        <w:t xml:space="preserve">Na każde żądanie Zamawiającego Wykonawca zobowiązany jest udzielić mu wszelkich informacji dotyczących </w:t>
      </w:r>
      <w:r w:rsidRPr="006532B6">
        <w:rPr>
          <w:bCs/>
          <w:sz w:val="22"/>
          <w:szCs w:val="22"/>
        </w:rPr>
        <w:t>Podwykonawców</w:t>
      </w:r>
      <w:r w:rsidRPr="006532B6">
        <w:rPr>
          <w:rFonts w:eastAsia="Calibri"/>
          <w:color w:val="000000"/>
          <w:sz w:val="22"/>
          <w:szCs w:val="22"/>
          <w:lang w:eastAsia="en-US"/>
        </w:rPr>
        <w:t>.</w:t>
      </w:r>
    </w:p>
    <w:p w:rsidR="0002592E" w:rsidRPr="006532B6" w:rsidRDefault="0002592E" w:rsidP="006532B6">
      <w:pPr>
        <w:numPr>
          <w:ilvl w:val="0"/>
          <w:numId w:val="28"/>
        </w:numPr>
        <w:tabs>
          <w:tab w:val="right" w:pos="9356"/>
        </w:tabs>
        <w:overflowPunct w:val="0"/>
        <w:autoSpaceDE w:val="0"/>
        <w:autoSpaceDN w:val="0"/>
        <w:adjustRightInd w:val="0"/>
        <w:ind w:left="357" w:hanging="357"/>
        <w:jc w:val="both"/>
        <w:textAlignment w:val="baseline"/>
        <w:rPr>
          <w:rFonts w:eastAsia="Calibri"/>
          <w:color w:val="000000"/>
          <w:sz w:val="22"/>
          <w:szCs w:val="22"/>
          <w:lang w:eastAsia="en-US"/>
        </w:rPr>
      </w:pPr>
      <w:r w:rsidRPr="006532B6">
        <w:rPr>
          <w:rFonts w:eastAsia="Calibri"/>
          <w:color w:val="000000"/>
          <w:sz w:val="22"/>
          <w:szCs w:val="22"/>
          <w:lang w:eastAsia="en-US"/>
        </w:rPr>
        <w:t xml:space="preserve">Jakakolwiek przerwa w realizacji Przedmiotu Umowy wynikająca z braku Podwykonawcy lub Dalszego </w:t>
      </w:r>
      <w:r w:rsidRPr="006532B6">
        <w:rPr>
          <w:bCs/>
          <w:sz w:val="22"/>
          <w:szCs w:val="22"/>
        </w:rPr>
        <w:t>Podwykonawcy</w:t>
      </w:r>
      <w:r w:rsidRPr="006532B6">
        <w:rPr>
          <w:rFonts w:eastAsia="Calibri"/>
          <w:color w:val="000000"/>
          <w:sz w:val="22"/>
          <w:szCs w:val="22"/>
          <w:lang w:eastAsia="en-US"/>
        </w:rPr>
        <w:t xml:space="preserve"> będzie traktowana jako przerwa wynikła z przyczyn zależnych od Wykonawcy </w:t>
      </w:r>
      <w:r w:rsidRPr="006532B6">
        <w:rPr>
          <w:rFonts w:eastAsia="Calibri"/>
          <w:color w:val="000000"/>
          <w:sz w:val="22"/>
          <w:szCs w:val="22"/>
          <w:lang w:eastAsia="en-US"/>
        </w:rPr>
        <w:br/>
        <w:t>i nie może stanowić podstawy do zmiany terminu realizacji Przedmiotu Umowy.</w:t>
      </w:r>
    </w:p>
    <w:p w:rsidR="0002592E" w:rsidRPr="006532B6" w:rsidRDefault="0002592E" w:rsidP="006532B6">
      <w:pPr>
        <w:numPr>
          <w:ilvl w:val="0"/>
          <w:numId w:val="28"/>
        </w:numPr>
        <w:tabs>
          <w:tab w:val="right" w:pos="9356"/>
        </w:tabs>
        <w:overflowPunct w:val="0"/>
        <w:autoSpaceDE w:val="0"/>
        <w:autoSpaceDN w:val="0"/>
        <w:adjustRightInd w:val="0"/>
        <w:ind w:left="357" w:hanging="357"/>
        <w:jc w:val="both"/>
        <w:textAlignment w:val="baseline"/>
        <w:rPr>
          <w:sz w:val="22"/>
          <w:szCs w:val="22"/>
        </w:rPr>
      </w:pPr>
      <w:r w:rsidRPr="006532B6">
        <w:rPr>
          <w:bCs/>
          <w:sz w:val="22"/>
          <w:szCs w:val="22"/>
        </w:rPr>
        <w:t>Każdorazowo</w:t>
      </w:r>
      <w:r w:rsidRPr="006532B6">
        <w:rPr>
          <w:sz w:val="22"/>
          <w:szCs w:val="22"/>
        </w:rPr>
        <w:t xml:space="preserve"> w przypadku zawarcia przez Wykonawcę umowy o podwykonawstwo, Strony wprowadzą do niniejszej umowy, aktualny </w:t>
      </w:r>
      <w:r w:rsidR="008B0BE1">
        <w:rPr>
          <w:sz w:val="22"/>
          <w:szCs w:val="22"/>
        </w:rPr>
        <w:t>kosztorys ofertowy</w:t>
      </w:r>
      <w:r w:rsidRPr="006532B6">
        <w:rPr>
          <w:sz w:val="22"/>
          <w:szCs w:val="22"/>
        </w:rPr>
        <w:t xml:space="preserve"> uwzględniający roboty budowlane, dostawy i/lub usługi realizowane przez podwykonawców. Wypełniony dokument, staje się w chwili jego zatwierdzenia przez Zamawiającego, załącznikiem do umowy.</w:t>
      </w:r>
    </w:p>
    <w:p w:rsidR="0002592E" w:rsidRPr="006532B6" w:rsidRDefault="0002592E" w:rsidP="006532B6">
      <w:pPr>
        <w:tabs>
          <w:tab w:val="right" w:pos="9356"/>
        </w:tabs>
        <w:overflowPunct w:val="0"/>
        <w:autoSpaceDE w:val="0"/>
        <w:autoSpaceDN w:val="0"/>
        <w:adjustRightInd w:val="0"/>
        <w:spacing w:after="120"/>
        <w:jc w:val="center"/>
        <w:textAlignment w:val="baseline"/>
        <w:rPr>
          <w:b/>
          <w:sz w:val="22"/>
          <w:szCs w:val="22"/>
        </w:rPr>
      </w:pPr>
    </w:p>
    <w:p w:rsidR="00FA3A1D" w:rsidRPr="006532B6" w:rsidRDefault="00A86EC1" w:rsidP="006532B6">
      <w:pPr>
        <w:tabs>
          <w:tab w:val="right" w:pos="9356"/>
        </w:tabs>
        <w:overflowPunct w:val="0"/>
        <w:autoSpaceDE w:val="0"/>
        <w:autoSpaceDN w:val="0"/>
        <w:adjustRightInd w:val="0"/>
        <w:spacing w:after="120"/>
        <w:jc w:val="center"/>
        <w:textAlignment w:val="baseline"/>
        <w:rPr>
          <w:b/>
          <w:sz w:val="22"/>
          <w:szCs w:val="22"/>
        </w:rPr>
      </w:pPr>
      <w:r w:rsidRPr="006532B6">
        <w:rPr>
          <w:b/>
          <w:sz w:val="22"/>
          <w:szCs w:val="22"/>
        </w:rPr>
        <w:t xml:space="preserve">§ </w:t>
      </w:r>
      <w:r w:rsidR="00DE4AB9" w:rsidRPr="006532B6">
        <w:rPr>
          <w:b/>
          <w:sz w:val="22"/>
          <w:szCs w:val="22"/>
        </w:rPr>
        <w:t>7</w:t>
      </w:r>
    </w:p>
    <w:p w:rsidR="00743F97" w:rsidRPr="006532B6" w:rsidRDefault="00743F97" w:rsidP="006532B6">
      <w:pPr>
        <w:tabs>
          <w:tab w:val="right" w:pos="9356"/>
        </w:tabs>
        <w:overflowPunct w:val="0"/>
        <w:autoSpaceDE w:val="0"/>
        <w:autoSpaceDN w:val="0"/>
        <w:adjustRightInd w:val="0"/>
        <w:spacing w:after="120"/>
        <w:jc w:val="center"/>
        <w:textAlignment w:val="baseline"/>
        <w:rPr>
          <w:b/>
          <w:sz w:val="22"/>
          <w:szCs w:val="22"/>
        </w:rPr>
      </w:pPr>
      <w:r w:rsidRPr="006532B6">
        <w:rPr>
          <w:b/>
          <w:sz w:val="22"/>
          <w:szCs w:val="22"/>
        </w:rPr>
        <w:t>WARUNKI ODBIORU</w:t>
      </w:r>
    </w:p>
    <w:p w:rsidR="001907FE" w:rsidRPr="006532B6" w:rsidRDefault="001907FE" w:rsidP="006532B6">
      <w:pPr>
        <w:numPr>
          <w:ilvl w:val="2"/>
          <w:numId w:val="12"/>
        </w:numPr>
        <w:tabs>
          <w:tab w:val="clear" w:pos="2160"/>
          <w:tab w:val="left" w:pos="284"/>
        </w:tabs>
        <w:ind w:left="284" w:hanging="284"/>
        <w:jc w:val="both"/>
        <w:rPr>
          <w:sz w:val="22"/>
          <w:szCs w:val="22"/>
        </w:rPr>
      </w:pPr>
      <w:r w:rsidRPr="006532B6">
        <w:rPr>
          <w:sz w:val="22"/>
          <w:szCs w:val="22"/>
        </w:rPr>
        <w:t xml:space="preserve">Zamawiający zastrzega sobie prawo dokonania weryfikacji wykonania Przedmiotu Umowy lub poszczególnych jego części przez podmiot zewnętrzny. Zamawiający ma prawo do weryfikacji należytego wykonania Umowy dowolną metodą, w tym także z wykorzystaniem opinii zewnętrznego podmiotu. </w:t>
      </w:r>
    </w:p>
    <w:p w:rsidR="001907FE" w:rsidRPr="006532B6" w:rsidRDefault="001907FE" w:rsidP="006532B6">
      <w:pPr>
        <w:numPr>
          <w:ilvl w:val="2"/>
          <w:numId w:val="12"/>
        </w:numPr>
        <w:tabs>
          <w:tab w:val="clear" w:pos="2160"/>
          <w:tab w:val="left" w:pos="284"/>
        </w:tabs>
        <w:ind w:left="284" w:hanging="284"/>
        <w:jc w:val="both"/>
        <w:rPr>
          <w:sz w:val="22"/>
          <w:szCs w:val="22"/>
        </w:rPr>
      </w:pPr>
      <w:r w:rsidRPr="006532B6">
        <w:rPr>
          <w:sz w:val="22"/>
          <w:szCs w:val="22"/>
        </w:rPr>
        <w:t>Zastrzeżenia do sposobu wykonywania Przedmiotu Umowy na każdym jego etapie nie wstrzymuje biegu terminu do wykonania dalszych części i pozostałych obowiązków Wykonawcy określonych w Umowie.</w:t>
      </w:r>
    </w:p>
    <w:p w:rsidR="001907FE" w:rsidRPr="006532B6" w:rsidRDefault="001907FE" w:rsidP="006532B6">
      <w:pPr>
        <w:numPr>
          <w:ilvl w:val="2"/>
          <w:numId w:val="12"/>
        </w:numPr>
        <w:tabs>
          <w:tab w:val="clear" w:pos="2160"/>
          <w:tab w:val="left" w:pos="284"/>
        </w:tabs>
        <w:ind w:left="284" w:hanging="284"/>
        <w:jc w:val="both"/>
        <w:rPr>
          <w:sz w:val="22"/>
          <w:szCs w:val="22"/>
        </w:rPr>
      </w:pPr>
      <w:r w:rsidRPr="006532B6">
        <w:rPr>
          <w:sz w:val="22"/>
          <w:szCs w:val="22"/>
        </w:rPr>
        <w:t xml:space="preserve">Odbiór prac wykonanych w trakcie realizacji Umowy polega na weryfikacji, czy przedmiot odbioru spełnia wymagania określone w Umowie, z uwzględnieniem bardziej szczegółowych wymagań określonych w toku współpracy Stron. </w:t>
      </w:r>
    </w:p>
    <w:p w:rsidR="001907FE" w:rsidRPr="006532B6" w:rsidRDefault="001907FE" w:rsidP="006532B6">
      <w:pPr>
        <w:numPr>
          <w:ilvl w:val="2"/>
          <w:numId w:val="12"/>
        </w:numPr>
        <w:tabs>
          <w:tab w:val="clear" w:pos="2160"/>
          <w:tab w:val="left" w:pos="284"/>
        </w:tabs>
        <w:ind w:left="284" w:hanging="284"/>
        <w:jc w:val="both"/>
        <w:rPr>
          <w:sz w:val="22"/>
          <w:szCs w:val="22"/>
        </w:rPr>
      </w:pPr>
      <w:r w:rsidRPr="006532B6">
        <w:rPr>
          <w:sz w:val="22"/>
          <w:szCs w:val="22"/>
        </w:rPr>
        <w:t xml:space="preserve">Odbiór jest czynnością jednostronną Zamawiającego. Jeżeli w Umowie mowa jest o podmiotach dokonujących odbioru rozumie się przez to przedstawicieli Zamawiającego wskazanych do wykonania tej czynności. </w:t>
      </w:r>
    </w:p>
    <w:p w:rsidR="001907FE" w:rsidRPr="006532B6" w:rsidRDefault="001907FE" w:rsidP="006532B6">
      <w:pPr>
        <w:numPr>
          <w:ilvl w:val="2"/>
          <w:numId w:val="12"/>
        </w:numPr>
        <w:tabs>
          <w:tab w:val="clear" w:pos="2160"/>
          <w:tab w:val="left" w:pos="284"/>
        </w:tabs>
        <w:ind w:left="284" w:hanging="284"/>
        <w:jc w:val="both"/>
        <w:rPr>
          <w:sz w:val="22"/>
          <w:szCs w:val="22"/>
        </w:rPr>
      </w:pPr>
      <w:r w:rsidRPr="006532B6">
        <w:rPr>
          <w:sz w:val="22"/>
          <w:szCs w:val="22"/>
        </w:rPr>
        <w:t xml:space="preserve">Dokonanie odbioru nie wpływa na możliwość skorzystania przez Zamawiającego z uprawnień przysługujących mu na mocy przepisów prawa lub Umowy w przypadku nienależytego wykonania Umowy, a w szczególności na prawo naliczenia kar umownych, dochodzenia odszkodowań oraz odstąpienia od Umowy, jeżeli fakt nienależytego wykonania Umowy zostanie ujawniony po wykonaniu Umowy. </w:t>
      </w:r>
    </w:p>
    <w:p w:rsidR="001907FE" w:rsidRPr="006532B6" w:rsidRDefault="001907FE" w:rsidP="006532B6">
      <w:pPr>
        <w:numPr>
          <w:ilvl w:val="2"/>
          <w:numId w:val="12"/>
        </w:numPr>
        <w:tabs>
          <w:tab w:val="clear" w:pos="2160"/>
          <w:tab w:val="left" w:pos="284"/>
        </w:tabs>
        <w:ind w:left="284" w:hanging="284"/>
        <w:jc w:val="both"/>
        <w:rPr>
          <w:sz w:val="22"/>
          <w:szCs w:val="22"/>
        </w:rPr>
      </w:pPr>
      <w:r w:rsidRPr="006532B6">
        <w:rPr>
          <w:sz w:val="22"/>
          <w:szCs w:val="22"/>
        </w:rPr>
        <w:t>Strony ustalają, że będą stosowane następujące rodzaje odbiorów:</w:t>
      </w:r>
    </w:p>
    <w:p w:rsidR="001907FE" w:rsidRPr="006532B6" w:rsidRDefault="001907FE" w:rsidP="006532B6">
      <w:pPr>
        <w:numPr>
          <w:ilvl w:val="0"/>
          <w:numId w:val="32"/>
        </w:numPr>
        <w:autoSpaceDE w:val="0"/>
        <w:ind w:left="709"/>
        <w:jc w:val="both"/>
        <w:rPr>
          <w:sz w:val="22"/>
          <w:szCs w:val="22"/>
        </w:rPr>
      </w:pPr>
      <w:r w:rsidRPr="006532B6">
        <w:rPr>
          <w:sz w:val="22"/>
          <w:szCs w:val="22"/>
        </w:rPr>
        <w:t>odbiory techniczne robót zanikających lub ulegających zakryciu,</w:t>
      </w:r>
    </w:p>
    <w:p w:rsidR="001907FE" w:rsidRPr="006532B6" w:rsidRDefault="001907FE" w:rsidP="006532B6">
      <w:pPr>
        <w:numPr>
          <w:ilvl w:val="0"/>
          <w:numId w:val="32"/>
        </w:numPr>
        <w:autoSpaceDE w:val="0"/>
        <w:ind w:left="709"/>
        <w:jc w:val="both"/>
        <w:rPr>
          <w:sz w:val="22"/>
          <w:szCs w:val="22"/>
        </w:rPr>
      </w:pPr>
      <w:r w:rsidRPr="006532B6">
        <w:rPr>
          <w:sz w:val="22"/>
          <w:szCs w:val="22"/>
        </w:rPr>
        <w:t>odbiory techniczne częściowe,</w:t>
      </w:r>
    </w:p>
    <w:p w:rsidR="001907FE" w:rsidRPr="006532B6" w:rsidRDefault="001907FE" w:rsidP="006532B6">
      <w:pPr>
        <w:numPr>
          <w:ilvl w:val="0"/>
          <w:numId w:val="32"/>
        </w:numPr>
        <w:autoSpaceDE w:val="0"/>
        <w:ind w:left="709"/>
        <w:jc w:val="both"/>
        <w:rPr>
          <w:sz w:val="22"/>
          <w:szCs w:val="22"/>
        </w:rPr>
      </w:pPr>
      <w:r w:rsidRPr="006532B6">
        <w:rPr>
          <w:sz w:val="22"/>
          <w:szCs w:val="22"/>
        </w:rPr>
        <w:t>odbiór końcowy całego Przedmiotu Umowy</w:t>
      </w:r>
      <w:r w:rsidRPr="006532B6">
        <w:rPr>
          <w:i/>
          <w:sz w:val="22"/>
          <w:szCs w:val="22"/>
        </w:rPr>
        <w:t>,</w:t>
      </w:r>
      <w:r w:rsidRPr="006532B6">
        <w:rPr>
          <w:sz w:val="22"/>
          <w:szCs w:val="22"/>
        </w:rPr>
        <w:t xml:space="preserve"> </w:t>
      </w:r>
    </w:p>
    <w:p w:rsidR="001907FE" w:rsidRPr="006532B6" w:rsidRDefault="001907FE" w:rsidP="006532B6">
      <w:pPr>
        <w:numPr>
          <w:ilvl w:val="0"/>
          <w:numId w:val="32"/>
        </w:numPr>
        <w:autoSpaceDE w:val="0"/>
        <w:ind w:left="709"/>
        <w:jc w:val="both"/>
        <w:rPr>
          <w:sz w:val="22"/>
          <w:szCs w:val="22"/>
        </w:rPr>
      </w:pPr>
      <w:r w:rsidRPr="006532B6">
        <w:rPr>
          <w:sz w:val="22"/>
          <w:szCs w:val="22"/>
        </w:rPr>
        <w:t>odbiory usunięcia stwierdzonych wad w okresie gwarancyjnym</w:t>
      </w:r>
    </w:p>
    <w:p w:rsidR="001907FE" w:rsidRPr="006532B6" w:rsidRDefault="001907FE" w:rsidP="006532B6">
      <w:pPr>
        <w:numPr>
          <w:ilvl w:val="2"/>
          <w:numId w:val="12"/>
        </w:numPr>
        <w:tabs>
          <w:tab w:val="clear" w:pos="2160"/>
          <w:tab w:val="left" w:pos="284"/>
        </w:tabs>
        <w:ind w:left="284" w:hanging="284"/>
        <w:jc w:val="both"/>
        <w:rPr>
          <w:sz w:val="22"/>
          <w:szCs w:val="22"/>
        </w:rPr>
      </w:pPr>
      <w:r w:rsidRPr="006532B6">
        <w:rPr>
          <w:sz w:val="22"/>
          <w:szCs w:val="22"/>
        </w:rPr>
        <w:t>Zamawiający zobowiązuje Wykonawcę do uczestniczenia we wszystkich odbiorach dotyczących przedmiotu niniejszej umowy. Ze strony Wykonawcy w odbiorach winien uczestniczyć Kierownik budowy, Kierownik/-</w:t>
      </w:r>
      <w:proofErr w:type="spellStart"/>
      <w:r w:rsidRPr="006532B6">
        <w:rPr>
          <w:sz w:val="22"/>
          <w:szCs w:val="22"/>
        </w:rPr>
        <w:t>cy</w:t>
      </w:r>
      <w:proofErr w:type="spellEnd"/>
      <w:r w:rsidRPr="006532B6">
        <w:rPr>
          <w:sz w:val="22"/>
          <w:szCs w:val="22"/>
        </w:rPr>
        <w:t xml:space="preserve"> robót, Wykonawca lub jego przedstawiciel prawny</w:t>
      </w:r>
    </w:p>
    <w:p w:rsidR="001907FE" w:rsidRPr="006532B6" w:rsidRDefault="001907FE" w:rsidP="006532B6">
      <w:pPr>
        <w:numPr>
          <w:ilvl w:val="2"/>
          <w:numId w:val="12"/>
        </w:numPr>
        <w:tabs>
          <w:tab w:val="clear" w:pos="2160"/>
          <w:tab w:val="left" w:pos="284"/>
        </w:tabs>
        <w:ind w:left="284" w:hanging="284"/>
        <w:jc w:val="both"/>
        <w:rPr>
          <w:sz w:val="22"/>
          <w:szCs w:val="22"/>
        </w:rPr>
      </w:pPr>
      <w:r w:rsidRPr="006532B6">
        <w:rPr>
          <w:sz w:val="22"/>
          <w:szCs w:val="22"/>
        </w:rPr>
        <w:t xml:space="preserve">Wykonawca jest obowiązany zgłosić na piśmie Zamawiającemu fakt wykonania całości przedmiotu umowy (100% zakresu robót) i gotowość do odbioru wykonanych robót. Przed zgłoszeniem gotowości </w:t>
      </w:r>
      <w:r w:rsidR="007C0C31" w:rsidRPr="006532B6">
        <w:rPr>
          <w:sz w:val="22"/>
          <w:szCs w:val="22"/>
        </w:rPr>
        <w:br/>
      </w:r>
      <w:r w:rsidRPr="006532B6">
        <w:rPr>
          <w:sz w:val="22"/>
          <w:szCs w:val="22"/>
        </w:rPr>
        <w:t xml:space="preserve">do odbioru Wykonawca zobowiązany jest uzyskać potwierdzenie tego faktu przez Inspektora Nadzoru oraz dokonać stosownego wpisu do Dziennika Budowy. Skutki zaniechania tego obowiązku lub opóźnień </w:t>
      </w:r>
      <w:r w:rsidRPr="006532B6">
        <w:rPr>
          <w:sz w:val="22"/>
          <w:szCs w:val="22"/>
        </w:rPr>
        <w:br/>
        <w:t>w zgłoszeniu będą obciążać Wykonawcę.</w:t>
      </w:r>
    </w:p>
    <w:p w:rsidR="001907FE" w:rsidRPr="006532B6" w:rsidRDefault="00BC444D" w:rsidP="006532B6">
      <w:pPr>
        <w:numPr>
          <w:ilvl w:val="2"/>
          <w:numId w:val="12"/>
        </w:numPr>
        <w:tabs>
          <w:tab w:val="clear" w:pos="2160"/>
          <w:tab w:val="left" w:pos="284"/>
        </w:tabs>
        <w:ind w:left="284" w:hanging="284"/>
        <w:jc w:val="both"/>
        <w:rPr>
          <w:sz w:val="22"/>
          <w:szCs w:val="22"/>
        </w:rPr>
      </w:pPr>
      <w:r>
        <w:rPr>
          <w:sz w:val="22"/>
          <w:szCs w:val="22"/>
        </w:rPr>
        <w:t>Inspektor</w:t>
      </w:r>
      <w:r w:rsidR="001907FE" w:rsidRPr="006532B6">
        <w:rPr>
          <w:sz w:val="22"/>
          <w:szCs w:val="22"/>
        </w:rPr>
        <w:t xml:space="preserve"> Nadzoru dokonuje wszystkich odbiorów robót i dostaw wskazanych w ust. 6 pkt 1) – 2), </w:t>
      </w:r>
      <w:r w:rsidR="007C0C31" w:rsidRPr="006532B6">
        <w:rPr>
          <w:sz w:val="22"/>
          <w:szCs w:val="22"/>
        </w:rPr>
        <w:br/>
      </w:r>
      <w:r w:rsidR="001907FE" w:rsidRPr="006532B6">
        <w:rPr>
          <w:sz w:val="22"/>
          <w:szCs w:val="22"/>
        </w:rPr>
        <w:t>za wyjątkiem odbioru końcowego  – wskazanych w ust 6 pkt. 3) i 4) niniejszej umowy.</w:t>
      </w:r>
    </w:p>
    <w:p w:rsidR="001907FE" w:rsidRPr="006532B6" w:rsidRDefault="001907FE" w:rsidP="006532B6">
      <w:pPr>
        <w:numPr>
          <w:ilvl w:val="2"/>
          <w:numId w:val="12"/>
        </w:numPr>
        <w:tabs>
          <w:tab w:val="clear" w:pos="2160"/>
          <w:tab w:val="left" w:pos="284"/>
        </w:tabs>
        <w:ind w:left="284" w:hanging="284"/>
        <w:jc w:val="both"/>
        <w:rPr>
          <w:sz w:val="22"/>
          <w:szCs w:val="22"/>
        </w:rPr>
      </w:pPr>
      <w:r w:rsidRPr="006532B6">
        <w:rPr>
          <w:sz w:val="22"/>
          <w:szCs w:val="22"/>
        </w:rPr>
        <w:t>Zamawiający i odpowiednio Inspektor Nadzoru wyznaczy termin odbioru w ciągu 7 dni od dnia zgłoszenia gotowości do odbioru, o której mowa w ust. 8</w:t>
      </w:r>
      <w:r w:rsidR="007C0C31" w:rsidRPr="006532B6">
        <w:rPr>
          <w:sz w:val="22"/>
          <w:szCs w:val="22"/>
        </w:rPr>
        <w:t>.</w:t>
      </w:r>
      <w:r w:rsidRPr="006532B6">
        <w:rPr>
          <w:sz w:val="22"/>
          <w:szCs w:val="22"/>
        </w:rPr>
        <w:t xml:space="preserve"> Z czynności odbioru spisany i podpisany będzie przez jego uczestników protokół odbioru, zawierający potwierdzenie wszelkich dokonywanych </w:t>
      </w:r>
      <w:r w:rsidR="007C0C31" w:rsidRPr="006532B6">
        <w:rPr>
          <w:sz w:val="22"/>
          <w:szCs w:val="22"/>
        </w:rPr>
        <w:br/>
      </w:r>
      <w:r w:rsidRPr="006532B6">
        <w:rPr>
          <w:sz w:val="22"/>
          <w:szCs w:val="22"/>
        </w:rPr>
        <w:t>w trakcie odbioru ustaleń, jak też wskazujący terminy wyznaczone Wykonawcy na usunięcie ewentualnych wad w przedmiocie umowy stwierdzonych przy odbiorze. Nieobecność Wykonawcy podczas odbioru, z przyczyn leżących po jego stronie, upoważnia Zamawiającego do jednostronnego sporządzenia protokołu odbioru, który będzie mieć moc wiążącą.</w:t>
      </w:r>
    </w:p>
    <w:p w:rsidR="001907FE" w:rsidRPr="006532B6" w:rsidRDefault="001907FE" w:rsidP="006532B6">
      <w:pPr>
        <w:numPr>
          <w:ilvl w:val="2"/>
          <w:numId w:val="12"/>
        </w:numPr>
        <w:tabs>
          <w:tab w:val="clear" w:pos="2160"/>
          <w:tab w:val="left" w:pos="284"/>
        </w:tabs>
        <w:ind w:left="284" w:hanging="284"/>
        <w:jc w:val="both"/>
        <w:rPr>
          <w:sz w:val="22"/>
          <w:szCs w:val="22"/>
        </w:rPr>
      </w:pPr>
      <w:r w:rsidRPr="006532B6">
        <w:rPr>
          <w:sz w:val="22"/>
          <w:szCs w:val="22"/>
        </w:rPr>
        <w:t xml:space="preserve">Na dzień rozpoczęcia czynności odbioru końcowego Wykonawca skompletuje i przekaże Zamawiającemu, za pośrednictwem Inspektora Nadzoru, dokumentację powykonawczą niezbędną </w:t>
      </w:r>
      <w:r w:rsidR="007C0C31" w:rsidRPr="006532B6">
        <w:rPr>
          <w:sz w:val="22"/>
          <w:szCs w:val="22"/>
        </w:rPr>
        <w:br/>
      </w:r>
      <w:r w:rsidRPr="006532B6">
        <w:rPr>
          <w:sz w:val="22"/>
          <w:szCs w:val="22"/>
        </w:rPr>
        <w:t xml:space="preserve">do końcowego odbioru robót i umożliwiającą ocenę prawidłowego wykonania przedmiotu umowy pod rygorem odmowy dokonania odbioru przez Zamawiającego. </w:t>
      </w:r>
    </w:p>
    <w:p w:rsidR="001907FE" w:rsidRPr="006532B6" w:rsidRDefault="001907FE" w:rsidP="006532B6">
      <w:pPr>
        <w:numPr>
          <w:ilvl w:val="2"/>
          <w:numId w:val="12"/>
        </w:numPr>
        <w:tabs>
          <w:tab w:val="clear" w:pos="2160"/>
          <w:tab w:val="left" w:pos="284"/>
        </w:tabs>
        <w:ind w:left="284" w:hanging="284"/>
        <w:jc w:val="both"/>
        <w:rPr>
          <w:sz w:val="22"/>
          <w:szCs w:val="22"/>
        </w:rPr>
      </w:pPr>
      <w:r w:rsidRPr="006532B6">
        <w:rPr>
          <w:sz w:val="22"/>
          <w:szCs w:val="22"/>
        </w:rPr>
        <w:t>Inspektor Nadzoru sprawdzi dokumentacje powykonawczą w czasie 5-ciu dni roboczych od otrzymania.</w:t>
      </w:r>
    </w:p>
    <w:p w:rsidR="001907FE" w:rsidRPr="006532B6" w:rsidRDefault="001907FE" w:rsidP="006532B6">
      <w:pPr>
        <w:numPr>
          <w:ilvl w:val="2"/>
          <w:numId w:val="12"/>
        </w:numPr>
        <w:tabs>
          <w:tab w:val="clear" w:pos="2160"/>
          <w:tab w:val="left" w:pos="284"/>
        </w:tabs>
        <w:ind w:left="284" w:hanging="284"/>
        <w:jc w:val="both"/>
        <w:rPr>
          <w:sz w:val="22"/>
          <w:szCs w:val="22"/>
        </w:rPr>
      </w:pPr>
      <w:r w:rsidRPr="006532B6">
        <w:rPr>
          <w:sz w:val="22"/>
          <w:szCs w:val="22"/>
        </w:rPr>
        <w:t>Zamawiający odmówi odbioru, jeżeli przedmiot umowy nie został w całości wykonany lub ma istotne wady uniemożliwiające jego użytkowanie ze względu na cel przedmiotu umowy, co traktowane będzie jako brak gotowości do odbioru i niezachowanie terminu realizacji umowy skutkujące zastosowaniem kary umownej, o której mowa w § 9.</w:t>
      </w:r>
    </w:p>
    <w:p w:rsidR="001907FE" w:rsidRPr="006532B6" w:rsidRDefault="001907FE" w:rsidP="006532B6">
      <w:pPr>
        <w:numPr>
          <w:ilvl w:val="2"/>
          <w:numId w:val="12"/>
        </w:numPr>
        <w:tabs>
          <w:tab w:val="clear" w:pos="2160"/>
          <w:tab w:val="left" w:pos="284"/>
        </w:tabs>
        <w:ind w:left="284" w:hanging="284"/>
        <w:jc w:val="both"/>
        <w:rPr>
          <w:sz w:val="22"/>
          <w:szCs w:val="22"/>
        </w:rPr>
      </w:pPr>
      <w:bookmarkStart w:id="2" w:name="_Ref461622663"/>
      <w:r w:rsidRPr="006532B6">
        <w:rPr>
          <w:sz w:val="22"/>
          <w:szCs w:val="22"/>
        </w:rPr>
        <w:t>W wypadku stwierdzenia wad podczas któregokolwiek z odbiorów wskazanych w ust. 6, Zamawiającemu i odpowiednio Inspektorowi Nadzoru przysługują następujące uprawnienia:</w:t>
      </w:r>
      <w:bookmarkEnd w:id="2"/>
      <w:r w:rsidRPr="006532B6">
        <w:rPr>
          <w:sz w:val="22"/>
          <w:szCs w:val="22"/>
        </w:rPr>
        <w:t xml:space="preserve"> </w:t>
      </w:r>
    </w:p>
    <w:p w:rsidR="001907FE" w:rsidRPr="006532B6" w:rsidRDefault="001907FE" w:rsidP="006532B6">
      <w:pPr>
        <w:pStyle w:val="Tekstpodstawowy2"/>
        <w:widowControl w:val="0"/>
        <w:numPr>
          <w:ilvl w:val="0"/>
          <w:numId w:val="33"/>
        </w:numPr>
        <w:tabs>
          <w:tab w:val="left" w:pos="360"/>
        </w:tabs>
        <w:spacing w:after="0" w:line="240" w:lineRule="auto"/>
        <w:ind w:right="20"/>
        <w:jc w:val="both"/>
        <w:rPr>
          <w:sz w:val="22"/>
          <w:szCs w:val="22"/>
        </w:rPr>
      </w:pPr>
      <w:bookmarkStart w:id="3" w:name="_Ref461623156"/>
      <w:r w:rsidRPr="006532B6">
        <w:rPr>
          <w:sz w:val="22"/>
          <w:szCs w:val="22"/>
        </w:rPr>
        <w:t>jeżeli wady nadają się do usunięcia Zamawiający lub odpowiednio Inspektor Nadzoru, może:</w:t>
      </w:r>
      <w:bookmarkEnd w:id="3"/>
      <w:r w:rsidRPr="006532B6">
        <w:rPr>
          <w:sz w:val="22"/>
          <w:szCs w:val="22"/>
        </w:rPr>
        <w:t xml:space="preserve"> </w:t>
      </w:r>
    </w:p>
    <w:p w:rsidR="001907FE" w:rsidRPr="006532B6" w:rsidRDefault="001907FE" w:rsidP="006532B6">
      <w:pPr>
        <w:numPr>
          <w:ilvl w:val="1"/>
          <w:numId w:val="34"/>
        </w:numPr>
        <w:tabs>
          <w:tab w:val="clear" w:pos="1800"/>
          <w:tab w:val="num" w:pos="1276"/>
        </w:tabs>
        <w:autoSpaceDE w:val="0"/>
        <w:ind w:left="1276" w:hanging="283"/>
        <w:jc w:val="both"/>
        <w:rPr>
          <w:sz w:val="22"/>
          <w:szCs w:val="22"/>
        </w:rPr>
      </w:pPr>
      <w:bookmarkStart w:id="4" w:name="_Ref461623157"/>
      <w:r w:rsidRPr="006532B6">
        <w:rPr>
          <w:sz w:val="22"/>
          <w:szCs w:val="22"/>
        </w:rPr>
        <w:t>dokonać odbioru i zażądać usunięcia wad w terminie przez siebie wyznaczonym,</w:t>
      </w:r>
      <w:bookmarkEnd w:id="4"/>
      <w:r w:rsidRPr="006532B6">
        <w:rPr>
          <w:sz w:val="22"/>
          <w:szCs w:val="22"/>
        </w:rPr>
        <w:t xml:space="preserve"> </w:t>
      </w:r>
    </w:p>
    <w:p w:rsidR="001907FE" w:rsidRPr="006532B6" w:rsidRDefault="001907FE" w:rsidP="006532B6">
      <w:pPr>
        <w:numPr>
          <w:ilvl w:val="1"/>
          <w:numId w:val="34"/>
        </w:numPr>
        <w:tabs>
          <w:tab w:val="clear" w:pos="1800"/>
          <w:tab w:val="num" w:pos="1276"/>
        </w:tabs>
        <w:autoSpaceDE w:val="0"/>
        <w:ind w:left="1276" w:hanging="283"/>
        <w:jc w:val="both"/>
        <w:rPr>
          <w:sz w:val="22"/>
          <w:szCs w:val="22"/>
        </w:rPr>
      </w:pPr>
      <w:bookmarkStart w:id="5" w:name="_Ref461623159"/>
      <w:r w:rsidRPr="006532B6">
        <w:rPr>
          <w:sz w:val="22"/>
          <w:szCs w:val="22"/>
        </w:rPr>
        <w:t>odmówić odbioru do czasu usunięcia wad i w tym wypadku za „datę zakończenia robót” uważać się będzie datę ponownego zawiadomienia Zamawiającego o gotowości do odbioru,</w:t>
      </w:r>
      <w:bookmarkEnd w:id="5"/>
      <w:r w:rsidRPr="006532B6">
        <w:rPr>
          <w:sz w:val="22"/>
          <w:szCs w:val="22"/>
        </w:rPr>
        <w:t xml:space="preserve"> </w:t>
      </w:r>
    </w:p>
    <w:p w:rsidR="001907FE" w:rsidRPr="006532B6" w:rsidRDefault="001907FE" w:rsidP="006532B6">
      <w:pPr>
        <w:pStyle w:val="Tekstpodstawowy2"/>
        <w:widowControl w:val="0"/>
        <w:numPr>
          <w:ilvl w:val="0"/>
          <w:numId w:val="33"/>
        </w:numPr>
        <w:tabs>
          <w:tab w:val="left" w:pos="360"/>
        </w:tabs>
        <w:spacing w:after="0" w:line="240" w:lineRule="auto"/>
        <w:ind w:right="20"/>
        <w:jc w:val="both"/>
        <w:rPr>
          <w:sz w:val="22"/>
          <w:szCs w:val="22"/>
        </w:rPr>
      </w:pPr>
      <w:bookmarkStart w:id="6" w:name="_Ref461623161"/>
      <w:r w:rsidRPr="006532B6">
        <w:rPr>
          <w:sz w:val="22"/>
          <w:szCs w:val="22"/>
        </w:rPr>
        <w:t>jeżeli wady nie nadają się do usunięcia to:</w:t>
      </w:r>
      <w:bookmarkEnd w:id="6"/>
      <w:r w:rsidRPr="006532B6">
        <w:rPr>
          <w:sz w:val="22"/>
          <w:szCs w:val="22"/>
        </w:rPr>
        <w:t xml:space="preserve"> </w:t>
      </w:r>
    </w:p>
    <w:p w:rsidR="001907FE" w:rsidRPr="006532B6" w:rsidRDefault="001907FE" w:rsidP="006532B6">
      <w:pPr>
        <w:numPr>
          <w:ilvl w:val="1"/>
          <w:numId w:val="35"/>
        </w:numPr>
        <w:tabs>
          <w:tab w:val="clear" w:pos="1800"/>
          <w:tab w:val="num" w:pos="1276"/>
        </w:tabs>
        <w:autoSpaceDE w:val="0"/>
        <w:ind w:left="1276" w:hanging="283"/>
        <w:jc w:val="both"/>
        <w:rPr>
          <w:sz w:val="22"/>
          <w:szCs w:val="22"/>
        </w:rPr>
      </w:pPr>
      <w:bookmarkStart w:id="7" w:name="_Ref461623162"/>
      <w:r w:rsidRPr="006532B6">
        <w:rPr>
          <w:sz w:val="22"/>
          <w:szCs w:val="22"/>
        </w:rPr>
        <w:t xml:space="preserve">jeżeli umożliwiają one użytkowanie przedmiotu umowy zgodnie z przeznaczeniem, Zamawiający lub odpowiednio Inspektor Nadzoru może dokonać odbioru, a Zamawiający może obniżyć wynagrodzenie należne Wykonawcy (poprzez złożenie oświadczenia </w:t>
      </w:r>
      <w:r w:rsidR="007C0C31" w:rsidRPr="006532B6">
        <w:rPr>
          <w:sz w:val="22"/>
          <w:szCs w:val="22"/>
        </w:rPr>
        <w:br/>
      </w:r>
      <w:r w:rsidRPr="006532B6">
        <w:rPr>
          <w:sz w:val="22"/>
          <w:szCs w:val="22"/>
        </w:rPr>
        <w:t>o obniżeniu wynagrodzenia) i/lub wydłużyć okres gwarancji</w:t>
      </w:r>
      <w:bookmarkEnd w:id="7"/>
      <w:r w:rsidRPr="006532B6">
        <w:rPr>
          <w:sz w:val="22"/>
          <w:szCs w:val="22"/>
        </w:rPr>
        <w:t>,</w:t>
      </w:r>
    </w:p>
    <w:p w:rsidR="001907FE" w:rsidRPr="006532B6" w:rsidRDefault="001907FE" w:rsidP="006532B6">
      <w:pPr>
        <w:numPr>
          <w:ilvl w:val="1"/>
          <w:numId w:val="35"/>
        </w:numPr>
        <w:tabs>
          <w:tab w:val="clear" w:pos="1800"/>
          <w:tab w:val="num" w:pos="1276"/>
        </w:tabs>
        <w:autoSpaceDE w:val="0"/>
        <w:ind w:left="1276" w:hanging="283"/>
        <w:jc w:val="both"/>
        <w:rPr>
          <w:sz w:val="22"/>
          <w:szCs w:val="22"/>
        </w:rPr>
      </w:pPr>
      <w:bookmarkStart w:id="8" w:name="_Ref461623163"/>
      <w:r w:rsidRPr="006532B6">
        <w:rPr>
          <w:sz w:val="22"/>
          <w:szCs w:val="22"/>
        </w:rPr>
        <w:t>jeżeli wady uniemożliwiają użytkowanie przedmiotu umowy zgodnie z przeznaczeniem, Zamawiający lub odpowiednio Inspektor Nadzoru może/mogą odmówić odbioru przedmiotu umowy lub jego zgłoszonej do odbioru części, a Zamawiający po zasięgnięciu opinii Inspektora Nadzoru ma prawo odstąpić od umowy lub odpowiednio jej części z winy Wykonawcy poprzez złożenie oświadczenia o odstąpieniu od Umowy lub jej części.</w:t>
      </w:r>
      <w:bookmarkEnd w:id="8"/>
    </w:p>
    <w:p w:rsidR="001907FE" w:rsidRPr="006532B6" w:rsidRDefault="00BC444D" w:rsidP="00BC444D">
      <w:pPr>
        <w:tabs>
          <w:tab w:val="left" w:pos="284"/>
        </w:tabs>
        <w:ind w:left="284" w:hanging="284"/>
        <w:jc w:val="both"/>
        <w:rPr>
          <w:sz w:val="22"/>
          <w:szCs w:val="22"/>
        </w:rPr>
      </w:pPr>
      <w:r>
        <w:rPr>
          <w:sz w:val="22"/>
          <w:szCs w:val="22"/>
        </w:rPr>
        <w:t>15.</w:t>
      </w:r>
      <w:r w:rsidR="001907FE" w:rsidRPr="006532B6">
        <w:rPr>
          <w:sz w:val="22"/>
          <w:szCs w:val="22"/>
        </w:rPr>
        <w:t xml:space="preserve">Inspektor Nadzoru nie jest upoważniony do zaciągania lub zmiany zobowiązań finansowych </w:t>
      </w:r>
      <w:r w:rsidR="007C0C31" w:rsidRPr="006532B6">
        <w:rPr>
          <w:sz w:val="22"/>
          <w:szCs w:val="22"/>
        </w:rPr>
        <w:br/>
      </w:r>
      <w:r w:rsidR="001907FE" w:rsidRPr="006532B6">
        <w:rPr>
          <w:sz w:val="22"/>
          <w:szCs w:val="22"/>
        </w:rPr>
        <w:t>w imieniu Zamawiającego. Z tego też względu, w przypadku, o którym mowa w pkt 2) lit</w:t>
      </w:r>
      <w:r w:rsidR="007C0C31" w:rsidRPr="006532B6">
        <w:rPr>
          <w:sz w:val="22"/>
          <w:szCs w:val="22"/>
        </w:rPr>
        <w:t>.</w:t>
      </w:r>
      <w:r w:rsidR="001907FE" w:rsidRPr="006532B6">
        <w:rPr>
          <w:sz w:val="22"/>
          <w:szCs w:val="22"/>
        </w:rPr>
        <w:t xml:space="preserve"> a) powyżej, Inspektor Nadzoru i Wykonawca muszą uzyskać pisemną zgodę Zamawiającego na dokonanie odbioru </w:t>
      </w:r>
      <w:r w:rsidR="007C0C31" w:rsidRPr="006532B6">
        <w:rPr>
          <w:sz w:val="22"/>
          <w:szCs w:val="22"/>
        </w:rPr>
        <w:br/>
      </w:r>
      <w:r w:rsidR="001907FE" w:rsidRPr="006532B6">
        <w:rPr>
          <w:sz w:val="22"/>
          <w:szCs w:val="22"/>
        </w:rPr>
        <w:t>i wprowadzenie tych zmian.</w:t>
      </w:r>
    </w:p>
    <w:p w:rsidR="001907FE" w:rsidRPr="006532B6" w:rsidRDefault="001907FE" w:rsidP="008008AB">
      <w:pPr>
        <w:numPr>
          <w:ilvl w:val="0"/>
          <w:numId w:val="40"/>
        </w:numPr>
        <w:tabs>
          <w:tab w:val="clear" w:pos="2160"/>
          <w:tab w:val="left" w:pos="284"/>
        </w:tabs>
        <w:ind w:left="284" w:hanging="284"/>
        <w:jc w:val="both"/>
        <w:rPr>
          <w:sz w:val="22"/>
          <w:szCs w:val="22"/>
        </w:rPr>
      </w:pPr>
      <w:r w:rsidRPr="006532B6">
        <w:rPr>
          <w:sz w:val="22"/>
          <w:szCs w:val="22"/>
        </w:rPr>
        <w:t xml:space="preserve">W przypadku, gdy Wykonawca odmówi usunięcia wad lub nie usunie ich w terminie wyznaczonym przez Zamawiającego lub z okoliczności wynika, iż nie zdoła ich usunąć w tym terminie, Zamawiający </w:t>
      </w:r>
      <w:r w:rsidR="008008AB">
        <w:rPr>
          <w:sz w:val="22"/>
          <w:szCs w:val="22"/>
        </w:rPr>
        <w:br/>
      </w:r>
      <w:r w:rsidRPr="006532B6">
        <w:rPr>
          <w:sz w:val="22"/>
          <w:szCs w:val="22"/>
        </w:rPr>
        <w:t>ma prawo zlecić usunięcie tych wad osobie trzeciej na koszt i ryzyko Wykonawcy i jednocześnie złożyć oświadczenie o obniżeniu wynagrodzenia należnego Wykonawcy z tego tytułu. Obniżka wynagrodzenia odpowiadać będzie wartości nieusuniętych wad, tj. poniesionych przez Zamawiającego kosztów wykonania zastępczego, na co Wykonawca wyraża zgodę.</w:t>
      </w:r>
    </w:p>
    <w:p w:rsidR="001907FE" w:rsidRPr="006532B6" w:rsidRDefault="001907FE" w:rsidP="006532B6">
      <w:pPr>
        <w:spacing w:after="120"/>
        <w:jc w:val="center"/>
        <w:rPr>
          <w:b/>
          <w:sz w:val="22"/>
          <w:szCs w:val="22"/>
        </w:rPr>
      </w:pPr>
    </w:p>
    <w:p w:rsidR="00FA3A1D" w:rsidRPr="006532B6" w:rsidRDefault="00A86EC1" w:rsidP="006532B6">
      <w:pPr>
        <w:spacing w:after="120"/>
        <w:jc w:val="center"/>
        <w:rPr>
          <w:b/>
          <w:sz w:val="22"/>
          <w:szCs w:val="22"/>
        </w:rPr>
      </w:pPr>
      <w:r w:rsidRPr="006532B6">
        <w:rPr>
          <w:b/>
          <w:sz w:val="22"/>
          <w:szCs w:val="22"/>
        </w:rPr>
        <w:t xml:space="preserve">§ </w:t>
      </w:r>
      <w:r w:rsidR="00DE4AB9" w:rsidRPr="006532B6">
        <w:rPr>
          <w:b/>
          <w:sz w:val="22"/>
          <w:szCs w:val="22"/>
        </w:rPr>
        <w:t>8</w:t>
      </w:r>
    </w:p>
    <w:p w:rsidR="00743F97" w:rsidRPr="006532B6" w:rsidRDefault="00743F97" w:rsidP="006532B6">
      <w:pPr>
        <w:spacing w:after="120"/>
        <w:jc w:val="center"/>
        <w:rPr>
          <w:b/>
          <w:sz w:val="22"/>
          <w:szCs w:val="22"/>
        </w:rPr>
      </w:pPr>
      <w:r w:rsidRPr="006532B6">
        <w:rPr>
          <w:b/>
          <w:sz w:val="22"/>
          <w:szCs w:val="22"/>
        </w:rPr>
        <w:t>GWARANCJA</w:t>
      </w:r>
    </w:p>
    <w:p w:rsidR="007B3169" w:rsidRPr="006532B6" w:rsidRDefault="00FA3A1D" w:rsidP="00323C29">
      <w:pPr>
        <w:numPr>
          <w:ilvl w:val="3"/>
          <w:numId w:val="39"/>
        </w:numPr>
        <w:ind w:hanging="360"/>
        <w:jc w:val="both"/>
        <w:rPr>
          <w:sz w:val="22"/>
          <w:szCs w:val="22"/>
        </w:rPr>
      </w:pPr>
      <w:r w:rsidRPr="006532B6">
        <w:rPr>
          <w:sz w:val="22"/>
          <w:szCs w:val="22"/>
        </w:rPr>
        <w:t>Na prze</w:t>
      </w:r>
      <w:r w:rsidR="005E063E" w:rsidRPr="006532B6">
        <w:rPr>
          <w:sz w:val="22"/>
          <w:szCs w:val="22"/>
        </w:rPr>
        <w:t>dmiot umowy Wykonawca udziela ……</w:t>
      </w:r>
      <w:r w:rsidR="005129A5" w:rsidRPr="006532B6">
        <w:rPr>
          <w:sz w:val="22"/>
          <w:szCs w:val="22"/>
        </w:rPr>
        <w:t>.</w:t>
      </w:r>
      <w:r w:rsidR="005E063E" w:rsidRPr="006532B6">
        <w:rPr>
          <w:sz w:val="22"/>
          <w:szCs w:val="22"/>
        </w:rPr>
        <w:t xml:space="preserve"> </w:t>
      </w:r>
      <w:r w:rsidRPr="006532B6">
        <w:rPr>
          <w:sz w:val="22"/>
          <w:szCs w:val="22"/>
        </w:rPr>
        <w:t xml:space="preserve">miesięcznej gwarancji jakości. </w:t>
      </w:r>
    </w:p>
    <w:p w:rsidR="00FA3A1D" w:rsidRPr="006532B6" w:rsidRDefault="00FA3A1D" w:rsidP="00323C29">
      <w:pPr>
        <w:numPr>
          <w:ilvl w:val="3"/>
          <w:numId w:val="39"/>
        </w:numPr>
        <w:ind w:hanging="360"/>
        <w:jc w:val="both"/>
        <w:rPr>
          <w:sz w:val="22"/>
          <w:szCs w:val="22"/>
        </w:rPr>
      </w:pPr>
      <w:r w:rsidRPr="006532B6">
        <w:rPr>
          <w:sz w:val="22"/>
          <w:szCs w:val="22"/>
        </w:rPr>
        <w:t>Bieg terminu gwarancji rozpoczyna się w dniu następnym po odbiorze końcowym przedmiotu umowy. Gwarancja obejmuje wady materiałowe oraz wady w wykonaniu.</w:t>
      </w:r>
    </w:p>
    <w:p w:rsidR="00FA3A1D" w:rsidRPr="006532B6" w:rsidRDefault="00DC3838" w:rsidP="00323C29">
      <w:pPr>
        <w:numPr>
          <w:ilvl w:val="3"/>
          <w:numId w:val="39"/>
        </w:numPr>
        <w:ind w:hanging="360"/>
        <w:jc w:val="both"/>
        <w:rPr>
          <w:sz w:val="22"/>
          <w:szCs w:val="22"/>
        </w:rPr>
      </w:pPr>
      <w:r w:rsidRPr="006532B6">
        <w:rPr>
          <w:sz w:val="22"/>
          <w:szCs w:val="22"/>
        </w:rPr>
        <w:t xml:space="preserve">Wykonawca jest odpowiedzialny wobec Zamawiającego z tytułu rękojmi za wady fizyczne wykonanego przedmiotu umowy zgodnie z przepisami </w:t>
      </w:r>
      <w:r w:rsidR="002A0367" w:rsidRPr="006532B6">
        <w:rPr>
          <w:sz w:val="22"/>
          <w:szCs w:val="22"/>
        </w:rPr>
        <w:t>artykułów</w:t>
      </w:r>
      <w:r w:rsidRPr="006532B6">
        <w:rPr>
          <w:sz w:val="22"/>
          <w:szCs w:val="22"/>
        </w:rPr>
        <w:t xml:space="preserve"> 556-576 Kodeksu Cywilnego. </w:t>
      </w:r>
      <w:r w:rsidR="00FA3A1D" w:rsidRPr="006532B6">
        <w:rPr>
          <w:sz w:val="22"/>
          <w:szCs w:val="22"/>
        </w:rPr>
        <w:t xml:space="preserve">Bieg terminu rękojmi rozpoczyna się w dniu następnym po odbiorze końcowym przedmiotu umowy. </w:t>
      </w:r>
    </w:p>
    <w:p w:rsidR="00FA3A1D" w:rsidRPr="006532B6" w:rsidRDefault="00FA3A1D" w:rsidP="00323C29">
      <w:pPr>
        <w:numPr>
          <w:ilvl w:val="3"/>
          <w:numId w:val="39"/>
        </w:numPr>
        <w:ind w:hanging="360"/>
        <w:jc w:val="both"/>
        <w:rPr>
          <w:sz w:val="22"/>
          <w:szCs w:val="22"/>
        </w:rPr>
      </w:pPr>
      <w:r w:rsidRPr="006532B6">
        <w:rPr>
          <w:sz w:val="22"/>
          <w:szCs w:val="22"/>
        </w:rPr>
        <w:t>W okresie rękojmi lub gwarancji Wykonawca zobowiązuje się do nieodpłatnego  usunięcia ujawnionych wad w terminie 7 dni od daty zgłoszenia przez Zamawiającego wady</w:t>
      </w:r>
      <w:r w:rsidR="00FF35FA" w:rsidRPr="006532B6">
        <w:rPr>
          <w:sz w:val="22"/>
          <w:szCs w:val="22"/>
        </w:rPr>
        <w:t>,</w:t>
      </w:r>
      <w:r w:rsidRPr="006532B6">
        <w:rPr>
          <w:sz w:val="22"/>
          <w:szCs w:val="22"/>
        </w:rPr>
        <w:t xml:space="preserve"> niezależnie</w:t>
      </w:r>
      <w:r w:rsidR="00486DD9" w:rsidRPr="006532B6">
        <w:rPr>
          <w:sz w:val="22"/>
          <w:szCs w:val="22"/>
        </w:rPr>
        <w:t xml:space="preserve"> </w:t>
      </w:r>
      <w:r w:rsidRPr="006532B6">
        <w:rPr>
          <w:sz w:val="22"/>
          <w:szCs w:val="22"/>
        </w:rPr>
        <w:t>od pozostałych uprawnień z tytułu rękojmi.</w:t>
      </w:r>
    </w:p>
    <w:p w:rsidR="00FA3A1D" w:rsidRPr="006532B6" w:rsidRDefault="00FA3A1D" w:rsidP="00323C29">
      <w:pPr>
        <w:numPr>
          <w:ilvl w:val="3"/>
          <w:numId w:val="39"/>
        </w:numPr>
        <w:ind w:hanging="360"/>
        <w:jc w:val="both"/>
        <w:rPr>
          <w:sz w:val="22"/>
          <w:szCs w:val="22"/>
        </w:rPr>
      </w:pPr>
      <w:r w:rsidRPr="006532B6">
        <w:rPr>
          <w:sz w:val="22"/>
          <w:szCs w:val="22"/>
        </w:rPr>
        <w:t xml:space="preserve">Jeżeli w ramach gwarancji Wykonawca dokonał usunięcia wad istotnych, termin gwarancji biegnie </w:t>
      </w:r>
      <w:r w:rsidR="00021566" w:rsidRPr="006532B6">
        <w:rPr>
          <w:sz w:val="22"/>
          <w:szCs w:val="22"/>
        </w:rPr>
        <w:br/>
      </w:r>
      <w:r w:rsidRPr="006532B6">
        <w:rPr>
          <w:sz w:val="22"/>
          <w:szCs w:val="22"/>
        </w:rPr>
        <w:t>na nowo od chwili usunięcia wady. W innych przypadkach co do wad nieistotnych termin gwarancji ulega przedłużeniu o czas, w którym wada była usuwana.</w:t>
      </w:r>
    </w:p>
    <w:p w:rsidR="00FA3A1D" w:rsidRPr="006532B6" w:rsidRDefault="00FA3A1D" w:rsidP="00323C29">
      <w:pPr>
        <w:numPr>
          <w:ilvl w:val="3"/>
          <w:numId w:val="39"/>
        </w:numPr>
        <w:ind w:hanging="360"/>
        <w:jc w:val="both"/>
        <w:rPr>
          <w:sz w:val="22"/>
          <w:szCs w:val="22"/>
        </w:rPr>
      </w:pPr>
      <w:r w:rsidRPr="006532B6">
        <w:rPr>
          <w:sz w:val="22"/>
          <w:szCs w:val="22"/>
        </w:rPr>
        <w:t xml:space="preserve">Pomimo wygaśnięcia gwarancji lub rękojmi Wykonawca zobowiązany jest usunąć wady, które zostały zgłoszone przez Zamawiającego w okresie trwania gwarancji lub rękojmi. </w:t>
      </w:r>
    </w:p>
    <w:p w:rsidR="00A86EC1" w:rsidRPr="006532B6" w:rsidRDefault="00A86EC1" w:rsidP="006532B6">
      <w:pPr>
        <w:spacing w:before="120" w:after="120"/>
        <w:jc w:val="center"/>
        <w:rPr>
          <w:b/>
          <w:sz w:val="22"/>
          <w:szCs w:val="22"/>
        </w:rPr>
      </w:pPr>
      <w:r w:rsidRPr="006532B6">
        <w:rPr>
          <w:b/>
          <w:sz w:val="22"/>
          <w:szCs w:val="22"/>
        </w:rPr>
        <w:t xml:space="preserve">§ </w:t>
      </w:r>
      <w:r w:rsidR="00DE4AB9" w:rsidRPr="006532B6">
        <w:rPr>
          <w:b/>
          <w:sz w:val="22"/>
          <w:szCs w:val="22"/>
        </w:rPr>
        <w:t>9</w:t>
      </w:r>
    </w:p>
    <w:p w:rsidR="00BE3AF6" w:rsidRPr="00355448" w:rsidRDefault="00743F97" w:rsidP="00355448">
      <w:pPr>
        <w:spacing w:before="120" w:after="120"/>
        <w:jc w:val="center"/>
        <w:rPr>
          <w:b/>
          <w:sz w:val="22"/>
          <w:szCs w:val="22"/>
        </w:rPr>
      </w:pPr>
      <w:r w:rsidRPr="006532B6">
        <w:rPr>
          <w:b/>
          <w:sz w:val="22"/>
          <w:szCs w:val="22"/>
        </w:rPr>
        <w:t>KARY</w:t>
      </w:r>
      <w:r w:rsidR="00CB7BB9" w:rsidRPr="006532B6">
        <w:rPr>
          <w:b/>
          <w:sz w:val="22"/>
          <w:szCs w:val="22"/>
        </w:rPr>
        <w:t xml:space="preserve"> UMOWNE</w:t>
      </w:r>
    </w:p>
    <w:p w:rsidR="00FA3A1D" w:rsidRPr="006532B6" w:rsidRDefault="00FA3A1D" w:rsidP="00323C29">
      <w:pPr>
        <w:numPr>
          <w:ilvl w:val="6"/>
          <w:numId w:val="39"/>
        </w:numPr>
        <w:ind w:hanging="360"/>
        <w:jc w:val="both"/>
        <w:rPr>
          <w:sz w:val="22"/>
          <w:szCs w:val="22"/>
        </w:rPr>
      </w:pPr>
      <w:r w:rsidRPr="006532B6">
        <w:rPr>
          <w:sz w:val="22"/>
          <w:szCs w:val="22"/>
        </w:rPr>
        <w:t>Za opóźnienie w wykonaniu umowy Wykonawca zapłaci Zamawiającemu karę umowną w</w:t>
      </w:r>
      <w:r w:rsidR="00EA6C6F" w:rsidRPr="006532B6">
        <w:rPr>
          <w:sz w:val="22"/>
          <w:szCs w:val="22"/>
        </w:rPr>
        <w:t> </w:t>
      </w:r>
      <w:r w:rsidR="00873A9C" w:rsidRPr="006532B6">
        <w:rPr>
          <w:sz w:val="22"/>
          <w:szCs w:val="22"/>
        </w:rPr>
        <w:t xml:space="preserve">wysokości </w:t>
      </w:r>
      <w:r w:rsidR="00873A9C" w:rsidRPr="006532B6">
        <w:rPr>
          <w:sz w:val="22"/>
          <w:szCs w:val="22"/>
        </w:rPr>
        <w:br/>
        <w:t>0,3</w:t>
      </w:r>
      <w:r w:rsidR="007870C3" w:rsidRPr="006532B6">
        <w:rPr>
          <w:sz w:val="22"/>
          <w:szCs w:val="22"/>
        </w:rPr>
        <w:t xml:space="preserve"> % </w:t>
      </w:r>
      <w:r w:rsidRPr="006532B6">
        <w:rPr>
          <w:sz w:val="22"/>
          <w:szCs w:val="22"/>
        </w:rPr>
        <w:t>wartości umowy brutto określonej w § 3 ust.</w:t>
      </w:r>
      <w:r w:rsidR="00892B7A" w:rsidRPr="006532B6">
        <w:rPr>
          <w:sz w:val="22"/>
          <w:szCs w:val="22"/>
        </w:rPr>
        <w:t xml:space="preserve"> 1</w:t>
      </w:r>
      <w:r w:rsidRPr="006532B6">
        <w:rPr>
          <w:sz w:val="22"/>
          <w:szCs w:val="22"/>
        </w:rPr>
        <w:t>, za każdy dzień opóźnienia, licząc o</w:t>
      </w:r>
      <w:r w:rsidR="00151015" w:rsidRPr="006532B6">
        <w:rPr>
          <w:sz w:val="22"/>
          <w:szCs w:val="22"/>
        </w:rPr>
        <w:t>d terminu wskazanego</w:t>
      </w:r>
      <w:r w:rsidRPr="006532B6">
        <w:rPr>
          <w:sz w:val="22"/>
          <w:szCs w:val="22"/>
        </w:rPr>
        <w:t xml:space="preserve"> w § 2.</w:t>
      </w:r>
    </w:p>
    <w:p w:rsidR="00781A87" w:rsidRPr="006532B6" w:rsidRDefault="00FA3A1D" w:rsidP="00323C29">
      <w:pPr>
        <w:numPr>
          <w:ilvl w:val="6"/>
          <w:numId w:val="39"/>
        </w:numPr>
        <w:ind w:hanging="360"/>
        <w:jc w:val="both"/>
        <w:rPr>
          <w:sz w:val="22"/>
          <w:szCs w:val="22"/>
        </w:rPr>
      </w:pPr>
      <w:r w:rsidRPr="006532B6">
        <w:rPr>
          <w:sz w:val="22"/>
          <w:szCs w:val="22"/>
        </w:rPr>
        <w:t>Za op</w:t>
      </w:r>
      <w:r w:rsidR="00151015" w:rsidRPr="006532B6">
        <w:rPr>
          <w:sz w:val="22"/>
          <w:szCs w:val="22"/>
        </w:rPr>
        <w:t>óźnienia w usunięciu wad</w:t>
      </w:r>
      <w:r w:rsidRPr="006532B6">
        <w:rPr>
          <w:sz w:val="22"/>
          <w:szCs w:val="22"/>
        </w:rPr>
        <w:t xml:space="preserve"> stwierdzonych przy odbiorze lub ujawnionych</w:t>
      </w:r>
      <w:r w:rsidR="008445FE" w:rsidRPr="006532B6">
        <w:rPr>
          <w:sz w:val="22"/>
          <w:szCs w:val="22"/>
        </w:rPr>
        <w:t xml:space="preserve"> </w:t>
      </w:r>
      <w:r w:rsidRPr="006532B6">
        <w:rPr>
          <w:sz w:val="22"/>
          <w:szCs w:val="22"/>
        </w:rPr>
        <w:t xml:space="preserve">w okresie rękojmi lub gwarancji </w:t>
      </w:r>
      <w:r w:rsidR="00894E51" w:rsidRPr="006532B6">
        <w:rPr>
          <w:sz w:val="22"/>
          <w:szCs w:val="22"/>
        </w:rPr>
        <w:t xml:space="preserve">Wykonawca zapłaci Zamawiającemu karę umowną </w:t>
      </w:r>
      <w:r w:rsidR="00110AD9" w:rsidRPr="006532B6">
        <w:rPr>
          <w:sz w:val="22"/>
          <w:szCs w:val="22"/>
        </w:rPr>
        <w:t xml:space="preserve">w wysokości 0,1 </w:t>
      </w:r>
      <w:r w:rsidRPr="006532B6">
        <w:rPr>
          <w:sz w:val="22"/>
          <w:szCs w:val="22"/>
        </w:rPr>
        <w:t xml:space="preserve">% wartości umowy brutto określonej w § 3 </w:t>
      </w:r>
      <w:r w:rsidR="000E2B60" w:rsidRPr="006532B6">
        <w:rPr>
          <w:sz w:val="22"/>
          <w:szCs w:val="22"/>
        </w:rPr>
        <w:t>ust.</w:t>
      </w:r>
      <w:r w:rsidR="0076620E" w:rsidRPr="006532B6">
        <w:rPr>
          <w:sz w:val="22"/>
          <w:szCs w:val="22"/>
        </w:rPr>
        <w:t xml:space="preserve"> </w:t>
      </w:r>
      <w:r w:rsidR="000E2B60" w:rsidRPr="006532B6">
        <w:rPr>
          <w:sz w:val="22"/>
          <w:szCs w:val="22"/>
        </w:rPr>
        <w:t>1</w:t>
      </w:r>
      <w:r w:rsidR="00AE72D0" w:rsidRPr="006532B6">
        <w:rPr>
          <w:sz w:val="22"/>
          <w:szCs w:val="22"/>
        </w:rPr>
        <w:t>, za każdy rozpoczęty dzień opóźnienia, liczony od upływu terminu wyznaczonego na u</w:t>
      </w:r>
      <w:r w:rsidR="00151015" w:rsidRPr="006532B6">
        <w:rPr>
          <w:sz w:val="22"/>
          <w:szCs w:val="22"/>
        </w:rPr>
        <w:t>sunięcie wad</w:t>
      </w:r>
      <w:r w:rsidR="000E2B60" w:rsidRPr="006532B6">
        <w:rPr>
          <w:sz w:val="22"/>
          <w:szCs w:val="22"/>
        </w:rPr>
        <w:t>.</w:t>
      </w:r>
    </w:p>
    <w:p w:rsidR="00C35030" w:rsidRPr="006532B6" w:rsidRDefault="00C35030" w:rsidP="00323C29">
      <w:pPr>
        <w:numPr>
          <w:ilvl w:val="6"/>
          <w:numId w:val="39"/>
        </w:numPr>
        <w:ind w:hanging="360"/>
        <w:jc w:val="both"/>
        <w:rPr>
          <w:sz w:val="22"/>
          <w:szCs w:val="22"/>
        </w:rPr>
      </w:pPr>
      <w:r w:rsidRPr="006532B6">
        <w:rPr>
          <w:sz w:val="22"/>
          <w:szCs w:val="22"/>
        </w:rPr>
        <w:t>Wykonawca zapłaci Zamawiającemu karę umowną za brak dokonania wymaganej przez Zamawiającego zmiany u</w:t>
      </w:r>
      <w:r w:rsidR="00D22AA6" w:rsidRPr="006532B6">
        <w:rPr>
          <w:sz w:val="22"/>
          <w:szCs w:val="22"/>
        </w:rPr>
        <w:t>mowy o podwykonawstwo dotyczącej</w:t>
      </w:r>
      <w:r w:rsidRPr="006532B6">
        <w:rPr>
          <w:sz w:val="22"/>
          <w:szCs w:val="22"/>
        </w:rPr>
        <w:t xml:space="preserve"> dostaw lub usług</w:t>
      </w:r>
      <w:r w:rsidR="00D22AA6" w:rsidRPr="006532B6">
        <w:rPr>
          <w:sz w:val="22"/>
          <w:szCs w:val="22"/>
        </w:rPr>
        <w:t xml:space="preserve"> -</w:t>
      </w:r>
      <w:r w:rsidRPr="006532B6">
        <w:rPr>
          <w:sz w:val="22"/>
          <w:szCs w:val="22"/>
        </w:rPr>
        <w:t xml:space="preserve"> w zakresie terminu zapłaty </w:t>
      </w:r>
      <w:r w:rsidR="00226207" w:rsidRPr="006532B6">
        <w:rPr>
          <w:sz w:val="22"/>
          <w:szCs w:val="22"/>
        </w:rPr>
        <w:br/>
      </w:r>
      <w:r w:rsidRPr="006532B6">
        <w:rPr>
          <w:sz w:val="22"/>
          <w:szCs w:val="22"/>
        </w:rPr>
        <w:t>we wskazanym przez Zamawiającego terminie, w wysokości 1.000,- złotych.</w:t>
      </w:r>
    </w:p>
    <w:p w:rsidR="005129A5" w:rsidRDefault="00C35030" w:rsidP="00323C29">
      <w:pPr>
        <w:numPr>
          <w:ilvl w:val="6"/>
          <w:numId w:val="39"/>
        </w:numPr>
        <w:ind w:hanging="360"/>
        <w:jc w:val="both"/>
        <w:rPr>
          <w:sz w:val="22"/>
          <w:szCs w:val="22"/>
        </w:rPr>
      </w:pPr>
      <w:r w:rsidRPr="006532B6">
        <w:rPr>
          <w:sz w:val="22"/>
          <w:szCs w:val="22"/>
        </w:rPr>
        <w:t xml:space="preserve">W razie zawarcia przez Wykonawcę umowy z podwykonawcą i niewypełnienia zobowiązań, o których mowa w § </w:t>
      </w:r>
      <w:r w:rsidR="00FF35FA" w:rsidRPr="006532B6">
        <w:rPr>
          <w:sz w:val="22"/>
          <w:szCs w:val="22"/>
        </w:rPr>
        <w:t>6</w:t>
      </w:r>
      <w:r w:rsidRPr="006532B6">
        <w:rPr>
          <w:sz w:val="22"/>
          <w:szCs w:val="22"/>
        </w:rPr>
        <w:t xml:space="preserve"> ust. </w:t>
      </w:r>
      <w:r w:rsidR="00FF35FA" w:rsidRPr="006532B6">
        <w:rPr>
          <w:sz w:val="22"/>
          <w:szCs w:val="22"/>
        </w:rPr>
        <w:t>3</w:t>
      </w:r>
      <w:r w:rsidRPr="006532B6">
        <w:rPr>
          <w:sz w:val="22"/>
          <w:szCs w:val="22"/>
        </w:rPr>
        <w:t xml:space="preserve"> umowy, Wykonawca zapłaci Zamawiającemu karę umowną w wysokości 1.000,- zł za </w:t>
      </w:r>
      <w:r w:rsidR="006047AB" w:rsidRPr="006532B6">
        <w:rPr>
          <w:sz w:val="22"/>
          <w:szCs w:val="22"/>
        </w:rPr>
        <w:t>niewypełnienie któregokolwiek ze zobowiązań.</w:t>
      </w:r>
      <w:r w:rsidRPr="006532B6">
        <w:rPr>
          <w:sz w:val="22"/>
          <w:szCs w:val="22"/>
        </w:rPr>
        <w:t xml:space="preserve"> </w:t>
      </w:r>
    </w:p>
    <w:p w:rsidR="005129A5" w:rsidRPr="00355448" w:rsidRDefault="005129A5" w:rsidP="00355448">
      <w:pPr>
        <w:numPr>
          <w:ilvl w:val="6"/>
          <w:numId w:val="39"/>
        </w:numPr>
        <w:ind w:hanging="360"/>
        <w:jc w:val="both"/>
        <w:rPr>
          <w:sz w:val="22"/>
          <w:szCs w:val="22"/>
        </w:rPr>
      </w:pPr>
      <w:r w:rsidRPr="00355448">
        <w:rPr>
          <w:color w:val="000000"/>
          <w:sz w:val="22"/>
          <w:szCs w:val="22"/>
        </w:rPr>
        <w:t xml:space="preserve">W razie niedotrzymania przez Wykonawcę lub podwykonawcę wymagań dotyczących konieczności zatrudnienia przez Wykonawcę lub Podwykonawcę na podstawie umowy o pracę osób realizujących przedmiot zamówienia (wykonujących czynności wskazane w Szczegółowym Opisie Przedmiotu Zamówienia (załącznik 1A do umowy)) oraz odpowiednio zasad dotyczących dokumentowania tego faktu,   </w:t>
      </w:r>
      <w:r w:rsidRPr="00355448">
        <w:rPr>
          <w:sz w:val="22"/>
          <w:szCs w:val="22"/>
        </w:rPr>
        <w:t xml:space="preserve">Zamawiający jest uprawniony do: </w:t>
      </w:r>
    </w:p>
    <w:p w:rsidR="005129A5" w:rsidRPr="006532B6" w:rsidRDefault="005129A5" w:rsidP="006532B6">
      <w:pPr>
        <w:pStyle w:val="Tekstpodstawowy"/>
        <w:widowControl w:val="0"/>
        <w:numPr>
          <w:ilvl w:val="0"/>
          <w:numId w:val="17"/>
        </w:numPr>
        <w:autoSpaceDE w:val="0"/>
        <w:autoSpaceDN w:val="0"/>
        <w:ind w:left="567" w:right="20" w:hanging="283"/>
        <w:rPr>
          <w:rFonts w:eastAsia="Calibri"/>
          <w:color w:val="000000"/>
          <w:sz w:val="22"/>
          <w:szCs w:val="22"/>
          <w:lang w:eastAsia="en-US"/>
        </w:rPr>
      </w:pPr>
      <w:r w:rsidRPr="006532B6">
        <w:rPr>
          <w:rFonts w:eastAsia="Calibri"/>
          <w:color w:val="000000"/>
          <w:sz w:val="22"/>
          <w:szCs w:val="22"/>
          <w:lang w:eastAsia="en-US"/>
        </w:rPr>
        <w:t>naliczenia kary umownej w wysokości 2.000,00 zł za każdy przypadek niewykazania faktu zatrudnienia w oparciu o umowę o pracę osoby, co do której przewidziany jest taki obowiązek,</w:t>
      </w:r>
    </w:p>
    <w:p w:rsidR="005129A5" w:rsidRPr="006532B6" w:rsidRDefault="005129A5" w:rsidP="006532B6">
      <w:pPr>
        <w:pStyle w:val="Tekstpodstawowy"/>
        <w:widowControl w:val="0"/>
        <w:numPr>
          <w:ilvl w:val="0"/>
          <w:numId w:val="17"/>
        </w:numPr>
        <w:autoSpaceDE w:val="0"/>
        <w:autoSpaceDN w:val="0"/>
        <w:ind w:left="567" w:right="20" w:hanging="283"/>
        <w:rPr>
          <w:rFonts w:eastAsia="Calibri"/>
          <w:color w:val="000000"/>
          <w:sz w:val="22"/>
          <w:szCs w:val="22"/>
          <w:lang w:eastAsia="en-US"/>
        </w:rPr>
      </w:pPr>
      <w:r w:rsidRPr="006532B6">
        <w:rPr>
          <w:rFonts w:eastAsia="Calibri"/>
          <w:color w:val="000000"/>
          <w:sz w:val="22"/>
          <w:szCs w:val="22"/>
          <w:lang w:eastAsia="en-US"/>
        </w:rPr>
        <w:t xml:space="preserve">naliczenia kary umownej w wysokości 100,00 zł brutto za każdy rozpoczęty dzień opóźnienia </w:t>
      </w:r>
      <w:r w:rsidRPr="006532B6">
        <w:rPr>
          <w:rFonts w:eastAsia="Calibri"/>
          <w:color w:val="000000"/>
          <w:sz w:val="22"/>
          <w:szCs w:val="22"/>
          <w:lang w:eastAsia="en-US"/>
        </w:rPr>
        <w:br/>
        <w:t xml:space="preserve">w przedłożeniu oświadczeń i/lub dokumentów </w:t>
      </w:r>
      <w:r w:rsidRPr="006532B6">
        <w:rPr>
          <w:sz w:val="22"/>
          <w:szCs w:val="22"/>
        </w:rPr>
        <w:t>potwierdzających fakt zatrudnienia na umowę o pracę osób realizujących przedmiot zamówienia,</w:t>
      </w:r>
      <w:r w:rsidRPr="006532B6">
        <w:rPr>
          <w:rFonts w:eastAsia="Calibri"/>
          <w:color w:val="000000"/>
          <w:sz w:val="22"/>
          <w:szCs w:val="22"/>
          <w:lang w:eastAsia="en-US"/>
        </w:rPr>
        <w:t xml:space="preserve">  w stosunku do terminu wskazanego przez Zamawiającego na ich dostarczenie, liczone do dnia wypełnienia tego obowiązku,</w:t>
      </w:r>
    </w:p>
    <w:p w:rsidR="005129A5" w:rsidRPr="006532B6" w:rsidRDefault="005129A5" w:rsidP="006532B6">
      <w:pPr>
        <w:pStyle w:val="Tekstpodstawowy"/>
        <w:widowControl w:val="0"/>
        <w:numPr>
          <w:ilvl w:val="0"/>
          <w:numId w:val="17"/>
        </w:numPr>
        <w:autoSpaceDE w:val="0"/>
        <w:autoSpaceDN w:val="0"/>
        <w:ind w:left="567" w:right="20" w:hanging="283"/>
        <w:rPr>
          <w:rFonts w:eastAsia="Calibri"/>
          <w:color w:val="000000"/>
          <w:sz w:val="22"/>
          <w:szCs w:val="22"/>
          <w:lang w:eastAsia="en-US"/>
        </w:rPr>
      </w:pPr>
      <w:r w:rsidRPr="006532B6">
        <w:rPr>
          <w:rFonts w:eastAsia="Calibri"/>
          <w:color w:val="000000"/>
          <w:sz w:val="22"/>
          <w:szCs w:val="22"/>
          <w:lang w:eastAsia="en-US"/>
        </w:rPr>
        <w:t xml:space="preserve">naliczenia kary umownej w wysokości 3.000,00 zł brutto za przedłożenie nieprawdziwych oświadczeń i/lub dokumentów </w:t>
      </w:r>
      <w:r w:rsidRPr="006532B6">
        <w:rPr>
          <w:sz w:val="22"/>
          <w:szCs w:val="22"/>
        </w:rPr>
        <w:t>potwierdzających fakt zatrudnienia na umowę o pracę osób realizujących przedmiot zamówienia</w:t>
      </w:r>
      <w:r w:rsidRPr="006532B6">
        <w:rPr>
          <w:rFonts w:eastAsia="Calibri"/>
          <w:color w:val="000000"/>
          <w:sz w:val="22"/>
          <w:szCs w:val="22"/>
          <w:lang w:eastAsia="en-US"/>
        </w:rPr>
        <w:t>,</w:t>
      </w:r>
    </w:p>
    <w:p w:rsidR="00355448" w:rsidRDefault="005129A5" w:rsidP="006532B6">
      <w:pPr>
        <w:pStyle w:val="Tekstpodstawowy"/>
        <w:widowControl w:val="0"/>
        <w:numPr>
          <w:ilvl w:val="0"/>
          <w:numId w:val="17"/>
        </w:numPr>
        <w:autoSpaceDE w:val="0"/>
        <w:autoSpaceDN w:val="0"/>
        <w:ind w:left="567" w:right="20" w:hanging="283"/>
        <w:rPr>
          <w:rFonts w:eastAsia="Calibri"/>
          <w:color w:val="000000"/>
          <w:sz w:val="22"/>
          <w:szCs w:val="22"/>
          <w:lang w:eastAsia="en-US"/>
        </w:rPr>
      </w:pPr>
      <w:r w:rsidRPr="006532B6">
        <w:rPr>
          <w:rFonts w:eastAsia="Calibri"/>
          <w:color w:val="000000"/>
          <w:sz w:val="22"/>
          <w:szCs w:val="22"/>
          <w:lang w:eastAsia="en-US"/>
        </w:rPr>
        <w:t xml:space="preserve">odstąpienia od Umowy po uprzednim wezwaniu Wykonawcy do zatrudnienia w oparciu o umowę </w:t>
      </w:r>
      <w:r w:rsidRPr="006532B6">
        <w:rPr>
          <w:rFonts w:eastAsia="Calibri"/>
          <w:color w:val="000000"/>
          <w:sz w:val="22"/>
          <w:szCs w:val="22"/>
          <w:lang w:eastAsia="en-US"/>
        </w:rPr>
        <w:br/>
        <w:t>o pracę wszystkich osób, co do których przewidziany jest taki obowiązek i udokumentowania tego faktu w terminie wskazanym przez Zamawiającego, z zagrożeniem, że w razie bezskutecznego upływu tego terminu Zamawiający będzie uprawniony do odstąp</w:t>
      </w:r>
      <w:r w:rsidR="00355448">
        <w:rPr>
          <w:rFonts w:eastAsia="Calibri"/>
          <w:color w:val="000000"/>
          <w:sz w:val="22"/>
          <w:szCs w:val="22"/>
          <w:lang w:eastAsia="en-US"/>
        </w:rPr>
        <w:t>ienia od Umowy z winy Wykonawcy,</w:t>
      </w:r>
    </w:p>
    <w:p w:rsidR="005129A5" w:rsidRPr="006532B6" w:rsidRDefault="00AB7477" w:rsidP="006532B6">
      <w:pPr>
        <w:pStyle w:val="Tekstpodstawowy"/>
        <w:widowControl w:val="0"/>
        <w:numPr>
          <w:ilvl w:val="0"/>
          <w:numId w:val="17"/>
        </w:numPr>
        <w:autoSpaceDE w:val="0"/>
        <w:autoSpaceDN w:val="0"/>
        <w:ind w:left="567" w:right="20" w:hanging="283"/>
        <w:rPr>
          <w:rFonts w:eastAsia="Calibri"/>
          <w:color w:val="000000"/>
          <w:sz w:val="22"/>
          <w:szCs w:val="22"/>
          <w:lang w:eastAsia="en-US"/>
        </w:rPr>
      </w:pPr>
      <w:r>
        <w:rPr>
          <w:rFonts w:eastAsia="Calibri"/>
          <w:color w:val="000000"/>
          <w:sz w:val="22"/>
          <w:szCs w:val="22"/>
          <w:lang w:eastAsia="en-US"/>
        </w:rPr>
        <w:t xml:space="preserve">naliczenia kary </w:t>
      </w:r>
      <w:r w:rsidR="00355448">
        <w:rPr>
          <w:rFonts w:eastAsia="Calibri"/>
          <w:color w:val="000000"/>
          <w:sz w:val="22"/>
          <w:szCs w:val="22"/>
          <w:lang w:eastAsia="en-US"/>
        </w:rPr>
        <w:t xml:space="preserve">za odstąpienie od umowy przez którakolwiek ze stron z przyczyn leżących po stronie Wykonawcy w wysokości 10 000,00 zł. </w:t>
      </w:r>
      <w:r w:rsidR="005129A5" w:rsidRPr="006532B6">
        <w:rPr>
          <w:rFonts w:eastAsia="Calibri"/>
          <w:color w:val="000000"/>
          <w:sz w:val="22"/>
          <w:szCs w:val="22"/>
          <w:lang w:eastAsia="en-US"/>
        </w:rPr>
        <w:t xml:space="preserve"> </w:t>
      </w:r>
    </w:p>
    <w:p w:rsidR="005129A5" w:rsidRPr="006532B6" w:rsidRDefault="005129A5" w:rsidP="00323C29">
      <w:pPr>
        <w:numPr>
          <w:ilvl w:val="6"/>
          <w:numId w:val="39"/>
        </w:numPr>
        <w:ind w:hanging="360"/>
        <w:jc w:val="both"/>
        <w:rPr>
          <w:sz w:val="22"/>
          <w:szCs w:val="22"/>
        </w:rPr>
      </w:pPr>
      <w:r w:rsidRPr="006532B6">
        <w:rPr>
          <w:sz w:val="22"/>
          <w:szCs w:val="22"/>
        </w:rPr>
        <w:t>Kara umowna przewidziana za niewy</w:t>
      </w:r>
      <w:r w:rsidR="00355448">
        <w:rPr>
          <w:sz w:val="22"/>
          <w:szCs w:val="22"/>
        </w:rPr>
        <w:t>kazanie faktu zatrudnienia osoby realizującej przedmiot zamówienia</w:t>
      </w:r>
      <w:r w:rsidRPr="006532B6">
        <w:rPr>
          <w:sz w:val="22"/>
          <w:szCs w:val="22"/>
        </w:rPr>
        <w:t xml:space="preserve"> w oparciu o umowę o pracę należna jest także w przypadku późniejszego zatrudnienia tej osoby. </w:t>
      </w:r>
    </w:p>
    <w:p w:rsidR="005129A5" w:rsidRPr="006532B6" w:rsidRDefault="005129A5" w:rsidP="00323C29">
      <w:pPr>
        <w:numPr>
          <w:ilvl w:val="6"/>
          <w:numId w:val="39"/>
        </w:numPr>
        <w:ind w:hanging="360"/>
        <w:jc w:val="both"/>
        <w:rPr>
          <w:sz w:val="22"/>
          <w:szCs w:val="22"/>
        </w:rPr>
      </w:pPr>
      <w:r w:rsidRPr="006532B6">
        <w:rPr>
          <w:sz w:val="22"/>
          <w:szCs w:val="22"/>
        </w:rPr>
        <w:t xml:space="preserve">Uprawnienie do odstąpienia od Umowy w związku z niewykazaniem zatrudnienia w oparciu o umowę </w:t>
      </w:r>
      <w:r w:rsidRPr="006532B6">
        <w:rPr>
          <w:sz w:val="22"/>
          <w:szCs w:val="22"/>
        </w:rPr>
        <w:br/>
        <w:t xml:space="preserve">o pracę osób, co do których przewidziany jest taki obowiązek, trwa do upływu terminu odbioru końcowego przewidzianego w umowie. </w:t>
      </w:r>
    </w:p>
    <w:p w:rsidR="005129A5" w:rsidRPr="006532B6" w:rsidRDefault="005129A5" w:rsidP="00323C29">
      <w:pPr>
        <w:numPr>
          <w:ilvl w:val="6"/>
          <w:numId w:val="39"/>
        </w:numPr>
        <w:ind w:hanging="360"/>
        <w:jc w:val="both"/>
        <w:rPr>
          <w:rFonts w:eastAsia="Calibri"/>
          <w:color w:val="000000"/>
          <w:sz w:val="22"/>
          <w:szCs w:val="22"/>
          <w:lang w:eastAsia="en-US"/>
        </w:rPr>
      </w:pPr>
      <w:r w:rsidRPr="006532B6">
        <w:rPr>
          <w:rFonts w:eastAsia="Calibri"/>
          <w:color w:val="000000"/>
          <w:sz w:val="22"/>
          <w:szCs w:val="22"/>
          <w:lang w:eastAsia="en-US"/>
        </w:rPr>
        <w:t xml:space="preserve">W przypadku niewykonania zobowiązania, o którym mowa w § 6 ust. 10 Umowy, lub za </w:t>
      </w:r>
      <w:r w:rsidRPr="006532B6">
        <w:rPr>
          <w:sz w:val="22"/>
          <w:szCs w:val="22"/>
        </w:rPr>
        <w:t xml:space="preserve">wprowadzenie na plac budowy Podwykonawcy lub Dalszego Podwykonawcy, który nie został zgłoszony </w:t>
      </w:r>
      <w:r w:rsidRPr="006532B6">
        <w:rPr>
          <w:sz w:val="22"/>
          <w:szCs w:val="22"/>
        </w:rPr>
        <w:br/>
        <w:t xml:space="preserve">i zaakceptowany przez Zamawiającego, </w:t>
      </w:r>
      <w:r w:rsidRPr="006532B6">
        <w:rPr>
          <w:rFonts w:eastAsia="Calibri"/>
          <w:color w:val="000000"/>
          <w:sz w:val="22"/>
          <w:szCs w:val="22"/>
          <w:lang w:eastAsia="en-US"/>
        </w:rPr>
        <w:t xml:space="preserve">Zamawiający jest uprawniony, według swego wyboru, </w:t>
      </w:r>
      <w:r w:rsidRPr="006532B6">
        <w:rPr>
          <w:rFonts w:eastAsia="Calibri"/>
          <w:color w:val="000000"/>
          <w:sz w:val="22"/>
          <w:szCs w:val="22"/>
          <w:lang w:eastAsia="en-US"/>
        </w:rPr>
        <w:br/>
        <w:t xml:space="preserve">do: </w:t>
      </w:r>
    </w:p>
    <w:p w:rsidR="005129A5" w:rsidRPr="006532B6" w:rsidRDefault="005129A5" w:rsidP="006532B6">
      <w:pPr>
        <w:pStyle w:val="Tekstpodstawowy"/>
        <w:widowControl w:val="0"/>
        <w:numPr>
          <w:ilvl w:val="0"/>
          <w:numId w:val="30"/>
        </w:numPr>
        <w:autoSpaceDE w:val="0"/>
        <w:autoSpaceDN w:val="0"/>
        <w:ind w:left="567" w:right="20" w:hanging="283"/>
        <w:rPr>
          <w:rFonts w:eastAsia="Calibri"/>
          <w:color w:val="000000"/>
          <w:sz w:val="22"/>
          <w:szCs w:val="22"/>
          <w:lang w:eastAsia="en-US"/>
        </w:rPr>
      </w:pPr>
      <w:r w:rsidRPr="006532B6">
        <w:rPr>
          <w:rFonts w:eastAsia="Calibri"/>
          <w:color w:val="000000"/>
          <w:sz w:val="22"/>
          <w:szCs w:val="22"/>
          <w:lang w:eastAsia="en-US"/>
        </w:rPr>
        <w:t xml:space="preserve">naliczenia kary umownej w wysokości 1.000,00 zł za każdy przypadek lub </w:t>
      </w:r>
    </w:p>
    <w:p w:rsidR="005129A5" w:rsidRPr="006532B6" w:rsidRDefault="005129A5" w:rsidP="006532B6">
      <w:pPr>
        <w:pStyle w:val="Tekstpodstawowy"/>
        <w:widowControl w:val="0"/>
        <w:numPr>
          <w:ilvl w:val="0"/>
          <w:numId w:val="30"/>
        </w:numPr>
        <w:autoSpaceDE w:val="0"/>
        <w:autoSpaceDN w:val="0"/>
        <w:ind w:left="567" w:right="20" w:hanging="283"/>
        <w:rPr>
          <w:rFonts w:eastAsia="Calibri"/>
          <w:color w:val="000000"/>
          <w:sz w:val="22"/>
          <w:szCs w:val="22"/>
          <w:lang w:eastAsia="en-US"/>
        </w:rPr>
      </w:pPr>
      <w:r w:rsidRPr="006532B6">
        <w:rPr>
          <w:rFonts w:eastAsia="Calibri"/>
          <w:color w:val="000000"/>
          <w:sz w:val="22"/>
          <w:szCs w:val="22"/>
          <w:lang w:eastAsia="en-US"/>
        </w:rPr>
        <w:t xml:space="preserve">odstąpienia od Umowy i naliczenia kary umownej jak za odstąpienie od umowy z winy Wykonawcy. </w:t>
      </w:r>
    </w:p>
    <w:p w:rsidR="005129A5" w:rsidRPr="006532B6" w:rsidRDefault="005129A5" w:rsidP="00323C29">
      <w:pPr>
        <w:numPr>
          <w:ilvl w:val="6"/>
          <w:numId w:val="39"/>
        </w:numPr>
        <w:ind w:hanging="360"/>
        <w:jc w:val="both"/>
        <w:rPr>
          <w:sz w:val="22"/>
          <w:szCs w:val="22"/>
        </w:rPr>
      </w:pPr>
      <w:r w:rsidRPr="006532B6">
        <w:rPr>
          <w:rFonts w:eastAsia="Calibri"/>
          <w:color w:val="000000"/>
          <w:sz w:val="22"/>
          <w:szCs w:val="22"/>
          <w:lang w:eastAsia="en-US"/>
        </w:rPr>
        <w:t xml:space="preserve">Niezależnie od kar umownych wskazanych w ust. 8 Zamawiający naliczy karę umowną </w:t>
      </w:r>
      <w:r w:rsidRPr="006532B6">
        <w:rPr>
          <w:snapToGrid w:val="0"/>
          <w:sz w:val="22"/>
          <w:szCs w:val="22"/>
        </w:rPr>
        <w:t>za</w:t>
      </w:r>
      <w:r w:rsidRPr="006532B6">
        <w:rPr>
          <w:sz w:val="22"/>
          <w:szCs w:val="22"/>
        </w:rPr>
        <w:t xml:space="preserve"> każdy przypadek </w:t>
      </w:r>
      <w:r w:rsidRPr="006532B6">
        <w:rPr>
          <w:snapToGrid w:val="0"/>
          <w:sz w:val="22"/>
          <w:szCs w:val="22"/>
        </w:rPr>
        <w:t xml:space="preserve">niewypełniania obowiązków dotyczących Podwykonawców lub Dalszych Podwykonawców, </w:t>
      </w:r>
      <w:r w:rsidRPr="006532B6">
        <w:rPr>
          <w:snapToGrid w:val="0"/>
          <w:sz w:val="22"/>
          <w:szCs w:val="22"/>
        </w:rPr>
        <w:br/>
        <w:t>o których mowa w § 6, w szczególności:</w:t>
      </w:r>
    </w:p>
    <w:p w:rsidR="005129A5" w:rsidRPr="006532B6" w:rsidRDefault="005129A5" w:rsidP="006532B6">
      <w:pPr>
        <w:pStyle w:val="Tekstpodstawowy"/>
        <w:widowControl w:val="0"/>
        <w:numPr>
          <w:ilvl w:val="0"/>
          <w:numId w:val="29"/>
        </w:numPr>
        <w:autoSpaceDE w:val="0"/>
        <w:autoSpaceDN w:val="0"/>
        <w:ind w:left="567" w:right="20" w:hanging="283"/>
        <w:rPr>
          <w:rFonts w:eastAsia="Calibri"/>
          <w:color w:val="000000"/>
          <w:sz w:val="22"/>
          <w:szCs w:val="22"/>
          <w:lang w:eastAsia="en-US"/>
        </w:rPr>
      </w:pPr>
      <w:r w:rsidRPr="006532B6">
        <w:rPr>
          <w:rFonts w:eastAsia="Calibri"/>
          <w:color w:val="000000"/>
          <w:sz w:val="22"/>
          <w:szCs w:val="22"/>
          <w:lang w:eastAsia="en-US"/>
        </w:rPr>
        <w:t>w wysokości 2.000,00 PLN - w przypadku braku zapłaty lub nieterminowej zapłaty wynagrodzenia należnego Podwykonawcom lub Dalszym Podwykonawcom,</w:t>
      </w:r>
    </w:p>
    <w:p w:rsidR="005129A5" w:rsidRPr="006532B6" w:rsidRDefault="005129A5" w:rsidP="006532B6">
      <w:pPr>
        <w:pStyle w:val="Tekstpodstawowy"/>
        <w:widowControl w:val="0"/>
        <w:numPr>
          <w:ilvl w:val="0"/>
          <w:numId w:val="29"/>
        </w:numPr>
        <w:autoSpaceDE w:val="0"/>
        <w:autoSpaceDN w:val="0"/>
        <w:ind w:left="567" w:right="20" w:hanging="283"/>
        <w:rPr>
          <w:rFonts w:eastAsia="Calibri"/>
          <w:color w:val="000000"/>
          <w:sz w:val="22"/>
          <w:szCs w:val="22"/>
          <w:lang w:eastAsia="en-US"/>
        </w:rPr>
      </w:pPr>
      <w:r w:rsidRPr="006532B6">
        <w:rPr>
          <w:rFonts w:eastAsia="Calibri"/>
          <w:color w:val="000000"/>
          <w:sz w:val="22"/>
          <w:szCs w:val="22"/>
          <w:lang w:eastAsia="en-US"/>
        </w:rPr>
        <w:t>w wysokości 2.000,00 PLN w przypadku nieprzedłożenia do zaakceptowania projektu umowy o podwykonawstwo, której przedmiotem są roboty budowlane, lub projektu jej zmiany,</w:t>
      </w:r>
    </w:p>
    <w:p w:rsidR="005129A5" w:rsidRPr="006532B6" w:rsidRDefault="005129A5" w:rsidP="006532B6">
      <w:pPr>
        <w:pStyle w:val="Tekstpodstawowy"/>
        <w:widowControl w:val="0"/>
        <w:numPr>
          <w:ilvl w:val="0"/>
          <w:numId w:val="29"/>
        </w:numPr>
        <w:autoSpaceDE w:val="0"/>
        <w:autoSpaceDN w:val="0"/>
        <w:ind w:left="567" w:right="20" w:hanging="283"/>
        <w:rPr>
          <w:rFonts w:eastAsia="Calibri"/>
          <w:color w:val="000000"/>
          <w:sz w:val="22"/>
          <w:szCs w:val="22"/>
          <w:lang w:eastAsia="en-US"/>
        </w:rPr>
      </w:pPr>
      <w:r w:rsidRPr="006532B6">
        <w:rPr>
          <w:rFonts w:eastAsia="Calibri"/>
          <w:color w:val="000000"/>
          <w:sz w:val="22"/>
          <w:szCs w:val="22"/>
          <w:lang w:eastAsia="en-US"/>
        </w:rPr>
        <w:t xml:space="preserve">w przypadku nieprzedłożenia poświadczonej za zgodność z oryginałem kopii umowy </w:t>
      </w:r>
      <w:r w:rsidRPr="006532B6">
        <w:rPr>
          <w:rFonts w:eastAsia="Calibri"/>
          <w:color w:val="000000"/>
          <w:sz w:val="22"/>
          <w:szCs w:val="22"/>
          <w:lang w:eastAsia="en-US"/>
        </w:rPr>
        <w:br/>
        <w:t xml:space="preserve">o podwykonawstwo lub jej zmiany - w wysokości 300,00 PLN za każdy dzień zwłoki w stosunku </w:t>
      </w:r>
      <w:r w:rsidRPr="006532B6">
        <w:rPr>
          <w:rFonts w:eastAsia="Calibri"/>
          <w:color w:val="000000"/>
          <w:sz w:val="22"/>
          <w:szCs w:val="22"/>
          <w:lang w:eastAsia="en-US"/>
        </w:rPr>
        <w:br/>
        <w:t>do wymaganego terminu, tj. 7 dni od dnia jej zawarcia,</w:t>
      </w:r>
    </w:p>
    <w:p w:rsidR="00AB7477" w:rsidRDefault="005129A5" w:rsidP="006532B6">
      <w:pPr>
        <w:pStyle w:val="Tekstpodstawowy"/>
        <w:widowControl w:val="0"/>
        <w:numPr>
          <w:ilvl w:val="0"/>
          <w:numId w:val="29"/>
        </w:numPr>
        <w:autoSpaceDE w:val="0"/>
        <w:autoSpaceDN w:val="0"/>
        <w:ind w:left="567" w:right="20" w:hanging="283"/>
        <w:rPr>
          <w:rFonts w:eastAsia="Calibri"/>
          <w:color w:val="000000"/>
          <w:sz w:val="22"/>
          <w:szCs w:val="22"/>
          <w:lang w:eastAsia="en-US"/>
        </w:rPr>
      </w:pPr>
      <w:r w:rsidRPr="006532B6">
        <w:rPr>
          <w:rFonts w:eastAsia="Calibri"/>
          <w:color w:val="000000"/>
          <w:sz w:val="22"/>
          <w:szCs w:val="22"/>
          <w:lang w:eastAsia="en-US"/>
        </w:rPr>
        <w:t xml:space="preserve">w przypadku braku zmiany umowy o podwykonawstwo zgodnie z uwagami Zamawiającego </w:t>
      </w:r>
      <w:r w:rsidRPr="006532B6">
        <w:rPr>
          <w:rFonts w:eastAsia="Calibri"/>
          <w:color w:val="000000"/>
          <w:sz w:val="22"/>
          <w:szCs w:val="22"/>
          <w:lang w:eastAsia="en-US"/>
        </w:rPr>
        <w:br/>
        <w:t>- w wysokości 300,00 PLN za każdy dzień zwłoki w stosunku do terminu wyznaczonego przez Zamawiającego w sprzeciwie, o którym mowa w § 6 ust. 6 Umowy.</w:t>
      </w:r>
    </w:p>
    <w:p w:rsidR="005129A5" w:rsidRDefault="00AB7477" w:rsidP="00AB7477">
      <w:pPr>
        <w:pStyle w:val="Tekstpodstawowy"/>
        <w:widowControl w:val="0"/>
        <w:autoSpaceDE w:val="0"/>
        <w:autoSpaceDN w:val="0"/>
        <w:ind w:right="20"/>
        <w:rPr>
          <w:rFonts w:eastAsia="Calibri"/>
          <w:color w:val="000000"/>
          <w:sz w:val="22"/>
          <w:szCs w:val="22"/>
          <w:lang w:eastAsia="en-US"/>
        </w:rPr>
      </w:pPr>
      <w:r>
        <w:rPr>
          <w:rFonts w:eastAsia="Calibri"/>
          <w:color w:val="000000"/>
          <w:sz w:val="22"/>
          <w:szCs w:val="22"/>
          <w:lang w:eastAsia="en-US"/>
        </w:rPr>
        <w:t>10.</w:t>
      </w:r>
      <w:r w:rsidR="005129A5" w:rsidRPr="006532B6">
        <w:rPr>
          <w:rFonts w:eastAsia="Calibri"/>
          <w:color w:val="000000"/>
          <w:sz w:val="22"/>
          <w:szCs w:val="22"/>
          <w:lang w:eastAsia="en-US"/>
        </w:rPr>
        <w:t xml:space="preserve"> </w:t>
      </w:r>
      <w:r>
        <w:rPr>
          <w:rFonts w:eastAsia="Calibri"/>
          <w:color w:val="000000"/>
          <w:sz w:val="22"/>
          <w:szCs w:val="22"/>
          <w:lang w:eastAsia="en-US"/>
        </w:rPr>
        <w:t>Za odstąpienie od umowy z winy wykonawcy, w szczególności na podstawie § 11 ust. 1 i 2 umowy,</w:t>
      </w:r>
    </w:p>
    <w:p w:rsidR="00AB7477" w:rsidRPr="006532B6" w:rsidRDefault="00AB7477" w:rsidP="00AB7477">
      <w:pPr>
        <w:pStyle w:val="Tekstpodstawowy"/>
        <w:widowControl w:val="0"/>
        <w:autoSpaceDE w:val="0"/>
        <w:autoSpaceDN w:val="0"/>
        <w:ind w:right="20"/>
        <w:rPr>
          <w:rFonts w:eastAsia="Calibri"/>
          <w:color w:val="000000"/>
          <w:sz w:val="22"/>
          <w:szCs w:val="22"/>
          <w:lang w:eastAsia="en-US"/>
        </w:rPr>
      </w:pPr>
      <w:r>
        <w:rPr>
          <w:rFonts w:eastAsia="Calibri"/>
          <w:color w:val="000000"/>
          <w:sz w:val="22"/>
          <w:szCs w:val="22"/>
          <w:lang w:eastAsia="en-US"/>
        </w:rPr>
        <w:t xml:space="preserve">      Wykonawca zapłaci Zamawiającemu karę umowną w wysokości 10.000,00 zł.</w:t>
      </w:r>
    </w:p>
    <w:p w:rsidR="005129A5" w:rsidRPr="006532B6" w:rsidRDefault="005129A5" w:rsidP="00AB7477">
      <w:pPr>
        <w:numPr>
          <w:ilvl w:val="6"/>
          <w:numId w:val="41"/>
        </w:numPr>
        <w:ind w:hanging="360"/>
        <w:jc w:val="both"/>
        <w:rPr>
          <w:sz w:val="22"/>
          <w:szCs w:val="22"/>
        </w:rPr>
      </w:pPr>
      <w:r w:rsidRPr="006532B6">
        <w:rPr>
          <w:sz w:val="22"/>
          <w:szCs w:val="22"/>
        </w:rPr>
        <w:t>Zamawiający może dochodzić na warunkach ogólnych odszkodowania przewyższającego wysokość zastrzeżonych kar umownych.</w:t>
      </w:r>
    </w:p>
    <w:p w:rsidR="005129A5" w:rsidRPr="006532B6" w:rsidRDefault="005129A5" w:rsidP="00AB7477">
      <w:pPr>
        <w:numPr>
          <w:ilvl w:val="6"/>
          <w:numId w:val="41"/>
        </w:numPr>
        <w:ind w:hanging="360"/>
        <w:jc w:val="both"/>
        <w:rPr>
          <w:sz w:val="22"/>
          <w:szCs w:val="22"/>
        </w:rPr>
      </w:pPr>
      <w:r w:rsidRPr="006532B6">
        <w:rPr>
          <w:sz w:val="22"/>
          <w:szCs w:val="22"/>
        </w:rPr>
        <w:t>Wykonawca upoważnia Zamawiającego do potrącenia naliczonych kar umownych z jego wynagrodzenia.</w:t>
      </w:r>
    </w:p>
    <w:p w:rsidR="00C35030" w:rsidRPr="006532B6" w:rsidRDefault="00C35030" w:rsidP="006532B6">
      <w:pPr>
        <w:jc w:val="both"/>
        <w:rPr>
          <w:sz w:val="22"/>
          <w:szCs w:val="22"/>
        </w:rPr>
      </w:pPr>
    </w:p>
    <w:p w:rsidR="005075C0" w:rsidRPr="006532B6" w:rsidRDefault="000D5F3C" w:rsidP="006532B6">
      <w:pPr>
        <w:spacing w:after="120"/>
        <w:jc w:val="center"/>
        <w:rPr>
          <w:b/>
          <w:sz w:val="22"/>
          <w:szCs w:val="22"/>
        </w:rPr>
      </w:pPr>
      <w:r w:rsidRPr="006532B6">
        <w:rPr>
          <w:b/>
          <w:sz w:val="22"/>
          <w:szCs w:val="22"/>
        </w:rPr>
        <w:t xml:space="preserve">§ </w:t>
      </w:r>
      <w:r w:rsidR="00A86EC1" w:rsidRPr="006532B6">
        <w:rPr>
          <w:b/>
          <w:sz w:val="22"/>
          <w:szCs w:val="22"/>
        </w:rPr>
        <w:t>1</w:t>
      </w:r>
      <w:r w:rsidR="00DE4AB9" w:rsidRPr="006532B6">
        <w:rPr>
          <w:b/>
          <w:sz w:val="22"/>
          <w:szCs w:val="22"/>
        </w:rPr>
        <w:t>0</w:t>
      </w:r>
    </w:p>
    <w:p w:rsidR="00743F97" w:rsidRPr="006532B6" w:rsidRDefault="00743F97" w:rsidP="006532B6">
      <w:pPr>
        <w:tabs>
          <w:tab w:val="right" w:pos="0"/>
          <w:tab w:val="right" w:pos="9663"/>
        </w:tabs>
        <w:spacing w:after="120"/>
        <w:jc w:val="center"/>
        <w:rPr>
          <w:b/>
          <w:snapToGrid w:val="0"/>
          <w:sz w:val="22"/>
          <w:szCs w:val="22"/>
        </w:rPr>
      </w:pPr>
      <w:r w:rsidRPr="006532B6">
        <w:rPr>
          <w:b/>
          <w:snapToGrid w:val="0"/>
          <w:sz w:val="22"/>
          <w:szCs w:val="22"/>
        </w:rPr>
        <w:t>ZMIANY UMOWY</w:t>
      </w:r>
    </w:p>
    <w:p w:rsidR="0058336A" w:rsidRPr="006532B6" w:rsidRDefault="0058336A" w:rsidP="006532B6">
      <w:pPr>
        <w:pStyle w:val="Tekstpodstawowy"/>
        <w:widowControl w:val="0"/>
        <w:numPr>
          <w:ilvl w:val="0"/>
          <w:numId w:val="16"/>
        </w:numPr>
        <w:tabs>
          <w:tab w:val="clear" w:pos="720"/>
          <w:tab w:val="num" w:pos="426"/>
        </w:tabs>
        <w:autoSpaceDE w:val="0"/>
        <w:autoSpaceDN w:val="0"/>
        <w:adjustRightInd w:val="0"/>
        <w:ind w:right="23" w:hanging="578"/>
        <w:rPr>
          <w:rFonts w:eastAsia="Calibri"/>
          <w:color w:val="000000"/>
          <w:sz w:val="22"/>
          <w:szCs w:val="22"/>
          <w:lang w:eastAsia="en-US"/>
        </w:rPr>
      </w:pPr>
      <w:r w:rsidRPr="006532B6">
        <w:rPr>
          <w:rFonts w:eastAsia="Calibri"/>
          <w:color w:val="000000"/>
          <w:sz w:val="22"/>
          <w:szCs w:val="22"/>
          <w:lang w:eastAsia="en-US"/>
        </w:rPr>
        <w:t>Zmiana Umowy dopuszczalna jest w zakresie i na warunkach przewi</w:t>
      </w:r>
      <w:r w:rsidR="00505B99" w:rsidRPr="006532B6">
        <w:rPr>
          <w:rFonts w:eastAsia="Calibri"/>
          <w:color w:val="000000"/>
          <w:sz w:val="22"/>
          <w:szCs w:val="22"/>
          <w:lang w:eastAsia="en-US"/>
        </w:rPr>
        <w:t xml:space="preserve">dzianych przepisami ustawy </w:t>
      </w:r>
      <w:proofErr w:type="spellStart"/>
      <w:r w:rsidR="00505B99" w:rsidRPr="006532B6">
        <w:rPr>
          <w:rFonts w:eastAsia="Calibri"/>
          <w:color w:val="000000"/>
          <w:sz w:val="22"/>
          <w:szCs w:val="22"/>
          <w:lang w:eastAsia="en-US"/>
        </w:rPr>
        <w:t>Pzp</w:t>
      </w:r>
      <w:proofErr w:type="spellEnd"/>
      <w:r w:rsidR="00505B99" w:rsidRPr="006532B6">
        <w:rPr>
          <w:rFonts w:eastAsia="Calibri"/>
          <w:color w:val="000000"/>
          <w:sz w:val="22"/>
          <w:szCs w:val="22"/>
          <w:lang w:eastAsia="en-US"/>
        </w:rPr>
        <w:t xml:space="preserve">, </w:t>
      </w:r>
      <w:r w:rsidRPr="006532B6">
        <w:rPr>
          <w:rFonts w:eastAsia="Calibri"/>
          <w:color w:val="000000"/>
          <w:sz w:val="22"/>
          <w:szCs w:val="22"/>
          <w:lang w:eastAsia="en-US"/>
        </w:rPr>
        <w:t xml:space="preserve">w szczególności: </w:t>
      </w:r>
    </w:p>
    <w:p w:rsidR="0058336A" w:rsidRPr="006532B6" w:rsidRDefault="0058336A" w:rsidP="006532B6">
      <w:pPr>
        <w:pStyle w:val="Tekstpodstawowy"/>
        <w:widowControl w:val="0"/>
        <w:numPr>
          <w:ilvl w:val="1"/>
          <w:numId w:val="16"/>
        </w:numPr>
        <w:autoSpaceDE w:val="0"/>
        <w:autoSpaceDN w:val="0"/>
        <w:ind w:right="20"/>
        <w:rPr>
          <w:rFonts w:eastAsia="Calibri"/>
          <w:color w:val="000000"/>
          <w:sz w:val="22"/>
          <w:szCs w:val="22"/>
          <w:lang w:eastAsia="en-US"/>
        </w:rPr>
      </w:pPr>
      <w:r w:rsidRPr="006532B6">
        <w:rPr>
          <w:rFonts w:eastAsia="Calibri"/>
          <w:color w:val="000000"/>
          <w:sz w:val="22"/>
          <w:szCs w:val="22"/>
          <w:lang w:eastAsia="en-US"/>
        </w:rPr>
        <w:t xml:space="preserve">niezależnie od innych przypadków zmian dozwolonych przepisami ustawy </w:t>
      </w:r>
      <w:proofErr w:type="spellStart"/>
      <w:r w:rsidRPr="006532B6">
        <w:rPr>
          <w:rFonts w:eastAsia="Calibri"/>
          <w:color w:val="000000"/>
          <w:sz w:val="22"/>
          <w:szCs w:val="22"/>
          <w:lang w:eastAsia="en-US"/>
        </w:rPr>
        <w:t>Pzp</w:t>
      </w:r>
      <w:proofErr w:type="spellEnd"/>
      <w:r w:rsidRPr="006532B6">
        <w:rPr>
          <w:rFonts w:eastAsia="Calibri"/>
          <w:color w:val="000000"/>
          <w:sz w:val="22"/>
          <w:szCs w:val="22"/>
          <w:lang w:eastAsia="en-US"/>
        </w:rPr>
        <w:t xml:space="preserve">, w tym zmian wskazanych w art. 144 ust. 1, Strony są uprawnione do wprowadzenia do Umowy zmian nieistotnych, to jest innych niż zmiany zdefiniowane w art. 144 ust. 1e ustawy </w:t>
      </w:r>
      <w:proofErr w:type="spellStart"/>
      <w:r w:rsidRPr="006532B6">
        <w:rPr>
          <w:rFonts w:eastAsia="Calibri"/>
          <w:color w:val="000000"/>
          <w:sz w:val="22"/>
          <w:szCs w:val="22"/>
          <w:lang w:eastAsia="en-US"/>
        </w:rPr>
        <w:t>Pzp</w:t>
      </w:r>
      <w:proofErr w:type="spellEnd"/>
      <w:r w:rsidRPr="006532B6">
        <w:rPr>
          <w:rFonts w:eastAsia="Calibri"/>
          <w:color w:val="000000"/>
          <w:sz w:val="22"/>
          <w:szCs w:val="22"/>
          <w:lang w:eastAsia="en-US"/>
        </w:rPr>
        <w:t xml:space="preserve">; </w:t>
      </w:r>
    </w:p>
    <w:p w:rsidR="0058336A" w:rsidRPr="006532B6" w:rsidRDefault="0058336A" w:rsidP="006532B6">
      <w:pPr>
        <w:pStyle w:val="Tekstpodstawowy"/>
        <w:widowControl w:val="0"/>
        <w:numPr>
          <w:ilvl w:val="1"/>
          <w:numId w:val="16"/>
        </w:numPr>
        <w:autoSpaceDE w:val="0"/>
        <w:autoSpaceDN w:val="0"/>
        <w:ind w:right="20"/>
        <w:rPr>
          <w:rFonts w:eastAsia="Calibri"/>
          <w:color w:val="000000"/>
          <w:sz w:val="22"/>
          <w:szCs w:val="22"/>
          <w:lang w:eastAsia="en-US"/>
        </w:rPr>
      </w:pPr>
      <w:r w:rsidRPr="006532B6">
        <w:rPr>
          <w:rFonts w:eastAsia="Calibri"/>
          <w:color w:val="000000"/>
          <w:sz w:val="22"/>
          <w:szCs w:val="22"/>
          <w:lang w:eastAsia="en-US"/>
        </w:rPr>
        <w:t xml:space="preserve">stosownie do art. 144 ust. 1 pkt 1 ustawy </w:t>
      </w:r>
      <w:proofErr w:type="spellStart"/>
      <w:r w:rsidRPr="006532B6">
        <w:rPr>
          <w:rFonts w:eastAsia="Calibri"/>
          <w:color w:val="000000"/>
          <w:sz w:val="22"/>
          <w:szCs w:val="22"/>
          <w:lang w:eastAsia="en-US"/>
        </w:rPr>
        <w:t>Pzp</w:t>
      </w:r>
      <w:proofErr w:type="spellEnd"/>
      <w:r w:rsidRPr="006532B6">
        <w:rPr>
          <w:rFonts w:eastAsia="Calibri"/>
          <w:color w:val="000000"/>
          <w:sz w:val="22"/>
          <w:szCs w:val="22"/>
          <w:lang w:eastAsia="en-US"/>
        </w:rPr>
        <w:t xml:space="preserve">, Zamawiający przewiduje możliwość wprowadzenia     do Umowy następujących zmian: </w:t>
      </w:r>
    </w:p>
    <w:p w:rsidR="0058336A" w:rsidRPr="006532B6" w:rsidRDefault="00986D0B" w:rsidP="006532B6">
      <w:pPr>
        <w:pStyle w:val="Akapitzlist"/>
        <w:numPr>
          <w:ilvl w:val="1"/>
          <w:numId w:val="18"/>
        </w:numPr>
        <w:autoSpaceDE w:val="0"/>
        <w:autoSpaceDN w:val="0"/>
        <w:adjustRightInd w:val="0"/>
        <w:spacing w:after="54" w:line="240" w:lineRule="auto"/>
        <w:ind w:left="851"/>
        <w:contextualSpacing w:val="0"/>
        <w:rPr>
          <w:rFonts w:ascii="Times New Roman" w:hAnsi="Times New Roman"/>
          <w:color w:val="000000"/>
        </w:rPr>
      </w:pPr>
      <w:r w:rsidRPr="006532B6">
        <w:rPr>
          <w:rFonts w:ascii="Times New Roman" w:hAnsi="Times New Roman"/>
          <w:color w:val="000000"/>
        </w:rPr>
        <w:t xml:space="preserve">   </w:t>
      </w:r>
      <w:r w:rsidR="0058336A" w:rsidRPr="006532B6">
        <w:rPr>
          <w:rFonts w:ascii="Times New Roman" w:hAnsi="Times New Roman"/>
          <w:color w:val="000000"/>
        </w:rPr>
        <w:t xml:space="preserve">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rsidR="00500C7C" w:rsidRPr="002D58EE" w:rsidRDefault="000B14AA" w:rsidP="002D58EE">
      <w:pPr>
        <w:pStyle w:val="Akapitzlist"/>
        <w:numPr>
          <w:ilvl w:val="1"/>
          <w:numId w:val="18"/>
        </w:numPr>
        <w:autoSpaceDE w:val="0"/>
        <w:autoSpaceDN w:val="0"/>
        <w:adjustRightInd w:val="0"/>
        <w:spacing w:after="0" w:line="240" w:lineRule="auto"/>
        <w:ind w:left="851"/>
        <w:contextualSpacing w:val="0"/>
        <w:rPr>
          <w:rFonts w:ascii="Times New Roman" w:hAnsi="Times New Roman"/>
          <w:color w:val="000000"/>
        </w:rPr>
      </w:pPr>
      <w:r w:rsidRPr="006532B6">
        <w:rPr>
          <w:rFonts w:ascii="Times New Roman" w:hAnsi="Times New Roman"/>
          <w:color w:val="000000"/>
        </w:rPr>
        <w:t xml:space="preserve">  </w:t>
      </w:r>
      <w:r w:rsidR="0058336A" w:rsidRPr="006532B6">
        <w:rPr>
          <w:rFonts w:ascii="Times New Roman" w:hAnsi="Times New Roman"/>
          <w:color w:val="000000"/>
        </w:rPr>
        <w:t xml:space="preserve">w przypadku uzasadnionej przyczynami obiektywnymi konieczności zmian dotyczących: </w:t>
      </w:r>
    </w:p>
    <w:p w:rsidR="0058336A" w:rsidRPr="006532B6" w:rsidRDefault="00500C7C" w:rsidP="00500C7C">
      <w:pPr>
        <w:pStyle w:val="Akapitzlist"/>
        <w:autoSpaceDE w:val="0"/>
        <w:autoSpaceDN w:val="0"/>
        <w:adjustRightInd w:val="0"/>
        <w:spacing w:after="57" w:line="240" w:lineRule="auto"/>
        <w:ind w:left="851"/>
        <w:contextualSpacing w:val="0"/>
        <w:rPr>
          <w:rFonts w:ascii="Times New Roman" w:hAnsi="Times New Roman"/>
          <w:color w:val="000000"/>
        </w:rPr>
      </w:pPr>
      <w:r>
        <w:rPr>
          <w:rFonts w:ascii="Times New Roman" w:hAnsi="Times New Roman"/>
          <w:color w:val="000000"/>
        </w:rPr>
        <w:t>–</w:t>
      </w:r>
      <w:r w:rsidR="000B14AA" w:rsidRPr="006532B6">
        <w:rPr>
          <w:rFonts w:ascii="Times New Roman" w:hAnsi="Times New Roman"/>
          <w:color w:val="000000"/>
        </w:rPr>
        <w:t xml:space="preserve"> </w:t>
      </w:r>
      <w:r>
        <w:rPr>
          <w:rFonts w:ascii="Times New Roman" w:hAnsi="Times New Roman"/>
          <w:color w:val="000000"/>
        </w:rPr>
        <w:t xml:space="preserve"> </w:t>
      </w:r>
      <w:r w:rsidR="000B14AA" w:rsidRPr="006532B6">
        <w:rPr>
          <w:rFonts w:ascii="Times New Roman" w:hAnsi="Times New Roman"/>
          <w:color w:val="000000"/>
        </w:rPr>
        <w:t xml:space="preserve"> </w:t>
      </w:r>
      <w:r w:rsidR="0058336A" w:rsidRPr="006532B6">
        <w:rPr>
          <w:rFonts w:ascii="Times New Roman" w:hAnsi="Times New Roman"/>
          <w:color w:val="000000"/>
        </w:rPr>
        <w:t xml:space="preserve">sposobu </w:t>
      </w:r>
      <w:r>
        <w:rPr>
          <w:rFonts w:ascii="Times New Roman" w:hAnsi="Times New Roman"/>
          <w:color w:val="000000"/>
        </w:rPr>
        <w:t xml:space="preserve"> </w:t>
      </w:r>
      <w:r w:rsidR="0058336A" w:rsidRPr="006532B6">
        <w:rPr>
          <w:rFonts w:ascii="Times New Roman" w:hAnsi="Times New Roman"/>
          <w:color w:val="000000"/>
        </w:rPr>
        <w:t>wykonania</w:t>
      </w:r>
      <w:r>
        <w:rPr>
          <w:rFonts w:ascii="Times New Roman" w:hAnsi="Times New Roman"/>
          <w:color w:val="000000"/>
        </w:rPr>
        <w:t xml:space="preserve"> </w:t>
      </w:r>
      <w:r w:rsidR="0058336A" w:rsidRPr="006532B6">
        <w:rPr>
          <w:rFonts w:ascii="Times New Roman" w:hAnsi="Times New Roman"/>
          <w:color w:val="000000"/>
        </w:rPr>
        <w:t xml:space="preserve"> Umowy</w:t>
      </w:r>
      <w:r>
        <w:rPr>
          <w:rFonts w:ascii="Times New Roman" w:hAnsi="Times New Roman"/>
          <w:color w:val="000000"/>
        </w:rPr>
        <w:t xml:space="preserve"> </w:t>
      </w:r>
      <w:r w:rsidR="0058336A" w:rsidRPr="006532B6">
        <w:rPr>
          <w:rFonts w:ascii="Times New Roman" w:hAnsi="Times New Roman"/>
          <w:color w:val="000000"/>
        </w:rPr>
        <w:t xml:space="preserve"> w</w:t>
      </w:r>
      <w:r>
        <w:rPr>
          <w:rFonts w:ascii="Times New Roman" w:hAnsi="Times New Roman"/>
          <w:color w:val="000000"/>
        </w:rPr>
        <w:t xml:space="preserve"> </w:t>
      </w:r>
      <w:r w:rsidR="0058336A" w:rsidRPr="006532B6">
        <w:rPr>
          <w:rFonts w:ascii="Times New Roman" w:hAnsi="Times New Roman"/>
          <w:color w:val="000000"/>
        </w:rPr>
        <w:t xml:space="preserve"> obszarach:</w:t>
      </w:r>
      <w:r>
        <w:rPr>
          <w:rFonts w:ascii="Times New Roman" w:hAnsi="Times New Roman"/>
          <w:color w:val="000000"/>
        </w:rPr>
        <w:t xml:space="preserve"> </w:t>
      </w:r>
      <w:r w:rsidR="0058336A" w:rsidRPr="006532B6">
        <w:rPr>
          <w:rFonts w:ascii="Times New Roman" w:hAnsi="Times New Roman"/>
          <w:color w:val="000000"/>
        </w:rPr>
        <w:t xml:space="preserve"> organizacyjnym, </w:t>
      </w:r>
      <w:r>
        <w:rPr>
          <w:rFonts w:ascii="Times New Roman" w:hAnsi="Times New Roman"/>
          <w:color w:val="000000"/>
        </w:rPr>
        <w:t xml:space="preserve"> </w:t>
      </w:r>
      <w:r w:rsidR="0058336A" w:rsidRPr="006532B6">
        <w:rPr>
          <w:rFonts w:ascii="Times New Roman" w:hAnsi="Times New Roman"/>
          <w:color w:val="000000"/>
        </w:rPr>
        <w:t xml:space="preserve">wykorzystywanych </w:t>
      </w:r>
      <w:r>
        <w:rPr>
          <w:rFonts w:ascii="Times New Roman" w:hAnsi="Times New Roman"/>
          <w:color w:val="000000"/>
        </w:rPr>
        <w:t xml:space="preserve"> </w:t>
      </w:r>
      <w:r w:rsidR="002D58EE">
        <w:rPr>
          <w:rFonts w:ascii="Times New Roman" w:hAnsi="Times New Roman"/>
          <w:color w:val="000000"/>
        </w:rPr>
        <w:t>narzędzi,</w:t>
      </w:r>
      <w:r w:rsidR="0058336A" w:rsidRPr="006532B6">
        <w:rPr>
          <w:rFonts w:ascii="Times New Roman" w:hAnsi="Times New Roman"/>
          <w:color w:val="000000"/>
        </w:rPr>
        <w:t xml:space="preserve"> </w:t>
      </w:r>
      <w:r w:rsidR="00505B99" w:rsidRPr="006532B6">
        <w:rPr>
          <w:rFonts w:ascii="Times New Roman" w:hAnsi="Times New Roman"/>
          <w:color w:val="000000"/>
        </w:rPr>
        <w:t xml:space="preserve">    </w:t>
      </w:r>
    </w:p>
    <w:p w:rsidR="00505B99" w:rsidRPr="006532B6" w:rsidRDefault="00505B99" w:rsidP="00500C7C">
      <w:pPr>
        <w:pStyle w:val="Akapitzlist"/>
        <w:autoSpaceDE w:val="0"/>
        <w:autoSpaceDN w:val="0"/>
        <w:adjustRightInd w:val="0"/>
        <w:spacing w:after="57" w:line="240" w:lineRule="auto"/>
        <w:contextualSpacing w:val="0"/>
        <w:rPr>
          <w:rFonts w:ascii="Times New Roman" w:hAnsi="Times New Roman"/>
          <w:color w:val="000000"/>
        </w:rPr>
      </w:pPr>
      <w:r w:rsidRPr="006532B6">
        <w:rPr>
          <w:rFonts w:ascii="Times New Roman" w:hAnsi="Times New Roman"/>
          <w:color w:val="000000"/>
        </w:rPr>
        <w:t xml:space="preserve">    </w:t>
      </w:r>
      <w:r w:rsidR="00500C7C">
        <w:rPr>
          <w:rFonts w:ascii="Times New Roman" w:hAnsi="Times New Roman"/>
          <w:color w:val="000000"/>
        </w:rPr>
        <w:t xml:space="preserve">   </w:t>
      </w:r>
      <w:r w:rsidRPr="006532B6">
        <w:rPr>
          <w:rFonts w:ascii="Times New Roman" w:hAnsi="Times New Roman"/>
          <w:color w:val="000000"/>
        </w:rPr>
        <w:t>przyjęt</w:t>
      </w:r>
      <w:r w:rsidR="002D58EE">
        <w:rPr>
          <w:rFonts w:ascii="Times New Roman" w:hAnsi="Times New Roman"/>
          <w:color w:val="000000"/>
        </w:rPr>
        <w:t>ych metod i kanałów komunikacji;</w:t>
      </w:r>
    </w:p>
    <w:p w:rsidR="0058336A" w:rsidRPr="00500C7C" w:rsidRDefault="00500C7C" w:rsidP="00500C7C">
      <w:pPr>
        <w:autoSpaceDE w:val="0"/>
        <w:autoSpaceDN w:val="0"/>
        <w:adjustRightInd w:val="0"/>
        <w:ind w:left="1134" w:hanging="774"/>
        <w:jc w:val="both"/>
        <w:rPr>
          <w:color w:val="000000"/>
        </w:rPr>
      </w:pPr>
      <w:r>
        <w:rPr>
          <w:color w:val="000000"/>
        </w:rPr>
        <w:t xml:space="preserve">        –  </w:t>
      </w:r>
      <w:r w:rsidR="0058336A" w:rsidRPr="00D530D7">
        <w:rPr>
          <w:color w:val="000000"/>
          <w:sz w:val="22"/>
          <w:szCs w:val="22"/>
        </w:rPr>
        <w:t xml:space="preserve">zakresu przedmiotu Umowy, jeżeli rezygnacja z danego wymagania lub zastąpienie </w:t>
      </w:r>
      <w:r w:rsidRPr="00D530D7">
        <w:rPr>
          <w:color w:val="000000"/>
          <w:sz w:val="22"/>
          <w:szCs w:val="22"/>
        </w:rPr>
        <w:br/>
      </w:r>
      <w:r w:rsidR="0058336A" w:rsidRPr="00D530D7">
        <w:rPr>
          <w:color w:val="000000"/>
          <w:sz w:val="22"/>
          <w:szCs w:val="22"/>
        </w:rPr>
        <w:t xml:space="preserve">go innym, spowoduje zoptymalizowane dopasowanie przedmiotu Umowy do potrzeb Zamawiającego, Zamawiający dopuszcza wprowadzenie odpowiednich zmian uwzględniających stwierdzone przyczyny techniczne, polegających w szczególności </w:t>
      </w:r>
      <w:r w:rsidRPr="00D530D7">
        <w:rPr>
          <w:color w:val="000000"/>
          <w:sz w:val="22"/>
          <w:szCs w:val="22"/>
        </w:rPr>
        <w:br/>
      </w:r>
      <w:r w:rsidR="0058336A" w:rsidRPr="00D530D7">
        <w:rPr>
          <w:color w:val="000000"/>
          <w:sz w:val="22"/>
          <w:szCs w:val="22"/>
        </w:rPr>
        <w:t>na modyfikacji wymagań Zamawiającego lub zmianie sposobu ich realizacji;</w:t>
      </w:r>
      <w:r w:rsidR="0058336A" w:rsidRPr="00500C7C">
        <w:rPr>
          <w:color w:val="000000"/>
        </w:rPr>
        <w:t xml:space="preserve"> </w:t>
      </w:r>
    </w:p>
    <w:p w:rsidR="0058336A" w:rsidRPr="006532B6" w:rsidRDefault="00D87F80" w:rsidP="006532B6">
      <w:pPr>
        <w:pStyle w:val="Akapitzlist"/>
        <w:numPr>
          <w:ilvl w:val="1"/>
          <w:numId w:val="18"/>
        </w:numPr>
        <w:autoSpaceDE w:val="0"/>
        <w:autoSpaceDN w:val="0"/>
        <w:adjustRightInd w:val="0"/>
        <w:spacing w:after="0" w:line="240" w:lineRule="auto"/>
        <w:ind w:left="851"/>
        <w:contextualSpacing w:val="0"/>
        <w:rPr>
          <w:rFonts w:ascii="Times New Roman" w:hAnsi="Times New Roman"/>
          <w:color w:val="000000"/>
        </w:rPr>
      </w:pPr>
      <w:r w:rsidRPr="006532B6">
        <w:rPr>
          <w:rFonts w:ascii="Times New Roman" w:hAnsi="Times New Roman"/>
          <w:color w:val="000000"/>
        </w:rPr>
        <w:t xml:space="preserve">  </w:t>
      </w:r>
      <w:r w:rsidR="0058336A" w:rsidRPr="006532B6">
        <w:rPr>
          <w:rFonts w:ascii="Times New Roman" w:hAnsi="Times New Roman"/>
          <w:color w:val="000000"/>
        </w:rPr>
        <w:t xml:space="preserve">w przypadku wystąpienia przyczyn niezależnych od Wykonawcy, związanych z równolegle prowadzonymi przez Zamawiającego projektami mającymi wpływ na realizację Umowy lub          w związku ze zmianami okoliczności wynikającymi ze specyfiki działalności Zamawiającego albo w związku z podjęciem przez Zamawiającego decyzji o przeprowadzeniu przez osobę trzecią kontroli jakości i sposobu prowadzenia prac, Zamawiający dopuszcza zmiany terminu realizacji Umowy oraz przewiduje możliwość zwiększenia wynagrodzenia pod warunkiem, że Wykonawca wykaże, że w celu uwzględnienia powyżej opisanych uwarunkowań leżących po stronie Zamawiającego musi ponieść koszty, których zawarcie w cenie oferty nie było możliwe w dniu jej składania. Zmiana wysokości Wynagrodzenia dopuszczalna jest w oparciu o niniejsze postanowienie wyłącznie do wysokości niezbędnej do pokrycia kosztów, o których mowa w zdaniu poprzedzającym; </w:t>
      </w:r>
    </w:p>
    <w:p w:rsidR="0058336A" w:rsidRPr="006532B6" w:rsidRDefault="00D87F80" w:rsidP="006532B6">
      <w:pPr>
        <w:pStyle w:val="Akapitzlist"/>
        <w:numPr>
          <w:ilvl w:val="1"/>
          <w:numId w:val="18"/>
        </w:numPr>
        <w:autoSpaceDE w:val="0"/>
        <w:autoSpaceDN w:val="0"/>
        <w:adjustRightInd w:val="0"/>
        <w:spacing w:after="0" w:line="240" w:lineRule="auto"/>
        <w:ind w:left="851"/>
        <w:contextualSpacing w:val="0"/>
        <w:rPr>
          <w:rFonts w:ascii="Times New Roman" w:hAnsi="Times New Roman"/>
          <w:color w:val="000000"/>
        </w:rPr>
      </w:pPr>
      <w:r w:rsidRPr="006532B6">
        <w:rPr>
          <w:rFonts w:ascii="Times New Roman" w:hAnsi="Times New Roman"/>
          <w:color w:val="000000"/>
        </w:rPr>
        <w:t xml:space="preserve">  </w:t>
      </w:r>
      <w:r w:rsidR="0058336A" w:rsidRPr="006532B6">
        <w:rPr>
          <w:rFonts w:ascii="Times New Roman" w:hAnsi="Times New Roman"/>
          <w:color w:val="000000"/>
        </w:rPr>
        <w:t xml:space="preserve">w przypadku powstałej po zawarciu Umowy sytuacji braku środków Zamawiającego                         na sfinansowanie wykonania Umowy zgodnie z pierwotnie określonymi warunkami Zamawiający dopuszcza wprowadzenie zmian polegających na ograniczeniu zakresu przedmiotowego Umowy, co nie wyłącza ani nie ogranicza uprawnienia Zamawiającego do wypowiedzenia lub odstąpienia od Umowy w sytuacjach przewidzianych Umową lub przepisami prawa; </w:t>
      </w:r>
    </w:p>
    <w:p w:rsidR="0058336A" w:rsidRPr="006532B6" w:rsidRDefault="00D87F80" w:rsidP="006532B6">
      <w:pPr>
        <w:pStyle w:val="Akapitzlist"/>
        <w:numPr>
          <w:ilvl w:val="1"/>
          <w:numId w:val="18"/>
        </w:numPr>
        <w:autoSpaceDE w:val="0"/>
        <w:autoSpaceDN w:val="0"/>
        <w:adjustRightInd w:val="0"/>
        <w:spacing w:after="0" w:line="240" w:lineRule="auto"/>
        <w:ind w:left="851"/>
        <w:contextualSpacing w:val="0"/>
        <w:rPr>
          <w:rFonts w:ascii="Times New Roman" w:hAnsi="Times New Roman"/>
          <w:color w:val="000000"/>
        </w:rPr>
      </w:pPr>
      <w:r w:rsidRPr="006532B6">
        <w:rPr>
          <w:rFonts w:ascii="Times New Roman" w:hAnsi="Times New Roman"/>
          <w:color w:val="000000"/>
        </w:rPr>
        <w:t xml:space="preserve">  </w:t>
      </w:r>
      <w:r w:rsidR="0058336A" w:rsidRPr="006532B6">
        <w:rPr>
          <w:rFonts w:ascii="Times New Roman" w:hAnsi="Times New Roman"/>
          <w:color w:val="000000"/>
        </w:rPr>
        <w:t>Zamawiający dopuszcza możliwość przerwania prac nie z winy Wykonawcy, których nie można było przewidzieć lub którym skutkom nie można było zapobiec, pomimo dołożenia przez Wykonawcę najwyższej staranności</w:t>
      </w:r>
      <w:r w:rsidR="00986D0B" w:rsidRPr="006532B6">
        <w:rPr>
          <w:rFonts w:ascii="Times New Roman" w:hAnsi="Times New Roman"/>
          <w:color w:val="000000"/>
        </w:rPr>
        <w:t xml:space="preserve"> (np.: klęska żywiołowa i inne);</w:t>
      </w:r>
      <w:r w:rsidR="0058336A" w:rsidRPr="006532B6">
        <w:rPr>
          <w:rFonts w:ascii="Times New Roman" w:hAnsi="Times New Roman"/>
          <w:color w:val="000000"/>
        </w:rPr>
        <w:t xml:space="preserve"> </w:t>
      </w:r>
    </w:p>
    <w:p w:rsidR="0058336A" w:rsidRPr="006532B6" w:rsidRDefault="00D87F80" w:rsidP="006532B6">
      <w:pPr>
        <w:pStyle w:val="Akapitzlist"/>
        <w:numPr>
          <w:ilvl w:val="1"/>
          <w:numId w:val="18"/>
        </w:numPr>
        <w:autoSpaceDE w:val="0"/>
        <w:autoSpaceDN w:val="0"/>
        <w:adjustRightInd w:val="0"/>
        <w:spacing w:after="0" w:line="240" w:lineRule="auto"/>
        <w:ind w:left="851"/>
        <w:contextualSpacing w:val="0"/>
        <w:rPr>
          <w:rFonts w:ascii="Times New Roman" w:hAnsi="Times New Roman"/>
          <w:color w:val="000000"/>
        </w:rPr>
      </w:pPr>
      <w:r w:rsidRPr="006532B6">
        <w:rPr>
          <w:rFonts w:ascii="Times New Roman" w:hAnsi="Times New Roman"/>
          <w:color w:val="000000"/>
        </w:rPr>
        <w:t xml:space="preserve">  </w:t>
      </w:r>
      <w:r w:rsidR="0058336A" w:rsidRPr="006532B6">
        <w:rPr>
          <w:rFonts w:ascii="Times New Roman" w:hAnsi="Times New Roman"/>
          <w:color w:val="000000"/>
        </w:rPr>
        <w:t>Zamawiający dopuszcza możliwość zmiany sposobu rozliczania umowy lub dokonywania płatności, w szczególności poprzez dokonanie płatności za wykonany Przedmiot Umowy w pełnej wysokości lub dokonanie płatności częściowej do wysokości środków jakim</w:t>
      </w:r>
      <w:r w:rsidR="00986D0B" w:rsidRPr="006532B6">
        <w:rPr>
          <w:rFonts w:ascii="Times New Roman" w:hAnsi="Times New Roman"/>
          <w:color w:val="000000"/>
        </w:rPr>
        <w:t>i Zamawiający będzie dysponował;</w:t>
      </w:r>
      <w:r w:rsidR="0058336A" w:rsidRPr="006532B6">
        <w:rPr>
          <w:rFonts w:ascii="Times New Roman" w:hAnsi="Times New Roman"/>
          <w:color w:val="000000"/>
        </w:rPr>
        <w:t xml:space="preserve"> </w:t>
      </w:r>
    </w:p>
    <w:p w:rsidR="0058336A" w:rsidRPr="006532B6" w:rsidRDefault="00D87F80" w:rsidP="006532B6">
      <w:pPr>
        <w:pStyle w:val="Akapitzlist"/>
        <w:numPr>
          <w:ilvl w:val="1"/>
          <w:numId w:val="18"/>
        </w:numPr>
        <w:tabs>
          <w:tab w:val="left" w:pos="567"/>
        </w:tabs>
        <w:autoSpaceDE w:val="0"/>
        <w:autoSpaceDN w:val="0"/>
        <w:adjustRightInd w:val="0"/>
        <w:spacing w:after="0" w:line="240" w:lineRule="auto"/>
        <w:ind w:left="851"/>
        <w:contextualSpacing w:val="0"/>
        <w:rPr>
          <w:rFonts w:ascii="Times New Roman" w:hAnsi="Times New Roman"/>
          <w:color w:val="000000"/>
        </w:rPr>
      </w:pPr>
      <w:r w:rsidRPr="006532B6">
        <w:rPr>
          <w:rFonts w:ascii="Times New Roman" w:hAnsi="Times New Roman"/>
          <w:color w:val="000000"/>
        </w:rPr>
        <w:t xml:space="preserve">  </w:t>
      </w:r>
      <w:r w:rsidR="0058336A" w:rsidRPr="006532B6">
        <w:rPr>
          <w:rFonts w:ascii="Times New Roman" w:hAnsi="Times New Roman"/>
          <w:color w:val="000000"/>
        </w:rPr>
        <w:t xml:space="preserve">Zamawiający dopuszcza zmiany na skutek wydanych decyzji, uzgodnień, faktycznych </w:t>
      </w:r>
      <w:r w:rsidR="006532B6">
        <w:rPr>
          <w:rFonts w:ascii="Times New Roman" w:hAnsi="Times New Roman"/>
          <w:color w:val="000000"/>
        </w:rPr>
        <w:t xml:space="preserve">  </w:t>
      </w:r>
      <w:r w:rsidR="0058336A" w:rsidRPr="006532B6">
        <w:rPr>
          <w:rFonts w:ascii="Times New Roman" w:hAnsi="Times New Roman"/>
          <w:color w:val="000000"/>
        </w:rPr>
        <w:t>uwarunkowań terenowych i gruntowych, powodujących koni</w:t>
      </w:r>
      <w:r w:rsidR="00986D0B" w:rsidRPr="006532B6">
        <w:rPr>
          <w:rFonts w:ascii="Times New Roman" w:hAnsi="Times New Roman"/>
          <w:color w:val="000000"/>
        </w:rPr>
        <w:t>eczność modyfikacji rozwiązań;</w:t>
      </w:r>
    </w:p>
    <w:p w:rsidR="0058336A" w:rsidRPr="00DE7D75" w:rsidRDefault="00DE7D75" w:rsidP="00DE7D75">
      <w:pPr>
        <w:tabs>
          <w:tab w:val="left" w:pos="851"/>
        </w:tabs>
        <w:autoSpaceDE w:val="0"/>
        <w:autoSpaceDN w:val="0"/>
        <w:adjustRightInd w:val="0"/>
        <w:ind w:left="851" w:hanging="360"/>
        <w:jc w:val="both"/>
        <w:rPr>
          <w:color w:val="000000"/>
          <w:sz w:val="22"/>
          <w:szCs w:val="22"/>
        </w:rPr>
      </w:pPr>
      <w:r w:rsidRPr="00DE7D75">
        <w:rPr>
          <w:color w:val="000000"/>
          <w:sz w:val="22"/>
          <w:szCs w:val="22"/>
        </w:rPr>
        <w:t xml:space="preserve">h)   </w:t>
      </w:r>
      <w:r>
        <w:rPr>
          <w:color w:val="000000"/>
          <w:sz w:val="22"/>
          <w:szCs w:val="22"/>
        </w:rPr>
        <w:t xml:space="preserve"> </w:t>
      </w:r>
      <w:r w:rsidR="0058336A" w:rsidRPr="00DE7D75">
        <w:rPr>
          <w:color w:val="000000"/>
          <w:sz w:val="22"/>
          <w:szCs w:val="22"/>
        </w:rPr>
        <w:t xml:space="preserve">Zamawiający dopuszcza zmianę terminu realizacji umowy w przypadku wystąpienia okoliczności niezależnych od Wykonawcy skutkujących niemożliwością dotrzymania terminu określonego w Umowie, termin ten może ulec zmianie, nie dłużej jednak niż o czas trwania tych okoliczności, w przypadku: </w:t>
      </w:r>
    </w:p>
    <w:p w:rsidR="0058336A" w:rsidRPr="006532B6" w:rsidRDefault="00500C7C" w:rsidP="00500C7C">
      <w:pPr>
        <w:pStyle w:val="siwz"/>
        <w:ind w:left="1134" w:hanging="424"/>
        <w:rPr>
          <w:rFonts w:ascii="Times New Roman" w:hAnsi="Times New Roman" w:cs="Times New Roman"/>
          <w:sz w:val="22"/>
          <w:szCs w:val="22"/>
        </w:rPr>
      </w:pPr>
      <w:r>
        <w:rPr>
          <w:rFonts w:ascii="Times New Roman" w:hAnsi="Times New Roman" w:cs="Times New Roman"/>
          <w:sz w:val="22"/>
          <w:szCs w:val="22"/>
        </w:rPr>
        <w:t xml:space="preserve">  </w:t>
      </w:r>
      <w:r w:rsidRPr="00500C7C">
        <w:rPr>
          <w:rFonts w:ascii="Times New Roman" w:hAnsi="Times New Roman" w:cs="Times New Roman"/>
          <w:sz w:val="22"/>
          <w:szCs w:val="22"/>
        </w:rPr>
        <w:t>–</w:t>
      </w:r>
      <w:r>
        <w:rPr>
          <w:rFonts w:ascii="Times New Roman" w:hAnsi="Times New Roman" w:cs="Times New Roman"/>
          <w:sz w:val="22"/>
          <w:szCs w:val="22"/>
        </w:rPr>
        <w:t xml:space="preserve"> </w:t>
      </w:r>
      <w:r w:rsidR="0058336A" w:rsidRPr="006532B6">
        <w:rPr>
          <w:rFonts w:ascii="Times New Roman" w:hAnsi="Times New Roman" w:cs="Times New Roman"/>
          <w:sz w:val="22"/>
          <w:szCs w:val="22"/>
        </w:rPr>
        <w:t xml:space="preserve">konieczności wprowadzenia zmian w dokumentacji projektowej, a wynikających </w:t>
      </w:r>
      <w:r>
        <w:rPr>
          <w:rFonts w:ascii="Times New Roman" w:hAnsi="Times New Roman" w:cs="Times New Roman"/>
          <w:sz w:val="22"/>
          <w:szCs w:val="22"/>
        </w:rPr>
        <w:br/>
        <w:t xml:space="preserve"> </w:t>
      </w:r>
      <w:r w:rsidR="0058336A" w:rsidRPr="006532B6">
        <w:rPr>
          <w:rFonts w:ascii="Times New Roman" w:hAnsi="Times New Roman" w:cs="Times New Roman"/>
          <w:sz w:val="22"/>
          <w:szCs w:val="22"/>
        </w:rPr>
        <w:t xml:space="preserve">z konieczności </w:t>
      </w:r>
      <w:r>
        <w:rPr>
          <w:rFonts w:ascii="Times New Roman" w:hAnsi="Times New Roman" w:cs="Times New Roman"/>
          <w:sz w:val="22"/>
          <w:szCs w:val="22"/>
        </w:rPr>
        <w:t xml:space="preserve"> </w:t>
      </w:r>
      <w:r w:rsidR="006204F1" w:rsidRPr="006532B6">
        <w:rPr>
          <w:rFonts w:ascii="Times New Roman" w:hAnsi="Times New Roman" w:cs="Times New Roman"/>
          <w:sz w:val="22"/>
          <w:szCs w:val="22"/>
        </w:rPr>
        <w:t xml:space="preserve">dostosowania zakresu zadania do wytycznych programowych lub powszechnie </w:t>
      </w:r>
      <w:r>
        <w:rPr>
          <w:rFonts w:ascii="Times New Roman" w:hAnsi="Times New Roman" w:cs="Times New Roman"/>
          <w:sz w:val="22"/>
          <w:szCs w:val="22"/>
        </w:rPr>
        <w:t xml:space="preserve">   </w:t>
      </w:r>
      <w:r w:rsidR="006204F1" w:rsidRPr="006532B6">
        <w:rPr>
          <w:rFonts w:ascii="Times New Roman" w:hAnsi="Times New Roman" w:cs="Times New Roman"/>
          <w:sz w:val="22"/>
          <w:szCs w:val="22"/>
        </w:rPr>
        <w:t>obowiązujących</w:t>
      </w:r>
      <w:r w:rsidR="0058336A" w:rsidRPr="006532B6">
        <w:rPr>
          <w:rFonts w:ascii="Times New Roman" w:hAnsi="Times New Roman" w:cs="Times New Roman"/>
          <w:sz w:val="22"/>
          <w:szCs w:val="22"/>
        </w:rPr>
        <w:t xml:space="preserve"> </w:t>
      </w:r>
      <w:r>
        <w:rPr>
          <w:rFonts w:ascii="Times New Roman" w:hAnsi="Times New Roman" w:cs="Times New Roman"/>
          <w:sz w:val="22"/>
          <w:szCs w:val="22"/>
        </w:rPr>
        <w:t xml:space="preserve">przepisów prawa; </w:t>
      </w:r>
    </w:p>
    <w:p w:rsidR="0058336A" w:rsidRPr="00500C7C" w:rsidRDefault="00500C7C" w:rsidP="00500C7C">
      <w:pPr>
        <w:pStyle w:val="siwz"/>
        <w:ind w:left="1134" w:hanging="424"/>
        <w:rPr>
          <w:rFonts w:ascii="Times New Roman" w:hAnsi="Times New Roman" w:cs="Times New Roman"/>
          <w:sz w:val="22"/>
          <w:szCs w:val="22"/>
        </w:rPr>
      </w:pPr>
      <w:r w:rsidRPr="00500C7C">
        <w:rPr>
          <w:rFonts w:ascii="Times New Roman" w:hAnsi="Times New Roman" w:cs="Times New Roman"/>
          <w:sz w:val="22"/>
          <w:szCs w:val="22"/>
        </w:rPr>
        <w:t xml:space="preserve">  –  </w:t>
      </w:r>
      <w:r w:rsidR="0058336A" w:rsidRPr="00500C7C">
        <w:rPr>
          <w:rFonts w:ascii="Times New Roman" w:hAnsi="Times New Roman" w:cs="Times New Roman"/>
          <w:sz w:val="22"/>
          <w:szCs w:val="22"/>
        </w:rPr>
        <w:t>opóźnień Zamawiającego w przekazaniu Wykonawcy dokumentów, do których przekaza</w:t>
      </w:r>
      <w:r w:rsidRPr="00500C7C">
        <w:rPr>
          <w:rFonts w:ascii="Times New Roman" w:hAnsi="Times New Roman" w:cs="Times New Roman"/>
          <w:sz w:val="22"/>
          <w:szCs w:val="22"/>
        </w:rPr>
        <w:t>nia Zamawiający był zobowiązany;</w:t>
      </w:r>
    </w:p>
    <w:p w:rsidR="0058336A" w:rsidRPr="00500C7C" w:rsidRDefault="00500C7C" w:rsidP="00500C7C">
      <w:pPr>
        <w:pStyle w:val="siwz"/>
        <w:tabs>
          <w:tab w:val="left" w:pos="1134"/>
        </w:tabs>
        <w:ind w:left="710"/>
        <w:rPr>
          <w:rFonts w:ascii="Times New Roman" w:hAnsi="Times New Roman" w:cs="Times New Roman"/>
          <w:sz w:val="22"/>
          <w:szCs w:val="22"/>
        </w:rPr>
      </w:pPr>
      <w:r w:rsidRPr="00500C7C">
        <w:rPr>
          <w:rFonts w:ascii="Times New Roman" w:hAnsi="Times New Roman" w:cs="Times New Roman"/>
          <w:sz w:val="22"/>
          <w:szCs w:val="22"/>
        </w:rPr>
        <w:t xml:space="preserve">  –   </w:t>
      </w:r>
      <w:r w:rsidR="0058336A" w:rsidRPr="00500C7C">
        <w:rPr>
          <w:rFonts w:ascii="Times New Roman" w:hAnsi="Times New Roman" w:cs="Times New Roman"/>
          <w:sz w:val="22"/>
          <w:szCs w:val="22"/>
        </w:rPr>
        <w:t>działania siły wyższej w rozumieniu</w:t>
      </w:r>
      <w:r w:rsidRPr="00500C7C">
        <w:rPr>
          <w:rFonts w:ascii="Times New Roman" w:hAnsi="Times New Roman" w:cs="Times New Roman"/>
          <w:sz w:val="22"/>
          <w:szCs w:val="22"/>
        </w:rPr>
        <w:t xml:space="preserve"> przepisów Kodeksu cywilnego</w:t>
      </w:r>
      <w:r>
        <w:rPr>
          <w:rFonts w:ascii="Times New Roman" w:hAnsi="Times New Roman" w:cs="Times New Roman"/>
          <w:sz w:val="22"/>
          <w:szCs w:val="22"/>
        </w:rPr>
        <w:t>;</w:t>
      </w:r>
      <w:r w:rsidRPr="00500C7C">
        <w:rPr>
          <w:rFonts w:ascii="Times New Roman" w:hAnsi="Times New Roman" w:cs="Times New Roman"/>
          <w:sz w:val="22"/>
          <w:szCs w:val="22"/>
        </w:rPr>
        <w:t xml:space="preserve"> </w:t>
      </w:r>
    </w:p>
    <w:p w:rsidR="0058336A" w:rsidRPr="006532B6" w:rsidRDefault="00500C7C" w:rsidP="00500C7C">
      <w:pPr>
        <w:pStyle w:val="siwz"/>
        <w:tabs>
          <w:tab w:val="left" w:pos="993"/>
        </w:tabs>
        <w:ind w:left="1134" w:hanging="425"/>
        <w:rPr>
          <w:rFonts w:ascii="Times New Roman" w:hAnsi="Times New Roman" w:cs="Times New Roman"/>
          <w:sz w:val="22"/>
          <w:szCs w:val="22"/>
        </w:rPr>
      </w:pPr>
      <w:r w:rsidRPr="00500C7C">
        <w:rPr>
          <w:rFonts w:ascii="Times New Roman" w:hAnsi="Times New Roman" w:cs="Times New Roman"/>
          <w:sz w:val="22"/>
          <w:szCs w:val="22"/>
        </w:rPr>
        <w:t xml:space="preserve">  –   </w:t>
      </w:r>
      <w:r w:rsidR="0058336A" w:rsidRPr="00500C7C">
        <w:rPr>
          <w:rFonts w:ascii="Times New Roman" w:hAnsi="Times New Roman" w:cs="Times New Roman"/>
          <w:sz w:val="22"/>
          <w:szCs w:val="22"/>
        </w:rPr>
        <w:t>opóźnieniem związanym z uzyskiwaniem przez Wykonawcę niezbędnych w myśl ustawy Prawo</w:t>
      </w:r>
      <w:r w:rsidR="0058336A" w:rsidRPr="006532B6">
        <w:rPr>
          <w:rFonts w:ascii="Times New Roman" w:hAnsi="Times New Roman" w:cs="Times New Roman"/>
          <w:sz w:val="22"/>
          <w:szCs w:val="22"/>
        </w:rPr>
        <w:t xml:space="preserve"> </w:t>
      </w:r>
      <w:r>
        <w:rPr>
          <w:rFonts w:ascii="Times New Roman" w:hAnsi="Times New Roman" w:cs="Times New Roman"/>
          <w:sz w:val="22"/>
          <w:szCs w:val="22"/>
        </w:rPr>
        <w:t xml:space="preserve">  budowlane dokumentów;</w:t>
      </w:r>
    </w:p>
    <w:p w:rsidR="0058336A" w:rsidRPr="00500C7C" w:rsidRDefault="00500C7C" w:rsidP="00500C7C">
      <w:pPr>
        <w:pStyle w:val="siwz"/>
        <w:ind w:left="710"/>
        <w:rPr>
          <w:rFonts w:ascii="Times New Roman" w:hAnsi="Times New Roman" w:cs="Times New Roman"/>
          <w:sz w:val="22"/>
          <w:szCs w:val="22"/>
        </w:rPr>
      </w:pPr>
      <w:r w:rsidRPr="00500C7C">
        <w:rPr>
          <w:rFonts w:ascii="Times New Roman" w:hAnsi="Times New Roman" w:cs="Times New Roman"/>
          <w:sz w:val="22"/>
          <w:szCs w:val="22"/>
        </w:rPr>
        <w:t xml:space="preserve">  –   </w:t>
      </w:r>
      <w:r w:rsidR="0058336A" w:rsidRPr="00500C7C">
        <w:rPr>
          <w:rFonts w:ascii="Times New Roman" w:hAnsi="Times New Roman" w:cs="Times New Roman"/>
          <w:sz w:val="22"/>
          <w:szCs w:val="22"/>
        </w:rPr>
        <w:t>koniecznością wy</w:t>
      </w:r>
      <w:r w:rsidRPr="00500C7C">
        <w:rPr>
          <w:rFonts w:ascii="Times New Roman" w:hAnsi="Times New Roman" w:cs="Times New Roman"/>
          <w:sz w:val="22"/>
          <w:szCs w:val="22"/>
        </w:rPr>
        <w:t>konania zamówień dodatkowych;</w:t>
      </w:r>
    </w:p>
    <w:p w:rsidR="0058336A" w:rsidRPr="006532B6" w:rsidRDefault="00500C7C" w:rsidP="00500C7C">
      <w:pPr>
        <w:pStyle w:val="siwz"/>
        <w:ind w:left="710"/>
        <w:contextualSpacing w:val="0"/>
        <w:rPr>
          <w:rFonts w:ascii="Times New Roman" w:hAnsi="Times New Roman" w:cs="Times New Roman"/>
          <w:sz w:val="22"/>
          <w:szCs w:val="22"/>
        </w:rPr>
      </w:pPr>
      <w:r w:rsidRPr="00500C7C">
        <w:rPr>
          <w:rFonts w:ascii="Times New Roman" w:hAnsi="Times New Roman" w:cs="Times New Roman"/>
          <w:sz w:val="22"/>
          <w:szCs w:val="22"/>
        </w:rPr>
        <w:t xml:space="preserve">  –</w:t>
      </w:r>
      <w:r>
        <w:rPr>
          <w:rFonts w:ascii="Times New Roman" w:hAnsi="Times New Roman" w:cs="Times New Roman"/>
          <w:sz w:val="22"/>
          <w:szCs w:val="22"/>
        </w:rPr>
        <w:t xml:space="preserve">   </w:t>
      </w:r>
      <w:r w:rsidR="0058336A" w:rsidRPr="006532B6">
        <w:rPr>
          <w:rFonts w:ascii="Times New Roman" w:hAnsi="Times New Roman" w:cs="Times New Roman"/>
          <w:sz w:val="22"/>
          <w:szCs w:val="22"/>
        </w:rPr>
        <w:t>innymi okolicznościami nie powstałymi z winy Wykonawcy.</w:t>
      </w:r>
    </w:p>
    <w:p w:rsidR="007A0AF5" w:rsidRPr="006532B6" w:rsidRDefault="00DE7D75" w:rsidP="00DE7D75">
      <w:pPr>
        <w:pStyle w:val="Tekstpodstawowywcity3"/>
        <w:spacing w:before="120"/>
        <w:ind w:left="426" w:hanging="143"/>
        <w:jc w:val="both"/>
        <w:rPr>
          <w:sz w:val="22"/>
          <w:szCs w:val="22"/>
        </w:rPr>
      </w:pPr>
      <w:r>
        <w:rPr>
          <w:sz w:val="22"/>
          <w:szCs w:val="22"/>
        </w:rPr>
        <w:t xml:space="preserve">  </w:t>
      </w:r>
      <w:r w:rsidR="0058336A" w:rsidRPr="006532B6">
        <w:rPr>
          <w:sz w:val="22"/>
          <w:szCs w:val="22"/>
        </w:rPr>
        <w:t xml:space="preserve">Zamawiający dopuszcza zmianę terminu umowy w sytuacjach wyjątkowych, które muszą być </w:t>
      </w:r>
      <w:r>
        <w:rPr>
          <w:sz w:val="22"/>
          <w:szCs w:val="22"/>
        </w:rPr>
        <w:t xml:space="preserve">  </w:t>
      </w:r>
      <w:r w:rsidR="0058336A" w:rsidRPr="006532B6">
        <w:rPr>
          <w:sz w:val="22"/>
          <w:szCs w:val="22"/>
        </w:rPr>
        <w:t xml:space="preserve">udokumentowane przez Wykonawcę w sposób jednoznaczny i nie budzący wątpliwości. </w:t>
      </w:r>
    </w:p>
    <w:p w:rsidR="0058336A" w:rsidRPr="006532B6" w:rsidRDefault="0058336A" w:rsidP="00DE7D75">
      <w:pPr>
        <w:pStyle w:val="Tekstpodstawowy"/>
        <w:widowControl w:val="0"/>
        <w:numPr>
          <w:ilvl w:val="0"/>
          <w:numId w:val="16"/>
        </w:numPr>
        <w:tabs>
          <w:tab w:val="clear" w:pos="720"/>
          <w:tab w:val="num" w:pos="426"/>
        </w:tabs>
        <w:autoSpaceDE w:val="0"/>
        <w:autoSpaceDN w:val="0"/>
        <w:adjustRightInd w:val="0"/>
        <w:ind w:right="23" w:hanging="720"/>
        <w:rPr>
          <w:rFonts w:eastAsia="Calibri"/>
          <w:color w:val="000000"/>
          <w:sz w:val="22"/>
          <w:szCs w:val="22"/>
          <w:lang w:eastAsia="en-US"/>
        </w:rPr>
      </w:pPr>
      <w:r w:rsidRPr="006532B6">
        <w:rPr>
          <w:rFonts w:eastAsia="Calibri"/>
          <w:color w:val="000000"/>
          <w:sz w:val="22"/>
          <w:szCs w:val="22"/>
          <w:lang w:eastAsia="en-US"/>
        </w:rPr>
        <w:t xml:space="preserve">Wszelkie zmiany, zarówno istotne, które wraz z warunkami ich wprowadzenia zostały przewidziane niniejszą Umową lub których wprowadzenie możliwe jest zgodnie z przepisami prawa, jak </w:t>
      </w:r>
      <w:r w:rsidR="00986D0B" w:rsidRPr="006532B6">
        <w:rPr>
          <w:rFonts w:eastAsia="Calibri"/>
          <w:color w:val="000000"/>
          <w:sz w:val="22"/>
          <w:szCs w:val="22"/>
          <w:lang w:eastAsia="en-US"/>
        </w:rPr>
        <w:br/>
      </w:r>
      <w:r w:rsidRPr="006532B6">
        <w:rPr>
          <w:rFonts w:eastAsia="Calibri"/>
          <w:color w:val="000000"/>
          <w:sz w:val="22"/>
          <w:szCs w:val="22"/>
          <w:lang w:eastAsia="en-US"/>
        </w:rPr>
        <w:t xml:space="preserve">i nieistotne będą dokumentowane. </w:t>
      </w:r>
    </w:p>
    <w:p w:rsidR="0058336A" w:rsidRPr="006532B6" w:rsidRDefault="0058336A" w:rsidP="00DE7D75">
      <w:pPr>
        <w:pStyle w:val="Tekstpodstawowy"/>
        <w:widowControl w:val="0"/>
        <w:numPr>
          <w:ilvl w:val="0"/>
          <w:numId w:val="16"/>
        </w:numPr>
        <w:tabs>
          <w:tab w:val="clear" w:pos="720"/>
          <w:tab w:val="num" w:pos="142"/>
        </w:tabs>
        <w:autoSpaceDE w:val="0"/>
        <w:autoSpaceDN w:val="0"/>
        <w:adjustRightInd w:val="0"/>
        <w:ind w:left="426" w:right="23" w:hanging="426"/>
        <w:rPr>
          <w:rFonts w:eastAsia="Calibri"/>
          <w:color w:val="000000"/>
          <w:sz w:val="22"/>
          <w:szCs w:val="22"/>
          <w:lang w:eastAsia="en-US"/>
        </w:rPr>
      </w:pPr>
      <w:r w:rsidRPr="006532B6">
        <w:rPr>
          <w:rFonts w:eastAsia="Calibri"/>
          <w:color w:val="000000"/>
          <w:sz w:val="22"/>
          <w:szCs w:val="22"/>
          <w:lang w:eastAsia="en-US"/>
        </w:rPr>
        <w:t xml:space="preserve">W przypadku złożenia wniosku o dokonanie zmiany: </w:t>
      </w:r>
    </w:p>
    <w:p w:rsidR="0058336A" w:rsidRPr="006532B6" w:rsidRDefault="00986D0B" w:rsidP="006532B6">
      <w:pPr>
        <w:pStyle w:val="Tekstpodstawowy"/>
        <w:widowControl w:val="0"/>
        <w:autoSpaceDE w:val="0"/>
        <w:autoSpaceDN w:val="0"/>
        <w:ind w:left="720" w:right="20"/>
        <w:rPr>
          <w:rFonts w:eastAsia="Calibri"/>
          <w:sz w:val="22"/>
          <w:szCs w:val="22"/>
          <w:lang w:eastAsia="en-US"/>
        </w:rPr>
      </w:pPr>
      <w:r w:rsidRPr="006532B6">
        <w:rPr>
          <w:rFonts w:eastAsia="Calibri"/>
          <w:sz w:val="22"/>
          <w:szCs w:val="22"/>
          <w:lang w:eastAsia="en-US"/>
        </w:rPr>
        <w:t xml:space="preserve">1) </w:t>
      </w:r>
      <w:r w:rsidR="0058336A" w:rsidRPr="006532B6">
        <w:rPr>
          <w:rFonts w:eastAsia="Calibri"/>
          <w:sz w:val="22"/>
          <w:szCs w:val="22"/>
          <w:lang w:eastAsia="en-US"/>
        </w:rPr>
        <w:t>przez</w:t>
      </w:r>
      <w:r w:rsidR="0058336A" w:rsidRPr="006532B6">
        <w:rPr>
          <w:rFonts w:eastAsia="Calibri"/>
          <w:color w:val="000000"/>
          <w:sz w:val="22"/>
          <w:szCs w:val="22"/>
          <w:lang w:eastAsia="en-US"/>
        </w:rPr>
        <w:t xml:space="preserve"> </w:t>
      </w:r>
      <w:r w:rsidR="0058336A" w:rsidRPr="006532B6">
        <w:rPr>
          <w:rFonts w:eastAsia="Calibri"/>
          <w:sz w:val="22"/>
          <w:szCs w:val="22"/>
          <w:lang w:eastAsia="en-US"/>
        </w:rPr>
        <w:t xml:space="preserve">Zamawiającego – Wykonawca w terminie uzgodnionym przez Strony przygotuje </w:t>
      </w:r>
      <w:r w:rsidRPr="006532B6">
        <w:rPr>
          <w:rFonts w:eastAsia="Calibri"/>
          <w:sz w:val="22"/>
          <w:szCs w:val="22"/>
          <w:lang w:eastAsia="en-US"/>
        </w:rPr>
        <w:t xml:space="preserve">   </w:t>
      </w:r>
      <w:r w:rsidR="0058336A" w:rsidRPr="006532B6">
        <w:rPr>
          <w:rFonts w:eastAsia="Calibri"/>
          <w:color w:val="000000"/>
          <w:sz w:val="22"/>
          <w:szCs w:val="22"/>
          <w:lang w:eastAsia="en-US"/>
        </w:rPr>
        <w:t>założenia</w:t>
      </w:r>
      <w:r w:rsidR="0058336A" w:rsidRPr="006532B6">
        <w:rPr>
          <w:rFonts w:eastAsia="Calibri"/>
          <w:sz w:val="22"/>
          <w:szCs w:val="22"/>
          <w:lang w:eastAsia="en-US"/>
        </w:rPr>
        <w:t xml:space="preserve"> dotyczące dokonania wnioskowanej zmiany; </w:t>
      </w:r>
    </w:p>
    <w:p w:rsidR="0058336A" w:rsidRPr="006532B6" w:rsidRDefault="00986D0B" w:rsidP="006532B6">
      <w:pPr>
        <w:pStyle w:val="Tekstpodstawowy"/>
        <w:widowControl w:val="0"/>
        <w:autoSpaceDE w:val="0"/>
        <w:autoSpaceDN w:val="0"/>
        <w:ind w:left="720" w:right="20"/>
        <w:rPr>
          <w:rFonts w:eastAsia="Calibri"/>
          <w:sz w:val="22"/>
          <w:szCs w:val="22"/>
          <w:lang w:eastAsia="en-US"/>
        </w:rPr>
      </w:pPr>
      <w:r w:rsidRPr="006532B6">
        <w:rPr>
          <w:rFonts w:eastAsia="Calibri"/>
          <w:sz w:val="22"/>
          <w:szCs w:val="22"/>
          <w:lang w:eastAsia="en-US"/>
        </w:rPr>
        <w:t xml:space="preserve">2) </w:t>
      </w:r>
      <w:r w:rsidR="0058336A" w:rsidRPr="006532B6">
        <w:rPr>
          <w:rFonts w:eastAsia="Calibri"/>
          <w:sz w:val="22"/>
          <w:szCs w:val="22"/>
          <w:lang w:eastAsia="en-US"/>
        </w:rPr>
        <w:t xml:space="preserve">przez Wykonawcę – wraz z takim wnioskiem Wykonawca przedłoży założenia dotyczące </w:t>
      </w:r>
      <w:r w:rsidR="0058336A" w:rsidRPr="006532B6">
        <w:rPr>
          <w:rFonts w:eastAsia="Calibri"/>
          <w:color w:val="000000"/>
          <w:sz w:val="22"/>
          <w:szCs w:val="22"/>
          <w:lang w:eastAsia="en-US"/>
        </w:rPr>
        <w:t>dokonania</w:t>
      </w:r>
      <w:r w:rsidR="0058336A" w:rsidRPr="006532B6">
        <w:rPr>
          <w:rFonts w:eastAsia="Calibri"/>
          <w:sz w:val="22"/>
          <w:szCs w:val="22"/>
          <w:lang w:eastAsia="en-US"/>
        </w:rPr>
        <w:t xml:space="preserve"> </w:t>
      </w:r>
      <w:r w:rsidRPr="006532B6">
        <w:rPr>
          <w:rFonts w:eastAsia="Calibri"/>
          <w:sz w:val="22"/>
          <w:szCs w:val="22"/>
          <w:lang w:eastAsia="en-US"/>
        </w:rPr>
        <w:t xml:space="preserve"> </w:t>
      </w:r>
      <w:r w:rsidR="0058336A" w:rsidRPr="006532B6">
        <w:rPr>
          <w:rFonts w:eastAsia="Calibri"/>
          <w:sz w:val="22"/>
          <w:szCs w:val="22"/>
          <w:lang w:eastAsia="en-US"/>
        </w:rPr>
        <w:t>wnioskowanej zmiany.</w:t>
      </w:r>
    </w:p>
    <w:p w:rsidR="0058336A" w:rsidRPr="006532B6" w:rsidRDefault="0058336A" w:rsidP="006532B6">
      <w:pPr>
        <w:pStyle w:val="Tekstpodstawowy"/>
        <w:widowControl w:val="0"/>
        <w:numPr>
          <w:ilvl w:val="0"/>
          <w:numId w:val="16"/>
        </w:numPr>
        <w:tabs>
          <w:tab w:val="clear" w:pos="720"/>
        </w:tabs>
        <w:autoSpaceDE w:val="0"/>
        <w:autoSpaceDN w:val="0"/>
        <w:adjustRightInd w:val="0"/>
        <w:ind w:left="426" w:right="23" w:hanging="426"/>
        <w:rPr>
          <w:rFonts w:eastAsia="Calibri"/>
          <w:sz w:val="22"/>
          <w:szCs w:val="22"/>
          <w:lang w:eastAsia="en-US"/>
        </w:rPr>
      </w:pPr>
      <w:r w:rsidRPr="006532B6">
        <w:rPr>
          <w:rFonts w:eastAsia="Calibri"/>
          <w:sz w:val="22"/>
          <w:szCs w:val="22"/>
          <w:lang w:eastAsia="en-US"/>
        </w:rPr>
        <w:t xml:space="preserve">Założenia dotyczące dokonania zmiany powinny prezentować wszelkie aspekty zmiany </w:t>
      </w:r>
      <w:r w:rsidR="00210999" w:rsidRPr="006532B6">
        <w:rPr>
          <w:rFonts w:eastAsia="Calibri"/>
          <w:sz w:val="22"/>
          <w:szCs w:val="22"/>
          <w:lang w:eastAsia="en-US"/>
        </w:rPr>
        <w:br/>
      </w:r>
      <w:r w:rsidRPr="006532B6">
        <w:rPr>
          <w:rFonts w:eastAsia="Calibri"/>
          <w:sz w:val="22"/>
          <w:szCs w:val="22"/>
          <w:lang w:eastAsia="en-US"/>
        </w:rPr>
        <w:t xml:space="preserve">w odniesieniu do zakresu oraz trybu i warunków zmiany Umowy, a w szczególności powinny obejmować wskazanie podstawy prawnej jej wprowadzenia, w tym w szczególności prawne </w:t>
      </w:r>
      <w:r w:rsidR="00986D0B" w:rsidRPr="006532B6">
        <w:rPr>
          <w:rFonts w:eastAsia="Calibri"/>
          <w:sz w:val="22"/>
          <w:szCs w:val="22"/>
          <w:lang w:eastAsia="en-US"/>
        </w:rPr>
        <w:br/>
      </w:r>
      <w:r w:rsidRPr="006532B6">
        <w:rPr>
          <w:rFonts w:eastAsia="Calibri"/>
          <w:sz w:val="22"/>
          <w:szCs w:val="22"/>
          <w:lang w:eastAsia="en-US"/>
        </w:rPr>
        <w:t xml:space="preserve">i faktyczne uzasadnienie dopuszczalności zmiany w danym przypadku. </w:t>
      </w:r>
    </w:p>
    <w:p w:rsidR="0058336A" w:rsidRPr="006532B6" w:rsidRDefault="0058336A" w:rsidP="00DE7D75">
      <w:pPr>
        <w:pStyle w:val="Tekstpodstawowy"/>
        <w:widowControl w:val="0"/>
        <w:numPr>
          <w:ilvl w:val="0"/>
          <w:numId w:val="16"/>
        </w:numPr>
        <w:tabs>
          <w:tab w:val="clear" w:pos="720"/>
          <w:tab w:val="num" w:pos="142"/>
        </w:tabs>
        <w:autoSpaceDE w:val="0"/>
        <w:autoSpaceDN w:val="0"/>
        <w:adjustRightInd w:val="0"/>
        <w:ind w:left="426" w:right="23" w:hanging="426"/>
        <w:rPr>
          <w:rFonts w:eastAsia="Calibri"/>
          <w:sz w:val="22"/>
          <w:szCs w:val="22"/>
          <w:lang w:eastAsia="en-US"/>
        </w:rPr>
      </w:pPr>
      <w:r w:rsidRPr="006532B6">
        <w:rPr>
          <w:rFonts w:eastAsia="Calibri"/>
          <w:sz w:val="22"/>
          <w:szCs w:val="22"/>
          <w:lang w:eastAsia="en-US"/>
        </w:rPr>
        <w:t>Niezwłocznie w odpowiedzi na wniosek o dokonanie zmiany składany przez Zamawiającego lub wraz z </w:t>
      </w:r>
      <w:r w:rsidRPr="006532B6">
        <w:rPr>
          <w:rFonts w:eastAsia="Calibri"/>
          <w:color w:val="000000"/>
          <w:sz w:val="22"/>
          <w:szCs w:val="22"/>
          <w:lang w:eastAsia="en-US"/>
        </w:rPr>
        <w:t>wnioskiem</w:t>
      </w:r>
      <w:r w:rsidRPr="006532B6">
        <w:rPr>
          <w:rFonts w:eastAsia="Calibri"/>
          <w:sz w:val="22"/>
          <w:szCs w:val="22"/>
          <w:lang w:eastAsia="en-US"/>
        </w:rPr>
        <w:t xml:space="preserve">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 </w:t>
      </w:r>
    </w:p>
    <w:p w:rsidR="00743F97" w:rsidRPr="006532B6" w:rsidRDefault="00743F97" w:rsidP="006532B6">
      <w:pPr>
        <w:tabs>
          <w:tab w:val="right" w:pos="0"/>
          <w:tab w:val="num" w:pos="426"/>
          <w:tab w:val="left" w:pos="4300"/>
          <w:tab w:val="right" w:pos="5559"/>
        </w:tabs>
        <w:rPr>
          <w:b/>
          <w:snapToGrid w:val="0"/>
          <w:sz w:val="22"/>
          <w:szCs w:val="22"/>
        </w:rPr>
      </w:pPr>
    </w:p>
    <w:p w:rsidR="00A86646" w:rsidRDefault="00A86646" w:rsidP="006532B6">
      <w:pPr>
        <w:tabs>
          <w:tab w:val="right" w:pos="0"/>
          <w:tab w:val="right" w:pos="5559"/>
        </w:tabs>
        <w:jc w:val="center"/>
        <w:rPr>
          <w:b/>
          <w:snapToGrid w:val="0"/>
          <w:sz w:val="22"/>
          <w:szCs w:val="22"/>
        </w:rPr>
      </w:pPr>
    </w:p>
    <w:p w:rsidR="00743F97" w:rsidRPr="006532B6" w:rsidRDefault="00743F97" w:rsidP="006532B6">
      <w:pPr>
        <w:tabs>
          <w:tab w:val="right" w:pos="0"/>
          <w:tab w:val="right" w:pos="5559"/>
        </w:tabs>
        <w:jc w:val="center"/>
        <w:rPr>
          <w:b/>
          <w:snapToGrid w:val="0"/>
          <w:sz w:val="22"/>
          <w:szCs w:val="22"/>
        </w:rPr>
      </w:pPr>
      <w:r w:rsidRPr="006532B6">
        <w:rPr>
          <w:b/>
          <w:snapToGrid w:val="0"/>
          <w:sz w:val="22"/>
          <w:szCs w:val="22"/>
        </w:rPr>
        <w:t>§</w:t>
      </w:r>
      <w:r w:rsidR="00A86EC1" w:rsidRPr="006532B6">
        <w:rPr>
          <w:b/>
          <w:snapToGrid w:val="0"/>
          <w:sz w:val="22"/>
          <w:szCs w:val="22"/>
        </w:rPr>
        <w:t xml:space="preserve"> 1</w:t>
      </w:r>
      <w:r w:rsidR="00DE4AB9" w:rsidRPr="006532B6">
        <w:rPr>
          <w:b/>
          <w:snapToGrid w:val="0"/>
          <w:sz w:val="22"/>
          <w:szCs w:val="22"/>
        </w:rPr>
        <w:t>1</w:t>
      </w:r>
    </w:p>
    <w:p w:rsidR="00743F97" w:rsidRPr="006532B6" w:rsidRDefault="00743F97" w:rsidP="006532B6">
      <w:pPr>
        <w:tabs>
          <w:tab w:val="right" w:pos="0"/>
          <w:tab w:val="right" w:pos="9663"/>
        </w:tabs>
        <w:spacing w:after="120"/>
        <w:jc w:val="center"/>
        <w:rPr>
          <w:b/>
          <w:snapToGrid w:val="0"/>
          <w:sz w:val="22"/>
          <w:szCs w:val="22"/>
        </w:rPr>
      </w:pPr>
      <w:r w:rsidRPr="006532B6">
        <w:rPr>
          <w:b/>
          <w:snapToGrid w:val="0"/>
          <w:sz w:val="22"/>
          <w:szCs w:val="22"/>
        </w:rPr>
        <w:t>ODSTĄPIENIE OD UMOWY</w:t>
      </w:r>
    </w:p>
    <w:p w:rsidR="00743F97" w:rsidRPr="006532B6" w:rsidRDefault="00743F97" w:rsidP="006532B6">
      <w:pPr>
        <w:numPr>
          <w:ilvl w:val="0"/>
          <w:numId w:val="9"/>
        </w:numPr>
        <w:snapToGrid w:val="0"/>
        <w:ind w:left="426" w:hanging="426"/>
        <w:jc w:val="both"/>
        <w:rPr>
          <w:sz w:val="22"/>
          <w:szCs w:val="22"/>
        </w:rPr>
      </w:pPr>
      <w:r w:rsidRPr="006532B6">
        <w:rPr>
          <w:sz w:val="22"/>
          <w:szCs w:val="22"/>
        </w:rPr>
        <w:t xml:space="preserve">Zamawiający może odstąpić od </w:t>
      </w:r>
      <w:r w:rsidR="0073615D" w:rsidRPr="006532B6">
        <w:rPr>
          <w:sz w:val="22"/>
          <w:szCs w:val="22"/>
        </w:rPr>
        <w:t>umowy</w:t>
      </w:r>
      <w:r w:rsidRPr="006532B6">
        <w:rPr>
          <w:sz w:val="22"/>
          <w:szCs w:val="22"/>
        </w:rPr>
        <w:t xml:space="preserve"> bez wyznaczania dodatkowego terminu, jeżeli:</w:t>
      </w:r>
    </w:p>
    <w:p w:rsidR="00743F97" w:rsidRDefault="00743F97" w:rsidP="006532B6">
      <w:pPr>
        <w:numPr>
          <w:ilvl w:val="0"/>
          <w:numId w:val="10"/>
        </w:numPr>
        <w:tabs>
          <w:tab w:val="clear" w:pos="3797"/>
        </w:tabs>
        <w:snapToGrid w:val="0"/>
        <w:ind w:left="709"/>
        <w:jc w:val="both"/>
        <w:rPr>
          <w:snapToGrid w:val="0"/>
          <w:sz w:val="22"/>
          <w:szCs w:val="22"/>
        </w:rPr>
      </w:pPr>
      <w:r w:rsidRPr="006532B6">
        <w:rPr>
          <w:snapToGrid w:val="0"/>
          <w:sz w:val="22"/>
          <w:szCs w:val="22"/>
        </w:rPr>
        <w:t>Wykonawca opóźnia się przez okres 7 dn</w:t>
      </w:r>
      <w:r w:rsidR="00110AD9" w:rsidRPr="006532B6">
        <w:rPr>
          <w:snapToGrid w:val="0"/>
          <w:sz w:val="22"/>
          <w:szCs w:val="22"/>
        </w:rPr>
        <w:t xml:space="preserve">i, liczonych od dnia przekazania terenu budowy, o którym mowa w § </w:t>
      </w:r>
      <w:r w:rsidR="00D360ED" w:rsidRPr="006532B6">
        <w:rPr>
          <w:snapToGrid w:val="0"/>
          <w:sz w:val="22"/>
          <w:szCs w:val="22"/>
        </w:rPr>
        <w:t>5</w:t>
      </w:r>
      <w:r w:rsidR="00694B8B" w:rsidRPr="006532B6">
        <w:rPr>
          <w:snapToGrid w:val="0"/>
          <w:sz w:val="22"/>
          <w:szCs w:val="22"/>
        </w:rPr>
        <w:t xml:space="preserve"> ust.9</w:t>
      </w:r>
      <w:r w:rsidRPr="006532B6">
        <w:rPr>
          <w:snapToGrid w:val="0"/>
          <w:sz w:val="22"/>
          <w:szCs w:val="22"/>
        </w:rPr>
        <w:t xml:space="preserve">, z rozpoczęciem wykonywania przedmiotu </w:t>
      </w:r>
      <w:r w:rsidR="0073615D" w:rsidRPr="006532B6">
        <w:rPr>
          <w:snapToGrid w:val="0"/>
          <w:sz w:val="22"/>
          <w:szCs w:val="22"/>
        </w:rPr>
        <w:t>umowy</w:t>
      </w:r>
      <w:r w:rsidRPr="006532B6">
        <w:rPr>
          <w:snapToGrid w:val="0"/>
          <w:sz w:val="22"/>
          <w:szCs w:val="22"/>
        </w:rPr>
        <w:t>;</w:t>
      </w:r>
    </w:p>
    <w:p w:rsidR="00DE7D75" w:rsidRPr="006532B6" w:rsidRDefault="00DE7D75" w:rsidP="006532B6">
      <w:pPr>
        <w:numPr>
          <w:ilvl w:val="0"/>
          <w:numId w:val="10"/>
        </w:numPr>
        <w:tabs>
          <w:tab w:val="clear" w:pos="3797"/>
        </w:tabs>
        <w:snapToGrid w:val="0"/>
        <w:ind w:left="709"/>
        <w:jc w:val="both"/>
        <w:rPr>
          <w:snapToGrid w:val="0"/>
          <w:sz w:val="22"/>
          <w:szCs w:val="22"/>
        </w:rPr>
      </w:pPr>
      <w:r>
        <w:rPr>
          <w:snapToGrid w:val="0"/>
          <w:sz w:val="22"/>
          <w:szCs w:val="22"/>
        </w:rPr>
        <w:t>Wykonawca opóźnia się z realizacją Przedmiotu umowy tak dalece, że nie jest prawdopodobne, aby</w:t>
      </w:r>
      <w:r w:rsidR="00D72720">
        <w:rPr>
          <w:snapToGrid w:val="0"/>
          <w:sz w:val="22"/>
          <w:szCs w:val="22"/>
        </w:rPr>
        <w:t xml:space="preserve"> zdołał je ukończyć w terminie wskazanym w § 2 ust. 1 </w:t>
      </w:r>
      <w:proofErr w:type="spellStart"/>
      <w:r w:rsidR="00D72720">
        <w:rPr>
          <w:snapToGrid w:val="0"/>
          <w:sz w:val="22"/>
          <w:szCs w:val="22"/>
        </w:rPr>
        <w:t>tiret</w:t>
      </w:r>
      <w:proofErr w:type="spellEnd"/>
      <w:r w:rsidR="00D72720">
        <w:rPr>
          <w:snapToGrid w:val="0"/>
          <w:sz w:val="22"/>
          <w:szCs w:val="22"/>
        </w:rPr>
        <w:t xml:space="preserve"> 2 umowy;</w:t>
      </w:r>
    </w:p>
    <w:p w:rsidR="00743F97" w:rsidRDefault="00743F97" w:rsidP="006532B6">
      <w:pPr>
        <w:numPr>
          <w:ilvl w:val="0"/>
          <w:numId w:val="10"/>
        </w:numPr>
        <w:tabs>
          <w:tab w:val="clear" w:pos="3797"/>
        </w:tabs>
        <w:snapToGrid w:val="0"/>
        <w:ind w:left="709"/>
        <w:jc w:val="both"/>
        <w:rPr>
          <w:snapToGrid w:val="0"/>
          <w:sz w:val="22"/>
          <w:szCs w:val="22"/>
        </w:rPr>
      </w:pPr>
      <w:r w:rsidRPr="006532B6">
        <w:rPr>
          <w:snapToGrid w:val="0"/>
          <w:sz w:val="22"/>
          <w:szCs w:val="22"/>
        </w:rPr>
        <w:t xml:space="preserve">Wykonawca nie wykonuje robót zgodnie z </w:t>
      </w:r>
      <w:r w:rsidR="007F580B" w:rsidRPr="006532B6">
        <w:rPr>
          <w:snapToGrid w:val="0"/>
          <w:sz w:val="22"/>
          <w:szCs w:val="22"/>
        </w:rPr>
        <w:t>umową</w:t>
      </w:r>
      <w:r w:rsidRPr="006532B6">
        <w:rPr>
          <w:snapToGrid w:val="0"/>
          <w:sz w:val="22"/>
          <w:szCs w:val="22"/>
        </w:rPr>
        <w:t xml:space="preserve"> lub pisemnymi zastrzeżeniami Zamawiającego albo zaniedbuje bądź przerywa roboty na okres dłuższy niż 7 dni, liczony od dnia przekazania przez Zamawiającego pisemnych zastrzeżeń w tym zakresie;</w:t>
      </w:r>
    </w:p>
    <w:p w:rsidR="000B0EA9" w:rsidRDefault="000B0EA9" w:rsidP="006532B6">
      <w:pPr>
        <w:numPr>
          <w:ilvl w:val="0"/>
          <w:numId w:val="10"/>
        </w:numPr>
        <w:tabs>
          <w:tab w:val="clear" w:pos="3797"/>
        </w:tabs>
        <w:snapToGrid w:val="0"/>
        <w:ind w:left="709"/>
        <w:jc w:val="both"/>
        <w:rPr>
          <w:snapToGrid w:val="0"/>
          <w:sz w:val="22"/>
          <w:szCs w:val="22"/>
        </w:rPr>
      </w:pPr>
      <w:r>
        <w:rPr>
          <w:snapToGrid w:val="0"/>
          <w:sz w:val="22"/>
          <w:szCs w:val="22"/>
        </w:rPr>
        <w:t>Wykonawca wykonuje swoje obowiązki w sposób nienależyty, a po upływie 7 dni od wezwania przez Zamawiającego do zaniechania przez wykonawcę naruszeń postanowień Umowy i usunięcia ewentualnych skutków tych naruszeń, Wykonawca nie zastosuje się do wezwań;</w:t>
      </w:r>
    </w:p>
    <w:p w:rsidR="00A42584" w:rsidRPr="006532B6" w:rsidRDefault="00A42584" w:rsidP="006532B6">
      <w:pPr>
        <w:numPr>
          <w:ilvl w:val="0"/>
          <w:numId w:val="10"/>
        </w:numPr>
        <w:tabs>
          <w:tab w:val="clear" w:pos="3797"/>
        </w:tabs>
        <w:snapToGrid w:val="0"/>
        <w:ind w:left="709"/>
        <w:jc w:val="both"/>
        <w:rPr>
          <w:snapToGrid w:val="0"/>
          <w:sz w:val="22"/>
          <w:szCs w:val="22"/>
        </w:rPr>
      </w:pPr>
      <w:r>
        <w:rPr>
          <w:snapToGrid w:val="0"/>
          <w:sz w:val="22"/>
          <w:szCs w:val="22"/>
        </w:rPr>
        <w:t>Wykonawca wykonuje prace niezgodnie z projektem;</w:t>
      </w:r>
    </w:p>
    <w:p w:rsidR="00743F97" w:rsidRPr="006532B6" w:rsidRDefault="00743F97" w:rsidP="006532B6">
      <w:pPr>
        <w:numPr>
          <w:ilvl w:val="0"/>
          <w:numId w:val="10"/>
        </w:numPr>
        <w:tabs>
          <w:tab w:val="clear" w:pos="3797"/>
        </w:tabs>
        <w:snapToGrid w:val="0"/>
        <w:ind w:left="709"/>
        <w:jc w:val="both"/>
        <w:rPr>
          <w:snapToGrid w:val="0"/>
          <w:sz w:val="22"/>
          <w:szCs w:val="22"/>
        </w:rPr>
      </w:pPr>
      <w:r w:rsidRPr="006532B6">
        <w:rPr>
          <w:snapToGrid w:val="0"/>
          <w:sz w:val="22"/>
          <w:szCs w:val="22"/>
        </w:rPr>
        <w:t xml:space="preserve">wystąpiła konieczność co najmniej trzykrotnego dokonywania bezpośredniej zapłaty przez Zamawiającego wynagrodzenia podwykonawcy lub dalszemu podwykonawcy, o których mowa </w:t>
      </w:r>
      <w:r w:rsidRPr="006532B6">
        <w:rPr>
          <w:snapToGrid w:val="0"/>
          <w:sz w:val="22"/>
          <w:szCs w:val="22"/>
        </w:rPr>
        <w:br/>
        <w:t xml:space="preserve">w art. 143c ust. 1 ustawy </w:t>
      </w:r>
      <w:proofErr w:type="spellStart"/>
      <w:r w:rsidRPr="006532B6">
        <w:rPr>
          <w:snapToGrid w:val="0"/>
          <w:sz w:val="22"/>
          <w:szCs w:val="22"/>
        </w:rPr>
        <w:t>Pzp</w:t>
      </w:r>
      <w:proofErr w:type="spellEnd"/>
      <w:r w:rsidRPr="006532B6">
        <w:rPr>
          <w:snapToGrid w:val="0"/>
          <w:sz w:val="22"/>
          <w:szCs w:val="22"/>
        </w:rPr>
        <w:t xml:space="preserve">, lub wystąpiła konieczność dokonania przez Zamawiającego bezpośrednich zapłat na sumę większą niż 5% wynagrodzenia, o którym mówi  § 3 ust. 1 niniejszej </w:t>
      </w:r>
      <w:r w:rsidR="0073615D" w:rsidRPr="006532B6">
        <w:rPr>
          <w:snapToGrid w:val="0"/>
          <w:sz w:val="22"/>
          <w:szCs w:val="22"/>
        </w:rPr>
        <w:t>umowy</w:t>
      </w:r>
      <w:r w:rsidRPr="006532B6">
        <w:rPr>
          <w:snapToGrid w:val="0"/>
          <w:sz w:val="22"/>
          <w:szCs w:val="22"/>
        </w:rPr>
        <w:t>;</w:t>
      </w:r>
    </w:p>
    <w:p w:rsidR="00743F97" w:rsidRPr="006532B6" w:rsidRDefault="00743F97" w:rsidP="006532B6">
      <w:pPr>
        <w:numPr>
          <w:ilvl w:val="0"/>
          <w:numId w:val="10"/>
        </w:numPr>
        <w:tabs>
          <w:tab w:val="clear" w:pos="3797"/>
        </w:tabs>
        <w:snapToGrid w:val="0"/>
        <w:ind w:left="709"/>
        <w:jc w:val="both"/>
        <w:rPr>
          <w:snapToGrid w:val="0"/>
          <w:sz w:val="22"/>
          <w:szCs w:val="22"/>
        </w:rPr>
      </w:pPr>
      <w:r w:rsidRPr="006532B6">
        <w:rPr>
          <w:snapToGrid w:val="0"/>
          <w:sz w:val="22"/>
          <w:szCs w:val="22"/>
        </w:rPr>
        <w:t xml:space="preserve">suma kar umownych naliczonych Wykonawcy, z </w:t>
      </w:r>
      <w:r w:rsidR="004F1AA4" w:rsidRPr="006532B6">
        <w:rPr>
          <w:snapToGrid w:val="0"/>
          <w:sz w:val="22"/>
          <w:szCs w:val="22"/>
        </w:rPr>
        <w:t xml:space="preserve">wyłączeniem kary wskazanej w § </w:t>
      </w:r>
      <w:r w:rsidR="00D360ED" w:rsidRPr="006532B6">
        <w:rPr>
          <w:snapToGrid w:val="0"/>
          <w:sz w:val="22"/>
          <w:szCs w:val="22"/>
        </w:rPr>
        <w:t>9</w:t>
      </w:r>
      <w:r w:rsidR="004F1AA4" w:rsidRPr="006532B6">
        <w:rPr>
          <w:snapToGrid w:val="0"/>
          <w:sz w:val="22"/>
          <w:szCs w:val="22"/>
        </w:rPr>
        <w:t xml:space="preserve"> ust.</w:t>
      </w:r>
      <w:r w:rsidR="00C776CE">
        <w:rPr>
          <w:snapToGrid w:val="0"/>
          <w:sz w:val="22"/>
          <w:szCs w:val="22"/>
        </w:rPr>
        <w:t xml:space="preserve"> 2</w:t>
      </w:r>
      <w:r w:rsidRPr="006532B6">
        <w:rPr>
          <w:snapToGrid w:val="0"/>
          <w:sz w:val="22"/>
          <w:szCs w:val="22"/>
        </w:rPr>
        <w:t xml:space="preserve">, przekroczy 10% wartości </w:t>
      </w:r>
      <w:r w:rsidR="0073615D" w:rsidRPr="006532B6">
        <w:rPr>
          <w:snapToGrid w:val="0"/>
          <w:sz w:val="22"/>
          <w:szCs w:val="22"/>
        </w:rPr>
        <w:t>umowy</w:t>
      </w:r>
      <w:r w:rsidR="007F580B" w:rsidRPr="006532B6">
        <w:rPr>
          <w:snapToGrid w:val="0"/>
          <w:sz w:val="22"/>
          <w:szCs w:val="22"/>
        </w:rPr>
        <w:t>.</w:t>
      </w:r>
      <w:r w:rsidRPr="006532B6">
        <w:rPr>
          <w:snapToGrid w:val="0"/>
          <w:sz w:val="22"/>
          <w:szCs w:val="22"/>
        </w:rPr>
        <w:t xml:space="preserve"> </w:t>
      </w:r>
    </w:p>
    <w:p w:rsidR="00743F97" w:rsidRDefault="00743F97" w:rsidP="006532B6">
      <w:pPr>
        <w:numPr>
          <w:ilvl w:val="0"/>
          <w:numId w:val="9"/>
        </w:numPr>
        <w:snapToGrid w:val="0"/>
        <w:ind w:left="426" w:hanging="426"/>
        <w:jc w:val="both"/>
        <w:rPr>
          <w:sz w:val="22"/>
          <w:szCs w:val="22"/>
        </w:rPr>
      </w:pPr>
      <w:r w:rsidRPr="006532B6">
        <w:rPr>
          <w:sz w:val="22"/>
          <w:szCs w:val="22"/>
        </w:rPr>
        <w:t xml:space="preserve">Jeżeli okoliczności opisane w ust. 1 pkt 1 lub 2 ograniczają się do części przedmiotu </w:t>
      </w:r>
      <w:r w:rsidR="0073615D" w:rsidRPr="006532B6">
        <w:rPr>
          <w:sz w:val="22"/>
          <w:szCs w:val="22"/>
        </w:rPr>
        <w:t>umowy</w:t>
      </w:r>
      <w:r w:rsidRPr="006532B6">
        <w:rPr>
          <w:sz w:val="22"/>
          <w:szCs w:val="22"/>
        </w:rPr>
        <w:t xml:space="preserve">, Zamawiający może, według swojego wyboru, odstąpić – bez wyznaczania dodatkowego terminu – albo od tej części przedmiotu </w:t>
      </w:r>
      <w:r w:rsidR="0073615D" w:rsidRPr="006532B6">
        <w:rPr>
          <w:sz w:val="22"/>
          <w:szCs w:val="22"/>
        </w:rPr>
        <w:t>umowy</w:t>
      </w:r>
      <w:r w:rsidRPr="006532B6">
        <w:rPr>
          <w:sz w:val="22"/>
          <w:szCs w:val="22"/>
        </w:rPr>
        <w:t xml:space="preserve"> (tj. od reszty niespełnionego świadczenia), albo od </w:t>
      </w:r>
      <w:r w:rsidR="0073615D" w:rsidRPr="006532B6">
        <w:rPr>
          <w:sz w:val="22"/>
          <w:szCs w:val="22"/>
        </w:rPr>
        <w:t>umowy</w:t>
      </w:r>
      <w:r w:rsidRPr="006532B6">
        <w:rPr>
          <w:sz w:val="22"/>
          <w:szCs w:val="22"/>
        </w:rPr>
        <w:t xml:space="preserve"> w całości.</w:t>
      </w:r>
    </w:p>
    <w:p w:rsidR="0079613C" w:rsidRPr="006532B6" w:rsidRDefault="0079613C" w:rsidP="006532B6">
      <w:pPr>
        <w:numPr>
          <w:ilvl w:val="0"/>
          <w:numId w:val="9"/>
        </w:numPr>
        <w:snapToGrid w:val="0"/>
        <w:ind w:left="426" w:hanging="426"/>
        <w:jc w:val="both"/>
        <w:rPr>
          <w:sz w:val="22"/>
          <w:szCs w:val="22"/>
        </w:rPr>
      </w:pPr>
      <w:r>
        <w:rPr>
          <w:sz w:val="22"/>
          <w:szCs w:val="22"/>
        </w:rPr>
        <w:t xml:space="preserve">Zamawiający jest uprawniony do odstąpienia od umowy w terminie 30 dni od daty, w której powziął wiadomość o przyczynie uzasadniającej odstąpienie od Umowy, jednak nie później niż w terminie </w:t>
      </w:r>
      <w:r>
        <w:rPr>
          <w:sz w:val="22"/>
          <w:szCs w:val="22"/>
        </w:rPr>
        <w:br/>
        <w:t>do 30 września 2020 r.</w:t>
      </w:r>
    </w:p>
    <w:p w:rsidR="00743F97" w:rsidRPr="0079613C" w:rsidRDefault="00743F97" w:rsidP="006532B6">
      <w:pPr>
        <w:numPr>
          <w:ilvl w:val="0"/>
          <w:numId w:val="9"/>
        </w:numPr>
        <w:snapToGrid w:val="0"/>
        <w:ind w:left="426" w:hanging="426"/>
        <w:jc w:val="both"/>
        <w:rPr>
          <w:b/>
          <w:bCs/>
          <w:snapToGrid w:val="0"/>
          <w:sz w:val="22"/>
          <w:szCs w:val="22"/>
        </w:rPr>
      </w:pPr>
      <w:bookmarkStart w:id="9" w:name="_Hlk483998483"/>
      <w:r w:rsidRPr="006532B6">
        <w:rPr>
          <w:sz w:val="22"/>
          <w:szCs w:val="22"/>
        </w:rPr>
        <w:t xml:space="preserve">W razie odstąpienia od </w:t>
      </w:r>
      <w:r w:rsidR="0073615D" w:rsidRPr="006532B6">
        <w:rPr>
          <w:sz w:val="22"/>
          <w:szCs w:val="22"/>
        </w:rPr>
        <w:t>umowy</w:t>
      </w:r>
      <w:r w:rsidRPr="006532B6">
        <w:rPr>
          <w:sz w:val="22"/>
          <w:szCs w:val="22"/>
        </w:rPr>
        <w:t xml:space="preserve">, Zamawiający, przy udziale Wykonawcy, sporządzi protokół inwentaryzacji robót w toku w terminie 3 dni roboczych od dnia powiadomienia Wykonawcy </w:t>
      </w:r>
      <w:r w:rsidRPr="006532B6">
        <w:rPr>
          <w:sz w:val="22"/>
          <w:szCs w:val="22"/>
        </w:rPr>
        <w:br/>
        <w:t xml:space="preserve">o odstąpieniu od </w:t>
      </w:r>
      <w:r w:rsidR="0073615D" w:rsidRPr="006532B6">
        <w:rPr>
          <w:sz w:val="22"/>
          <w:szCs w:val="22"/>
        </w:rPr>
        <w:t>umowy</w:t>
      </w:r>
      <w:r w:rsidRPr="006532B6">
        <w:rPr>
          <w:sz w:val="22"/>
          <w:szCs w:val="22"/>
        </w:rPr>
        <w:t xml:space="preserve">. Nieobecność Wykonawcy w trakcie inwentaryzacji, z przyczyn leżących </w:t>
      </w:r>
      <w:r w:rsidRPr="006532B6">
        <w:rPr>
          <w:sz w:val="22"/>
          <w:szCs w:val="22"/>
        </w:rPr>
        <w:br/>
        <w:t>po jego stronie, upoważnia Zamawiającego do jednostronnego sporządzenia protokołu, który będzie mieć moc wiążącą.</w:t>
      </w:r>
    </w:p>
    <w:p w:rsidR="0079613C" w:rsidRPr="001C623D" w:rsidRDefault="001C623D" w:rsidP="006532B6">
      <w:pPr>
        <w:numPr>
          <w:ilvl w:val="0"/>
          <w:numId w:val="9"/>
        </w:numPr>
        <w:snapToGrid w:val="0"/>
        <w:ind w:left="426" w:hanging="426"/>
        <w:jc w:val="both"/>
        <w:rPr>
          <w:b/>
          <w:bCs/>
          <w:snapToGrid w:val="0"/>
          <w:sz w:val="22"/>
          <w:szCs w:val="22"/>
        </w:rPr>
      </w:pPr>
      <w:r>
        <w:rPr>
          <w:bCs/>
          <w:snapToGrid w:val="0"/>
          <w:sz w:val="22"/>
          <w:szCs w:val="22"/>
        </w:rPr>
        <w:t>Ponadto, w przypadku odstąpienia od umowy Wykonawcę oraz Zamawiającego obciążają następujące obowiązki szczegółowe:</w:t>
      </w:r>
    </w:p>
    <w:p w:rsidR="001C623D" w:rsidRDefault="001C623D" w:rsidP="002642FA">
      <w:pPr>
        <w:snapToGrid w:val="0"/>
        <w:ind w:left="709" w:hanging="283"/>
        <w:jc w:val="both"/>
        <w:rPr>
          <w:bCs/>
          <w:snapToGrid w:val="0"/>
          <w:sz w:val="22"/>
          <w:szCs w:val="22"/>
        </w:rPr>
      </w:pPr>
      <w:r>
        <w:rPr>
          <w:bCs/>
          <w:snapToGrid w:val="0"/>
          <w:sz w:val="22"/>
          <w:szCs w:val="22"/>
        </w:rPr>
        <w:t>1) Wykonawca zabezpieczy przerwane roboty w zakresie obustronnie uzgodnionym na koszt tej strony, z winy której nastąpiło odstąpienie od umowy,</w:t>
      </w:r>
    </w:p>
    <w:p w:rsidR="001C623D" w:rsidRDefault="001C623D" w:rsidP="002642FA">
      <w:pPr>
        <w:snapToGrid w:val="0"/>
        <w:ind w:left="709" w:hanging="283"/>
        <w:jc w:val="both"/>
        <w:rPr>
          <w:bCs/>
          <w:snapToGrid w:val="0"/>
          <w:sz w:val="22"/>
          <w:szCs w:val="22"/>
        </w:rPr>
      </w:pPr>
      <w:r w:rsidRPr="001C623D">
        <w:rPr>
          <w:bCs/>
          <w:snapToGrid w:val="0"/>
          <w:sz w:val="22"/>
          <w:szCs w:val="22"/>
        </w:rPr>
        <w:t xml:space="preserve">2) </w:t>
      </w:r>
      <w:r>
        <w:rPr>
          <w:bCs/>
          <w:snapToGrid w:val="0"/>
          <w:sz w:val="22"/>
          <w:szCs w:val="22"/>
        </w:rPr>
        <w:t xml:space="preserve">Wykonawca sporządzi wykaz materiałów, konstrukcji lub urządzeń, które nie mogą być wykorzystane przez Wykonawcę do realizacji innych robót nie objętych Umową, jeżeli odstąpienie </w:t>
      </w:r>
      <w:r>
        <w:rPr>
          <w:bCs/>
          <w:snapToGrid w:val="0"/>
          <w:sz w:val="22"/>
          <w:szCs w:val="22"/>
        </w:rPr>
        <w:br/>
        <w:t>od Umowy nastąpiło z przyczyn niezależnych od niego,</w:t>
      </w:r>
    </w:p>
    <w:p w:rsidR="001C623D" w:rsidRDefault="001C623D" w:rsidP="002642FA">
      <w:pPr>
        <w:snapToGrid w:val="0"/>
        <w:ind w:left="709" w:hanging="283"/>
        <w:jc w:val="both"/>
        <w:rPr>
          <w:bCs/>
          <w:snapToGrid w:val="0"/>
          <w:sz w:val="22"/>
          <w:szCs w:val="22"/>
        </w:rPr>
      </w:pPr>
      <w:r>
        <w:rPr>
          <w:bCs/>
          <w:snapToGrid w:val="0"/>
          <w:sz w:val="22"/>
          <w:szCs w:val="22"/>
        </w:rPr>
        <w:t xml:space="preserve">3) Wykonawca przekaże Zamawiającemu  wszelkie dokumenty budowy oraz Projekty wraz </w:t>
      </w:r>
      <w:r>
        <w:rPr>
          <w:bCs/>
          <w:snapToGrid w:val="0"/>
          <w:sz w:val="22"/>
          <w:szCs w:val="22"/>
        </w:rPr>
        <w:br/>
        <w:t>z dokumentacją powykonawczą dla robót wykonanych,</w:t>
      </w:r>
    </w:p>
    <w:p w:rsidR="001C623D" w:rsidRPr="001C623D" w:rsidRDefault="001C623D" w:rsidP="002642FA">
      <w:pPr>
        <w:snapToGrid w:val="0"/>
        <w:ind w:left="709" w:hanging="283"/>
        <w:jc w:val="both"/>
        <w:rPr>
          <w:bCs/>
          <w:snapToGrid w:val="0"/>
          <w:sz w:val="22"/>
          <w:szCs w:val="22"/>
        </w:rPr>
      </w:pPr>
      <w:r>
        <w:rPr>
          <w:bCs/>
          <w:snapToGrid w:val="0"/>
          <w:sz w:val="22"/>
          <w:szCs w:val="22"/>
        </w:rPr>
        <w:t xml:space="preserve">4) Wykonawca najpóźniej w terminie 14 dni usunie z terenu budowy urządzenia przez niego dostarczone lub wniesione, uporządkuje i protokolarnie przekaże teren budowy Zamawiającemu; </w:t>
      </w:r>
      <w:r>
        <w:rPr>
          <w:bCs/>
          <w:snapToGrid w:val="0"/>
          <w:sz w:val="22"/>
          <w:szCs w:val="22"/>
        </w:rPr>
        <w:br/>
        <w:t>w przypadku nie przekazania Placu budowy w powyższym terminie, Zamawiający ma prawo jednostronnego przejęcia Placu budowy, a także w szczególności: likwidacji wszelkich zabezpieczeń</w:t>
      </w:r>
      <w:r w:rsidR="002642FA">
        <w:rPr>
          <w:bCs/>
          <w:snapToGrid w:val="0"/>
          <w:sz w:val="22"/>
          <w:szCs w:val="22"/>
        </w:rPr>
        <w:t xml:space="preserve"> i usunięcie wszelkich rzeczy znajdujących  się na Placu budowy na koszt i ryzyko Wykonawcy, który oświadcza, że takie działania akceptuje i wyraża na nie nieodwołalną zgodę.</w:t>
      </w:r>
      <w:r>
        <w:rPr>
          <w:bCs/>
          <w:snapToGrid w:val="0"/>
          <w:sz w:val="22"/>
          <w:szCs w:val="22"/>
        </w:rPr>
        <w:t xml:space="preserve"> </w:t>
      </w:r>
    </w:p>
    <w:bookmarkEnd w:id="9"/>
    <w:p w:rsidR="00743F97" w:rsidRPr="006532B6" w:rsidRDefault="00743F97" w:rsidP="006532B6">
      <w:pPr>
        <w:numPr>
          <w:ilvl w:val="0"/>
          <w:numId w:val="9"/>
        </w:numPr>
        <w:snapToGrid w:val="0"/>
        <w:ind w:left="426" w:hanging="426"/>
        <w:jc w:val="both"/>
        <w:rPr>
          <w:b/>
          <w:bCs/>
          <w:snapToGrid w:val="0"/>
          <w:sz w:val="22"/>
          <w:szCs w:val="22"/>
        </w:rPr>
      </w:pPr>
      <w:r w:rsidRPr="006532B6">
        <w:rPr>
          <w:sz w:val="22"/>
          <w:szCs w:val="22"/>
        </w:rPr>
        <w:t xml:space="preserve">W przypadku odstąpienia Zamawiającego od </w:t>
      </w:r>
      <w:r w:rsidR="0073615D" w:rsidRPr="006532B6">
        <w:rPr>
          <w:sz w:val="22"/>
          <w:szCs w:val="22"/>
        </w:rPr>
        <w:t>umowy</w:t>
      </w:r>
      <w:r w:rsidRPr="006532B6">
        <w:rPr>
          <w:sz w:val="22"/>
          <w:szCs w:val="22"/>
        </w:rPr>
        <w:t xml:space="preserve">, Wykonawcy zostanie zapłacone wynagrodzenie </w:t>
      </w:r>
      <w:r w:rsidR="00486DD9" w:rsidRPr="006532B6">
        <w:rPr>
          <w:sz w:val="22"/>
          <w:szCs w:val="22"/>
        </w:rPr>
        <w:t xml:space="preserve">    </w:t>
      </w:r>
      <w:r w:rsidRPr="006532B6">
        <w:rPr>
          <w:sz w:val="22"/>
          <w:szCs w:val="22"/>
        </w:rPr>
        <w:t>za</w:t>
      </w:r>
      <w:r w:rsidRPr="006532B6">
        <w:rPr>
          <w:b/>
          <w:bCs/>
          <w:snapToGrid w:val="0"/>
          <w:sz w:val="22"/>
          <w:szCs w:val="22"/>
        </w:rPr>
        <w:t xml:space="preserve"> </w:t>
      </w:r>
      <w:r w:rsidRPr="006532B6">
        <w:rPr>
          <w:sz w:val="22"/>
          <w:szCs w:val="22"/>
        </w:rPr>
        <w:t xml:space="preserve">roboty prawidłowo, tj. zgodnie z </w:t>
      </w:r>
      <w:r w:rsidR="007F580B" w:rsidRPr="006532B6">
        <w:rPr>
          <w:sz w:val="22"/>
          <w:szCs w:val="22"/>
        </w:rPr>
        <w:t>umową</w:t>
      </w:r>
      <w:r w:rsidRPr="006532B6">
        <w:rPr>
          <w:sz w:val="22"/>
          <w:szCs w:val="22"/>
        </w:rPr>
        <w:t>, zrealizowane do dnia odstąpienia, których zakres zostanie określony w protokole inwentaryzacji robót w toku.</w:t>
      </w:r>
    </w:p>
    <w:p w:rsidR="00743F97" w:rsidRPr="001C623D" w:rsidRDefault="00743F97" w:rsidP="006532B6">
      <w:pPr>
        <w:numPr>
          <w:ilvl w:val="0"/>
          <w:numId w:val="9"/>
        </w:numPr>
        <w:snapToGrid w:val="0"/>
        <w:ind w:left="426" w:hanging="426"/>
        <w:jc w:val="both"/>
        <w:rPr>
          <w:b/>
          <w:bCs/>
          <w:snapToGrid w:val="0"/>
          <w:sz w:val="22"/>
          <w:szCs w:val="22"/>
        </w:rPr>
      </w:pPr>
      <w:r w:rsidRPr="001C623D">
        <w:rPr>
          <w:snapToGrid w:val="0"/>
          <w:sz w:val="22"/>
          <w:szCs w:val="22"/>
        </w:rPr>
        <w:t xml:space="preserve">W razie zaistnienia istotnej zmiany okoliczności powodującej, że wykonanie </w:t>
      </w:r>
      <w:r w:rsidR="0073615D" w:rsidRPr="001C623D">
        <w:rPr>
          <w:snapToGrid w:val="0"/>
          <w:sz w:val="22"/>
          <w:szCs w:val="22"/>
        </w:rPr>
        <w:t>umowy</w:t>
      </w:r>
      <w:r w:rsidRPr="001C623D">
        <w:rPr>
          <w:snapToGrid w:val="0"/>
          <w:sz w:val="22"/>
          <w:szCs w:val="22"/>
        </w:rPr>
        <w:t xml:space="preserve"> nie leży </w:t>
      </w:r>
      <w:r w:rsidRPr="001C623D">
        <w:rPr>
          <w:snapToGrid w:val="0"/>
          <w:sz w:val="22"/>
          <w:szCs w:val="22"/>
        </w:rPr>
        <w:br/>
        <w:t xml:space="preserve">w interesie publicznym, czego nie można było przewidzieć w chwili zawarcia </w:t>
      </w:r>
      <w:r w:rsidR="0073615D" w:rsidRPr="001C623D">
        <w:rPr>
          <w:snapToGrid w:val="0"/>
          <w:sz w:val="22"/>
          <w:szCs w:val="22"/>
        </w:rPr>
        <w:t>umowy</w:t>
      </w:r>
      <w:r w:rsidRPr="001C623D">
        <w:rPr>
          <w:snapToGrid w:val="0"/>
          <w:sz w:val="22"/>
          <w:szCs w:val="22"/>
        </w:rPr>
        <w:t xml:space="preserve">, lub dalsze wykonywanie </w:t>
      </w:r>
      <w:r w:rsidR="0073615D" w:rsidRPr="001C623D">
        <w:rPr>
          <w:snapToGrid w:val="0"/>
          <w:sz w:val="22"/>
          <w:szCs w:val="22"/>
        </w:rPr>
        <w:t>umowy</w:t>
      </w:r>
      <w:r w:rsidRPr="001C623D">
        <w:rPr>
          <w:snapToGrid w:val="0"/>
          <w:sz w:val="22"/>
          <w:szCs w:val="22"/>
        </w:rPr>
        <w:t xml:space="preserve"> może zagrozić istotnemu interesowi bezpieczeństwa państwa </w:t>
      </w:r>
      <w:r w:rsidRPr="001C623D">
        <w:rPr>
          <w:snapToGrid w:val="0"/>
          <w:sz w:val="22"/>
          <w:szCs w:val="22"/>
        </w:rPr>
        <w:br/>
        <w:t xml:space="preserve">lub bezpieczeństwu publicznemu, Zamawiający może odstąpić od </w:t>
      </w:r>
      <w:r w:rsidR="0073615D" w:rsidRPr="001C623D">
        <w:rPr>
          <w:snapToGrid w:val="0"/>
          <w:sz w:val="22"/>
          <w:szCs w:val="22"/>
        </w:rPr>
        <w:t>umowy</w:t>
      </w:r>
      <w:r w:rsidRPr="001C623D">
        <w:rPr>
          <w:snapToGrid w:val="0"/>
          <w:sz w:val="22"/>
          <w:szCs w:val="22"/>
        </w:rPr>
        <w:t xml:space="preserve"> w terminie 30 dni od dnia powzięcia wiadomości o tych okolicznościach. W przypadku, o którym mowa powyżej, Wykonawca może żądać wyłącznie wynagrodzenia należnego z tytułu wykonania części </w:t>
      </w:r>
      <w:r w:rsidR="0073615D" w:rsidRPr="001C623D">
        <w:rPr>
          <w:snapToGrid w:val="0"/>
          <w:sz w:val="22"/>
          <w:szCs w:val="22"/>
        </w:rPr>
        <w:t>umowy</w:t>
      </w:r>
      <w:r w:rsidRPr="001C623D">
        <w:rPr>
          <w:snapToGrid w:val="0"/>
          <w:sz w:val="22"/>
          <w:szCs w:val="22"/>
        </w:rPr>
        <w:t xml:space="preserve"> (art. 145 ustawy </w:t>
      </w:r>
      <w:proofErr w:type="spellStart"/>
      <w:r w:rsidRPr="001C623D">
        <w:rPr>
          <w:snapToGrid w:val="0"/>
          <w:sz w:val="22"/>
          <w:szCs w:val="22"/>
        </w:rPr>
        <w:t>Pzp</w:t>
      </w:r>
      <w:proofErr w:type="spellEnd"/>
      <w:r w:rsidRPr="001C623D">
        <w:rPr>
          <w:snapToGrid w:val="0"/>
          <w:sz w:val="22"/>
          <w:szCs w:val="22"/>
        </w:rPr>
        <w:t xml:space="preserve">).      </w:t>
      </w:r>
    </w:p>
    <w:p w:rsidR="00743F97" w:rsidRPr="006532B6" w:rsidRDefault="00A86EC1" w:rsidP="006532B6">
      <w:pPr>
        <w:tabs>
          <w:tab w:val="right" w:pos="0"/>
          <w:tab w:val="right" w:pos="5559"/>
        </w:tabs>
        <w:jc w:val="center"/>
        <w:rPr>
          <w:b/>
          <w:snapToGrid w:val="0"/>
          <w:sz w:val="22"/>
          <w:szCs w:val="22"/>
        </w:rPr>
      </w:pPr>
      <w:r w:rsidRPr="006532B6">
        <w:rPr>
          <w:b/>
          <w:snapToGrid w:val="0"/>
          <w:sz w:val="22"/>
          <w:szCs w:val="22"/>
        </w:rPr>
        <w:t>§ 1</w:t>
      </w:r>
      <w:r w:rsidR="00DE4AB9" w:rsidRPr="006532B6">
        <w:rPr>
          <w:b/>
          <w:snapToGrid w:val="0"/>
          <w:sz w:val="22"/>
          <w:szCs w:val="22"/>
        </w:rPr>
        <w:t>2</w:t>
      </w:r>
    </w:p>
    <w:p w:rsidR="00743F97" w:rsidRPr="006532B6" w:rsidRDefault="00743F97" w:rsidP="006532B6">
      <w:pPr>
        <w:tabs>
          <w:tab w:val="right" w:pos="0"/>
          <w:tab w:val="right" w:pos="5559"/>
        </w:tabs>
        <w:spacing w:after="120"/>
        <w:jc w:val="center"/>
        <w:rPr>
          <w:b/>
          <w:snapToGrid w:val="0"/>
          <w:sz w:val="22"/>
          <w:szCs w:val="22"/>
        </w:rPr>
      </w:pPr>
      <w:r w:rsidRPr="006532B6">
        <w:rPr>
          <w:b/>
          <w:snapToGrid w:val="0"/>
          <w:sz w:val="22"/>
          <w:szCs w:val="22"/>
        </w:rPr>
        <w:t>ROZWIĄZANIE UMOWY</w:t>
      </w:r>
    </w:p>
    <w:p w:rsidR="00341DF3" w:rsidRPr="006532B6" w:rsidRDefault="00341DF3" w:rsidP="006532B6">
      <w:pPr>
        <w:ind w:left="284" w:hanging="284"/>
        <w:jc w:val="both"/>
        <w:rPr>
          <w:sz w:val="22"/>
          <w:szCs w:val="22"/>
        </w:rPr>
      </w:pPr>
      <w:r w:rsidRPr="006532B6">
        <w:rPr>
          <w:sz w:val="22"/>
          <w:szCs w:val="22"/>
        </w:rPr>
        <w:t>1.</w:t>
      </w:r>
      <w:r w:rsidR="000E2B60" w:rsidRPr="006532B6">
        <w:rPr>
          <w:sz w:val="22"/>
          <w:szCs w:val="22"/>
        </w:rPr>
        <w:t xml:space="preserve"> Zamawia</w:t>
      </w:r>
      <w:r w:rsidRPr="006532B6">
        <w:rPr>
          <w:sz w:val="22"/>
          <w:szCs w:val="22"/>
        </w:rPr>
        <w:t xml:space="preserve">jący może rozwiązać umowę ze skutkiem natychmiastowym w razie wystąpienia po stronie </w:t>
      </w:r>
      <w:r w:rsidR="007E6238" w:rsidRPr="006532B6">
        <w:rPr>
          <w:sz w:val="22"/>
          <w:szCs w:val="22"/>
        </w:rPr>
        <w:t xml:space="preserve"> </w:t>
      </w:r>
      <w:r w:rsidRPr="006532B6">
        <w:rPr>
          <w:sz w:val="22"/>
          <w:szCs w:val="22"/>
        </w:rPr>
        <w:t xml:space="preserve">Wykonawcy istotnych </w:t>
      </w:r>
      <w:r w:rsidR="00F4558E" w:rsidRPr="006532B6">
        <w:rPr>
          <w:sz w:val="22"/>
          <w:szCs w:val="22"/>
        </w:rPr>
        <w:t>nieprawidłowości</w:t>
      </w:r>
      <w:r w:rsidRPr="006532B6">
        <w:rPr>
          <w:sz w:val="22"/>
          <w:szCs w:val="22"/>
        </w:rPr>
        <w:t xml:space="preserve"> w realizacji umowy.</w:t>
      </w:r>
    </w:p>
    <w:p w:rsidR="00341DF3" w:rsidRDefault="00341DF3" w:rsidP="006532B6">
      <w:pPr>
        <w:ind w:left="284" w:hanging="284"/>
        <w:jc w:val="both"/>
        <w:rPr>
          <w:sz w:val="22"/>
          <w:szCs w:val="22"/>
        </w:rPr>
      </w:pPr>
      <w:r w:rsidRPr="006532B6">
        <w:rPr>
          <w:sz w:val="22"/>
          <w:szCs w:val="22"/>
        </w:rPr>
        <w:t>2.</w:t>
      </w:r>
      <w:r w:rsidR="007E6238" w:rsidRPr="006532B6">
        <w:rPr>
          <w:sz w:val="22"/>
          <w:szCs w:val="22"/>
        </w:rPr>
        <w:t xml:space="preserve"> </w:t>
      </w:r>
      <w:r w:rsidR="000E2B60" w:rsidRPr="006532B6">
        <w:rPr>
          <w:sz w:val="22"/>
          <w:szCs w:val="22"/>
        </w:rPr>
        <w:t xml:space="preserve"> </w:t>
      </w:r>
      <w:r w:rsidRPr="006532B6">
        <w:rPr>
          <w:sz w:val="22"/>
          <w:szCs w:val="22"/>
        </w:rPr>
        <w:t>W przypadku  rozwiązania przez  Zamawiającego umowy z przyczyn określonych w</w:t>
      </w:r>
      <w:r w:rsidR="004E75FC" w:rsidRPr="006532B6">
        <w:rPr>
          <w:sz w:val="22"/>
          <w:szCs w:val="22"/>
        </w:rPr>
        <w:t> </w:t>
      </w:r>
      <w:r w:rsidRPr="006532B6">
        <w:rPr>
          <w:sz w:val="22"/>
          <w:szCs w:val="22"/>
        </w:rPr>
        <w:t>ust. 1, Wykonawcy  przysługiwać będzie wynagrodzenie jedynie z tytułu wykonanej części prac.</w:t>
      </w:r>
    </w:p>
    <w:p w:rsidR="00A42584" w:rsidRPr="006532B6" w:rsidRDefault="00A42584" w:rsidP="006532B6">
      <w:pPr>
        <w:ind w:left="284" w:hanging="284"/>
        <w:jc w:val="both"/>
        <w:rPr>
          <w:sz w:val="22"/>
          <w:szCs w:val="22"/>
        </w:rPr>
      </w:pPr>
      <w:r>
        <w:rPr>
          <w:sz w:val="22"/>
          <w:szCs w:val="22"/>
        </w:rPr>
        <w:t>3.  W przypadku powtarzających się opóźnień w realizacji umowy</w:t>
      </w:r>
      <w:r w:rsidR="0037532F">
        <w:rPr>
          <w:sz w:val="22"/>
          <w:szCs w:val="22"/>
        </w:rPr>
        <w:t>,</w:t>
      </w:r>
      <w:r>
        <w:rPr>
          <w:sz w:val="22"/>
          <w:szCs w:val="22"/>
        </w:rPr>
        <w:t xml:space="preserve"> </w:t>
      </w:r>
      <w:r w:rsidR="0037532F">
        <w:rPr>
          <w:sz w:val="22"/>
          <w:szCs w:val="22"/>
        </w:rPr>
        <w:t xml:space="preserve">Zamawiającemu </w:t>
      </w:r>
      <w:r>
        <w:rPr>
          <w:sz w:val="22"/>
          <w:szCs w:val="22"/>
        </w:rPr>
        <w:t>przysługuje prawo rozwiązania umowy bez wypowiedzenia, za 3-dniowym pisemnym uprzedzeniem.</w:t>
      </w:r>
    </w:p>
    <w:p w:rsidR="00021566" w:rsidRPr="006532B6" w:rsidRDefault="000E63B8" w:rsidP="006532B6">
      <w:pPr>
        <w:tabs>
          <w:tab w:val="left" w:pos="4678"/>
        </w:tabs>
        <w:rPr>
          <w:b/>
          <w:sz w:val="22"/>
          <w:szCs w:val="22"/>
        </w:rPr>
      </w:pPr>
      <w:r w:rsidRPr="006532B6">
        <w:rPr>
          <w:b/>
          <w:sz w:val="22"/>
          <w:szCs w:val="22"/>
        </w:rPr>
        <w:t xml:space="preserve">                                           </w:t>
      </w:r>
      <w:r w:rsidR="006532B6">
        <w:rPr>
          <w:b/>
          <w:sz w:val="22"/>
          <w:szCs w:val="22"/>
        </w:rPr>
        <w:t xml:space="preserve">                </w:t>
      </w:r>
    </w:p>
    <w:p w:rsidR="000E63B8" w:rsidRPr="006532B6" w:rsidRDefault="00021566" w:rsidP="006532B6">
      <w:pPr>
        <w:tabs>
          <w:tab w:val="left" w:pos="4678"/>
        </w:tabs>
        <w:ind w:left="426"/>
        <w:rPr>
          <w:b/>
          <w:sz w:val="22"/>
          <w:szCs w:val="22"/>
        </w:rPr>
      </w:pPr>
      <w:r w:rsidRPr="006532B6">
        <w:rPr>
          <w:b/>
          <w:sz w:val="22"/>
          <w:szCs w:val="22"/>
        </w:rPr>
        <w:t xml:space="preserve">                                                                           </w:t>
      </w:r>
      <w:r w:rsidR="000E63B8" w:rsidRPr="006532B6">
        <w:rPr>
          <w:b/>
          <w:sz w:val="22"/>
          <w:szCs w:val="22"/>
        </w:rPr>
        <w:t xml:space="preserve"> § 13</w:t>
      </w:r>
    </w:p>
    <w:p w:rsidR="000E63B8" w:rsidRPr="006532B6" w:rsidRDefault="000E63B8" w:rsidP="006532B6">
      <w:pPr>
        <w:tabs>
          <w:tab w:val="right" w:pos="0"/>
          <w:tab w:val="right" w:pos="5559"/>
        </w:tabs>
        <w:jc w:val="center"/>
        <w:rPr>
          <w:b/>
          <w:snapToGrid w:val="0"/>
          <w:sz w:val="22"/>
          <w:szCs w:val="22"/>
        </w:rPr>
      </w:pPr>
      <w:r w:rsidRPr="006532B6">
        <w:rPr>
          <w:b/>
          <w:snapToGrid w:val="0"/>
          <w:sz w:val="22"/>
          <w:szCs w:val="22"/>
        </w:rPr>
        <w:t xml:space="preserve">ZABEZPIECZENIE NALEŻYTEGO WYKONANIA UMOWY </w:t>
      </w:r>
    </w:p>
    <w:p w:rsidR="00021566" w:rsidRPr="006532B6" w:rsidRDefault="00021566" w:rsidP="006532B6">
      <w:pPr>
        <w:tabs>
          <w:tab w:val="right" w:pos="0"/>
          <w:tab w:val="right" w:pos="5559"/>
        </w:tabs>
        <w:jc w:val="center"/>
        <w:rPr>
          <w:b/>
          <w:snapToGrid w:val="0"/>
          <w:sz w:val="22"/>
          <w:szCs w:val="22"/>
        </w:rPr>
      </w:pPr>
    </w:p>
    <w:p w:rsidR="000E63B8" w:rsidRPr="006532B6" w:rsidRDefault="000E63B8" w:rsidP="006532B6">
      <w:pPr>
        <w:numPr>
          <w:ilvl w:val="6"/>
          <w:numId w:val="30"/>
        </w:numPr>
        <w:ind w:left="284"/>
        <w:jc w:val="both"/>
        <w:rPr>
          <w:sz w:val="22"/>
          <w:szCs w:val="22"/>
        </w:rPr>
      </w:pPr>
      <w:r w:rsidRPr="006532B6">
        <w:rPr>
          <w:sz w:val="22"/>
          <w:szCs w:val="22"/>
        </w:rPr>
        <w:t xml:space="preserve">Wykonawca ustanowił zabezpieczenie należytego wykonania umowy w wysokości 10 % ceny zaoferowanej w postępowaniu poprzedzającym zawarcie Umowy. Zabezpieczenie wniesione zostało </w:t>
      </w:r>
      <w:r w:rsidRPr="006532B6">
        <w:rPr>
          <w:sz w:val="22"/>
          <w:szCs w:val="22"/>
        </w:rPr>
        <w:br/>
        <w:t xml:space="preserve">w formie ………………………………………………………………………………………………........ </w:t>
      </w:r>
      <w:r w:rsidRPr="006532B6">
        <w:rPr>
          <w:i/>
          <w:sz w:val="22"/>
          <w:szCs w:val="22"/>
        </w:rPr>
        <w:t>.</w:t>
      </w:r>
    </w:p>
    <w:p w:rsidR="000E63B8" w:rsidRPr="006532B6" w:rsidRDefault="000E63B8" w:rsidP="006532B6">
      <w:pPr>
        <w:ind w:left="284"/>
        <w:jc w:val="both"/>
        <w:rPr>
          <w:sz w:val="22"/>
          <w:szCs w:val="22"/>
        </w:rPr>
      </w:pPr>
      <w:r w:rsidRPr="006532B6">
        <w:rPr>
          <w:i/>
          <w:sz w:val="22"/>
          <w:szCs w:val="22"/>
        </w:rPr>
        <w:t>(do uzupełnienia forma, w jakiej wniesiono zabezpieczenie)</w:t>
      </w:r>
      <w:r w:rsidRPr="006532B6">
        <w:rPr>
          <w:sz w:val="22"/>
          <w:szCs w:val="22"/>
        </w:rPr>
        <w:t xml:space="preserve"> </w:t>
      </w:r>
    </w:p>
    <w:p w:rsidR="000E63B8" w:rsidRPr="006532B6" w:rsidRDefault="000E63B8" w:rsidP="006532B6">
      <w:pPr>
        <w:numPr>
          <w:ilvl w:val="6"/>
          <w:numId w:val="30"/>
        </w:numPr>
        <w:ind w:left="284"/>
        <w:jc w:val="both"/>
        <w:rPr>
          <w:sz w:val="22"/>
          <w:szCs w:val="22"/>
        </w:rPr>
      </w:pPr>
      <w:r w:rsidRPr="006532B6">
        <w:rPr>
          <w:sz w:val="22"/>
          <w:szCs w:val="22"/>
        </w:rPr>
        <w:t>Strony ustalają, że:</w:t>
      </w:r>
    </w:p>
    <w:p w:rsidR="000E63B8" w:rsidRPr="006532B6" w:rsidRDefault="000E63B8" w:rsidP="006532B6">
      <w:pPr>
        <w:numPr>
          <w:ilvl w:val="0"/>
          <w:numId w:val="11"/>
        </w:numPr>
        <w:tabs>
          <w:tab w:val="clear" w:pos="2340"/>
          <w:tab w:val="right" w:pos="0"/>
          <w:tab w:val="num" w:pos="851"/>
        </w:tabs>
        <w:ind w:left="851" w:hanging="425"/>
        <w:jc w:val="both"/>
        <w:rPr>
          <w:color w:val="000000"/>
          <w:sz w:val="22"/>
          <w:szCs w:val="22"/>
        </w:rPr>
      </w:pPr>
      <w:r w:rsidRPr="006532B6">
        <w:rPr>
          <w:color w:val="000000"/>
          <w:sz w:val="22"/>
          <w:szCs w:val="22"/>
        </w:rPr>
        <w:t xml:space="preserve">70% wniesionego zabezpieczenia, tj. kwota  …………………. zł zostanie zwrócona </w:t>
      </w:r>
      <w:r w:rsidRPr="006532B6">
        <w:rPr>
          <w:bCs/>
          <w:color w:val="000000"/>
          <w:sz w:val="22"/>
          <w:szCs w:val="22"/>
        </w:rPr>
        <w:t xml:space="preserve">Wykonawcy </w:t>
      </w:r>
      <w:r w:rsidRPr="006532B6">
        <w:rPr>
          <w:color w:val="000000"/>
          <w:sz w:val="22"/>
          <w:szCs w:val="22"/>
        </w:rPr>
        <w:t xml:space="preserve">w terminie 30 dni od dnia wykonania zamówienia – tj. podpisania protokołu odbioru końcowego, </w:t>
      </w:r>
      <w:r w:rsidRPr="006532B6">
        <w:rPr>
          <w:color w:val="000000"/>
          <w:sz w:val="22"/>
          <w:szCs w:val="22"/>
        </w:rPr>
        <w:br/>
        <w:t>i uznania przez Zamawiającego za należycie wykonane.</w:t>
      </w:r>
    </w:p>
    <w:p w:rsidR="000E63B8" w:rsidRPr="006532B6" w:rsidRDefault="000E63B8" w:rsidP="006532B6">
      <w:pPr>
        <w:numPr>
          <w:ilvl w:val="0"/>
          <w:numId w:val="12"/>
        </w:numPr>
        <w:tabs>
          <w:tab w:val="num" w:pos="851"/>
        </w:tabs>
        <w:suppressAutoHyphens/>
        <w:ind w:left="851" w:hanging="425"/>
        <w:jc w:val="both"/>
        <w:rPr>
          <w:color w:val="000000"/>
          <w:sz w:val="22"/>
          <w:szCs w:val="22"/>
        </w:rPr>
      </w:pPr>
      <w:r w:rsidRPr="006532B6">
        <w:rPr>
          <w:color w:val="000000"/>
          <w:sz w:val="22"/>
          <w:szCs w:val="22"/>
        </w:rPr>
        <w:t>30% wniesionego zabezpieczenia, tj. kwota ………………… zł przeznaczona jest na pokrycie ewentualnych roszczeń z tytułu gwarancji i rękojmi za wady.</w:t>
      </w:r>
    </w:p>
    <w:p w:rsidR="000E63B8" w:rsidRPr="006532B6" w:rsidRDefault="000E63B8" w:rsidP="006532B6">
      <w:pPr>
        <w:tabs>
          <w:tab w:val="left" w:pos="1276"/>
          <w:tab w:val="num" w:pos="1418"/>
        </w:tabs>
        <w:ind w:left="851"/>
        <w:jc w:val="both"/>
        <w:rPr>
          <w:snapToGrid w:val="0"/>
          <w:color w:val="000000"/>
          <w:sz w:val="22"/>
          <w:szCs w:val="22"/>
        </w:rPr>
      </w:pPr>
      <w:r w:rsidRPr="006532B6">
        <w:rPr>
          <w:snapToGrid w:val="0"/>
          <w:color w:val="000000"/>
          <w:sz w:val="22"/>
          <w:szCs w:val="22"/>
        </w:rPr>
        <w:t xml:space="preserve">Kwota ta zostanie zwrócona nie później niż w 15 dniu po upływie okresu rękojmi za wady </w:t>
      </w:r>
      <w:r w:rsidRPr="006532B6">
        <w:rPr>
          <w:color w:val="000000"/>
          <w:sz w:val="22"/>
          <w:szCs w:val="22"/>
        </w:rPr>
        <w:t>Przedmiotu Umowy</w:t>
      </w:r>
      <w:r w:rsidRPr="006532B6">
        <w:rPr>
          <w:snapToGrid w:val="0"/>
          <w:color w:val="000000"/>
          <w:sz w:val="22"/>
          <w:szCs w:val="22"/>
        </w:rPr>
        <w:t>.</w:t>
      </w:r>
    </w:p>
    <w:p w:rsidR="000E63B8" w:rsidRPr="006532B6" w:rsidRDefault="000E63B8" w:rsidP="006532B6">
      <w:pPr>
        <w:numPr>
          <w:ilvl w:val="6"/>
          <w:numId w:val="30"/>
        </w:numPr>
        <w:ind w:left="284"/>
        <w:jc w:val="both"/>
        <w:rPr>
          <w:sz w:val="22"/>
          <w:szCs w:val="22"/>
        </w:rPr>
      </w:pPr>
      <w:r w:rsidRPr="006532B6">
        <w:rPr>
          <w:sz w:val="22"/>
          <w:szCs w:val="22"/>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rsidR="000E63B8" w:rsidRPr="006532B6" w:rsidRDefault="000E63B8" w:rsidP="006532B6">
      <w:pPr>
        <w:numPr>
          <w:ilvl w:val="6"/>
          <w:numId w:val="30"/>
        </w:numPr>
        <w:ind w:left="284"/>
        <w:jc w:val="both"/>
        <w:rPr>
          <w:sz w:val="22"/>
          <w:szCs w:val="22"/>
        </w:rPr>
      </w:pPr>
      <w:r w:rsidRPr="006532B6">
        <w:rPr>
          <w:sz w:val="22"/>
          <w:szCs w:val="22"/>
        </w:rPr>
        <w:t>Zabezpieczenie należytego wykonania umowy służy pokryciu roszczeń z tytułu niewykonania lub nienależytego wykonania Przedmiotu Umowy.</w:t>
      </w:r>
    </w:p>
    <w:p w:rsidR="00131CB4" w:rsidRPr="006532B6" w:rsidRDefault="00131CB4" w:rsidP="006532B6">
      <w:pPr>
        <w:rPr>
          <w:sz w:val="22"/>
          <w:szCs w:val="22"/>
        </w:rPr>
      </w:pPr>
    </w:p>
    <w:p w:rsidR="00341DF3" w:rsidRPr="006532B6" w:rsidRDefault="00341DF3" w:rsidP="006532B6">
      <w:pPr>
        <w:tabs>
          <w:tab w:val="left" w:pos="4536"/>
        </w:tabs>
        <w:spacing w:after="120"/>
        <w:jc w:val="center"/>
        <w:rPr>
          <w:b/>
          <w:sz w:val="22"/>
          <w:szCs w:val="22"/>
        </w:rPr>
      </w:pPr>
      <w:r w:rsidRPr="006532B6">
        <w:rPr>
          <w:b/>
          <w:sz w:val="22"/>
          <w:szCs w:val="22"/>
        </w:rPr>
        <w:t>§</w:t>
      </w:r>
      <w:r w:rsidR="00AB2ABD" w:rsidRPr="006532B6">
        <w:rPr>
          <w:b/>
          <w:sz w:val="22"/>
          <w:szCs w:val="22"/>
        </w:rPr>
        <w:t xml:space="preserve"> </w:t>
      </w:r>
      <w:r w:rsidR="00A86EC1" w:rsidRPr="006532B6">
        <w:rPr>
          <w:b/>
          <w:sz w:val="22"/>
          <w:szCs w:val="22"/>
        </w:rPr>
        <w:t>1</w:t>
      </w:r>
      <w:r w:rsidR="000E63B8" w:rsidRPr="006532B6">
        <w:rPr>
          <w:b/>
          <w:sz w:val="22"/>
          <w:szCs w:val="22"/>
        </w:rPr>
        <w:t>4</w:t>
      </w:r>
    </w:p>
    <w:p w:rsidR="00743F97" w:rsidRPr="006532B6" w:rsidRDefault="00743F97" w:rsidP="006532B6">
      <w:pPr>
        <w:spacing w:after="120"/>
        <w:jc w:val="center"/>
        <w:rPr>
          <w:b/>
          <w:sz w:val="22"/>
          <w:szCs w:val="22"/>
        </w:rPr>
      </w:pPr>
      <w:r w:rsidRPr="006532B6">
        <w:rPr>
          <w:b/>
          <w:sz w:val="22"/>
          <w:szCs w:val="22"/>
        </w:rPr>
        <w:t>POSTANOWIENIA KOŃCOWE</w:t>
      </w:r>
    </w:p>
    <w:p w:rsidR="00300448" w:rsidRPr="006532B6" w:rsidRDefault="00300448" w:rsidP="006532B6">
      <w:pPr>
        <w:numPr>
          <w:ilvl w:val="6"/>
          <w:numId w:val="6"/>
        </w:numPr>
        <w:ind w:left="284" w:hanging="284"/>
        <w:jc w:val="both"/>
        <w:rPr>
          <w:sz w:val="22"/>
          <w:szCs w:val="22"/>
        </w:rPr>
      </w:pPr>
      <w:r w:rsidRPr="006532B6">
        <w:rPr>
          <w:sz w:val="22"/>
          <w:szCs w:val="22"/>
        </w:rPr>
        <w:t xml:space="preserve">Wszelkie zmiany i uzupełnienia niniejszej umowy wymagają dla swej ważności formy pisemnej </w:t>
      </w:r>
      <w:r w:rsidR="006C674D" w:rsidRPr="006532B6">
        <w:rPr>
          <w:sz w:val="22"/>
          <w:szCs w:val="22"/>
        </w:rPr>
        <w:br/>
      </w:r>
      <w:r w:rsidRPr="006532B6">
        <w:rPr>
          <w:sz w:val="22"/>
          <w:szCs w:val="22"/>
        </w:rPr>
        <w:t>w postaci aneksu podpisanego przez każdą ze stron.</w:t>
      </w:r>
    </w:p>
    <w:p w:rsidR="00300448" w:rsidRPr="006532B6" w:rsidRDefault="00300448" w:rsidP="006532B6">
      <w:pPr>
        <w:numPr>
          <w:ilvl w:val="6"/>
          <w:numId w:val="6"/>
        </w:numPr>
        <w:ind w:left="284" w:hanging="284"/>
        <w:jc w:val="both"/>
        <w:rPr>
          <w:sz w:val="22"/>
          <w:szCs w:val="22"/>
        </w:rPr>
      </w:pPr>
      <w:r w:rsidRPr="006532B6">
        <w:rPr>
          <w:sz w:val="22"/>
          <w:szCs w:val="22"/>
        </w:rPr>
        <w:t>W sprawach nieuregulowanych postanowieniami niniejszej umowy mają zastosowanie przepisy</w:t>
      </w:r>
      <w:r w:rsidR="00D22AA6" w:rsidRPr="006532B6">
        <w:rPr>
          <w:sz w:val="22"/>
          <w:szCs w:val="22"/>
        </w:rPr>
        <w:t xml:space="preserve"> ustawy Prawo zamówień p</w:t>
      </w:r>
      <w:r w:rsidR="001B3410" w:rsidRPr="006532B6">
        <w:rPr>
          <w:sz w:val="22"/>
          <w:szCs w:val="22"/>
        </w:rPr>
        <w:t xml:space="preserve">ublicznych, </w:t>
      </w:r>
      <w:r w:rsidR="00D22AA6" w:rsidRPr="006532B6">
        <w:rPr>
          <w:sz w:val="22"/>
          <w:szCs w:val="22"/>
        </w:rPr>
        <w:t>Kodeksu c</w:t>
      </w:r>
      <w:r w:rsidRPr="006532B6">
        <w:rPr>
          <w:sz w:val="22"/>
          <w:szCs w:val="22"/>
        </w:rPr>
        <w:t>ywilnego</w:t>
      </w:r>
      <w:r w:rsidR="001B3410" w:rsidRPr="006532B6">
        <w:rPr>
          <w:sz w:val="22"/>
          <w:szCs w:val="22"/>
        </w:rPr>
        <w:t xml:space="preserve"> oraz inne odpowiednie przepisy prawa</w:t>
      </w:r>
      <w:r w:rsidRPr="006532B6">
        <w:rPr>
          <w:sz w:val="22"/>
          <w:szCs w:val="22"/>
        </w:rPr>
        <w:t>.</w:t>
      </w:r>
    </w:p>
    <w:p w:rsidR="00300448" w:rsidRPr="006532B6" w:rsidRDefault="00300448" w:rsidP="006532B6">
      <w:pPr>
        <w:numPr>
          <w:ilvl w:val="6"/>
          <w:numId w:val="6"/>
        </w:numPr>
        <w:ind w:left="284" w:hanging="284"/>
        <w:jc w:val="both"/>
        <w:rPr>
          <w:sz w:val="22"/>
          <w:szCs w:val="22"/>
        </w:rPr>
      </w:pPr>
      <w:r w:rsidRPr="006532B6">
        <w:rPr>
          <w:sz w:val="22"/>
          <w:szCs w:val="22"/>
        </w:rPr>
        <w:t>Spory powstałe na t</w:t>
      </w:r>
      <w:r w:rsidR="00D22AA6" w:rsidRPr="006532B6">
        <w:rPr>
          <w:sz w:val="22"/>
          <w:szCs w:val="22"/>
        </w:rPr>
        <w:t>le realizacji niniejszej umowy S</w:t>
      </w:r>
      <w:r w:rsidRPr="006532B6">
        <w:rPr>
          <w:sz w:val="22"/>
          <w:szCs w:val="22"/>
        </w:rPr>
        <w:t xml:space="preserve">trony zobowiązują się rozstrzygać polubownie. </w:t>
      </w:r>
      <w:r w:rsidR="00743F97" w:rsidRPr="006532B6">
        <w:rPr>
          <w:sz w:val="22"/>
          <w:szCs w:val="22"/>
        </w:rPr>
        <w:br/>
      </w:r>
      <w:r w:rsidRPr="006532B6">
        <w:rPr>
          <w:sz w:val="22"/>
          <w:szCs w:val="22"/>
        </w:rPr>
        <w:t xml:space="preserve">W przypadku </w:t>
      </w:r>
      <w:r w:rsidR="00D53971" w:rsidRPr="006532B6">
        <w:rPr>
          <w:sz w:val="22"/>
          <w:szCs w:val="22"/>
        </w:rPr>
        <w:t xml:space="preserve">braku </w:t>
      </w:r>
      <w:r w:rsidRPr="006532B6">
        <w:rPr>
          <w:sz w:val="22"/>
          <w:szCs w:val="22"/>
        </w:rPr>
        <w:t>porozumienia sp</w:t>
      </w:r>
      <w:r w:rsidR="001B3410" w:rsidRPr="006532B6">
        <w:rPr>
          <w:sz w:val="22"/>
          <w:szCs w:val="22"/>
        </w:rPr>
        <w:t>ory rozstrzygane będą przez sąd powszechny właściwy</w:t>
      </w:r>
      <w:r w:rsidRPr="006532B6">
        <w:rPr>
          <w:sz w:val="22"/>
          <w:szCs w:val="22"/>
        </w:rPr>
        <w:t xml:space="preserve"> dla siedziby </w:t>
      </w:r>
      <w:r w:rsidR="002F70A0" w:rsidRPr="006532B6">
        <w:rPr>
          <w:sz w:val="22"/>
          <w:szCs w:val="22"/>
        </w:rPr>
        <w:t>Zamawiającego</w:t>
      </w:r>
      <w:r w:rsidRPr="006532B6">
        <w:rPr>
          <w:sz w:val="22"/>
          <w:szCs w:val="22"/>
        </w:rPr>
        <w:t>.</w:t>
      </w:r>
    </w:p>
    <w:p w:rsidR="00743F97" w:rsidRPr="006532B6" w:rsidRDefault="00300448" w:rsidP="006532B6">
      <w:pPr>
        <w:numPr>
          <w:ilvl w:val="6"/>
          <w:numId w:val="6"/>
        </w:numPr>
        <w:ind w:left="284" w:hanging="284"/>
        <w:jc w:val="both"/>
        <w:rPr>
          <w:sz w:val="22"/>
          <w:szCs w:val="22"/>
        </w:rPr>
      </w:pPr>
      <w:r w:rsidRPr="006532B6">
        <w:rPr>
          <w:sz w:val="22"/>
          <w:szCs w:val="22"/>
        </w:rPr>
        <w:t xml:space="preserve">Umowę sporządzono w </w:t>
      </w:r>
      <w:r w:rsidR="00875EDB" w:rsidRPr="006532B6">
        <w:rPr>
          <w:sz w:val="22"/>
          <w:szCs w:val="22"/>
        </w:rPr>
        <w:t>3</w:t>
      </w:r>
      <w:r w:rsidRPr="006532B6">
        <w:rPr>
          <w:sz w:val="22"/>
          <w:szCs w:val="22"/>
        </w:rPr>
        <w:t xml:space="preserve"> jednobrzmiących egzemplarzach, z czego </w:t>
      </w:r>
      <w:r w:rsidR="00875EDB" w:rsidRPr="006532B6">
        <w:rPr>
          <w:sz w:val="22"/>
          <w:szCs w:val="22"/>
        </w:rPr>
        <w:t>2</w:t>
      </w:r>
      <w:r w:rsidRPr="006532B6">
        <w:rPr>
          <w:sz w:val="22"/>
          <w:szCs w:val="22"/>
        </w:rPr>
        <w:t xml:space="preserve"> egz</w:t>
      </w:r>
      <w:r w:rsidR="00913151" w:rsidRPr="006532B6">
        <w:rPr>
          <w:sz w:val="22"/>
          <w:szCs w:val="22"/>
        </w:rPr>
        <w:t>emplarze</w:t>
      </w:r>
      <w:r w:rsidRPr="006532B6">
        <w:rPr>
          <w:sz w:val="22"/>
          <w:szCs w:val="22"/>
        </w:rPr>
        <w:t xml:space="preserve"> dla </w:t>
      </w:r>
      <w:r w:rsidR="002F70A0" w:rsidRPr="006532B6">
        <w:rPr>
          <w:sz w:val="22"/>
          <w:szCs w:val="22"/>
        </w:rPr>
        <w:t>Zamawiającego</w:t>
      </w:r>
      <w:r w:rsidR="00913151" w:rsidRPr="006532B6">
        <w:rPr>
          <w:sz w:val="22"/>
          <w:szCs w:val="22"/>
        </w:rPr>
        <w:t>,</w:t>
      </w:r>
      <w:r w:rsidRPr="006532B6">
        <w:rPr>
          <w:sz w:val="22"/>
          <w:szCs w:val="22"/>
        </w:rPr>
        <w:t xml:space="preserve"> </w:t>
      </w:r>
      <w:r w:rsidR="00743F97" w:rsidRPr="006532B6">
        <w:rPr>
          <w:sz w:val="22"/>
          <w:szCs w:val="22"/>
        </w:rPr>
        <w:br/>
      </w:r>
      <w:r w:rsidRPr="006532B6">
        <w:rPr>
          <w:sz w:val="22"/>
          <w:szCs w:val="22"/>
        </w:rPr>
        <w:t>a 1 egz</w:t>
      </w:r>
      <w:r w:rsidR="00913151" w:rsidRPr="006532B6">
        <w:rPr>
          <w:sz w:val="22"/>
          <w:szCs w:val="22"/>
        </w:rPr>
        <w:t>emplarz</w:t>
      </w:r>
      <w:r w:rsidRPr="006532B6">
        <w:rPr>
          <w:sz w:val="22"/>
          <w:szCs w:val="22"/>
        </w:rPr>
        <w:t xml:space="preserve"> dla </w:t>
      </w:r>
      <w:r w:rsidR="002F70A0" w:rsidRPr="006532B6">
        <w:rPr>
          <w:sz w:val="22"/>
          <w:szCs w:val="22"/>
        </w:rPr>
        <w:t>Wykonawcy</w:t>
      </w:r>
      <w:r w:rsidR="005C7802" w:rsidRPr="006532B6">
        <w:rPr>
          <w:sz w:val="22"/>
          <w:szCs w:val="22"/>
        </w:rPr>
        <w:t>.</w:t>
      </w:r>
    </w:p>
    <w:p w:rsidR="00CB7BB9" w:rsidRPr="006532B6" w:rsidRDefault="00CB7BB9" w:rsidP="006532B6">
      <w:pPr>
        <w:numPr>
          <w:ilvl w:val="6"/>
          <w:numId w:val="6"/>
        </w:numPr>
        <w:ind w:left="284" w:hanging="284"/>
        <w:jc w:val="both"/>
        <w:rPr>
          <w:sz w:val="22"/>
          <w:szCs w:val="22"/>
        </w:rPr>
      </w:pPr>
      <w:r w:rsidRPr="006532B6">
        <w:rPr>
          <w:sz w:val="22"/>
          <w:szCs w:val="22"/>
        </w:rPr>
        <w:t xml:space="preserve">Strony </w:t>
      </w:r>
      <w:r w:rsidR="0073615D" w:rsidRPr="006532B6">
        <w:rPr>
          <w:sz w:val="22"/>
          <w:szCs w:val="22"/>
        </w:rPr>
        <w:t>umowy</w:t>
      </w:r>
      <w:r w:rsidRPr="006532B6">
        <w:rPr>
          <w:sz w:val="22"/>
          <w:szCs w:val="22"/>
        </w:rPr>
        <w:t xml:space="preserve"> zobowiązują się informować wzajemnie o zmianach adresów swoich siedzib pod rygorem pozostawienia korespondencji ze skutkiem doręczenia wysłanej na adres podany na wstępie </w:t>
      </w:r>
      <w:r w:rsidR="0073615D" w:rsidRPr="006532B6">
        <w:rPr>
          <w:sz w:val="22"/>
          <w:szCs w:val="22"/>
        </w:rPr>
        <w:t>umowy</w:t>
      </w:r>
      <w:r w:rsidRPr="006532B6">
        <w:rPr>
          <w:sz w:val="22"/>
          <w:szCs w:val="22"/>
        </w:rPr>
        <w:t>.</w:t>
      </w:r>
    </w:p>
    <w:p w:rsidR="00CB7BB9" w:rsidRPr="006532B6" w:rsidRDefault="00CB7BB9" w:rsidP="006532B6">
      <w:pPr>
        <w:numPr>
          <w:ilvl w:val="6"/>
          <w:numId w:val="6"/>
        </w:numPr>
        <w:ind w:left="284" w:hanging="284"/>
        <w:jc w:val="both"/>
        <w:rPr>
          <w:sz w:val="22"/>
          <w:szCs w:val="22"/>
        </w:rPr>
      </w:pPr>
      <w:r w:rsidRPr="006532B6">
        <w:rPr>
          <w:snapToGrid w:val="0"/>
          <w:sz w:val="22"/>
          <w:szCs w:val="22"/>
        </w:rPr>
        <w:t xml:space="preserve">Integralną część niniejszej </w:t>
      </w:r>
      <w:r w:rsidR="0073615D" w:rsidRPr="006532B6">
        <w:rPr>
          <w:snapToGrid w:val="0"/>
          <w:sz w:val="22"/>
          <w:szCs w:val="22"/>
        </w:rPr>
        <w:t>umowy</w:t>
      </w:r>
      <w:r w:rsidRPr="006532B6">
        <w:rPr>
          <w:snapToGrid w:val="0"/>
          <w:sz w:val="22"/>
          <w:szCs w:val="22"/>
        </w:rPr>
        <w:t xml:space="preserve"> stanowią:</w:t>
      </w:r>
    </w:p>
    <w:p w:rsidR="00CB7BB9" w:rsidRPr="006532B6" w:rsidRDefault="002A5ED1" w:rsidP="006532B6">
      <w:pPr>
        <w:numPr>
          <w:ilvl w:val="0"/>
          <w:numId w:val="13"/>
        </w:numPr>
        <w:tabs>
          <w:tab w:val="left" w:pos="993"/>
        </w:tabs>
        <w:ind w:left="993" w:hanging="142"/>
        <w:rPr>
          <w:snapToGrid w:val="0"/>
          <w:sz w:val="22"/>
          <w:szCs w:val="22"/>
        </w:rPr>
      </w:pPr>
      <w:r w:rsidRPr="006532B6">
        <w:rPr>
          <w:snapToGrid w:val="0"/>
          <w:sz w:val="22"/>
          <w:szCs w:val="22"/>
        </w:rPr>
        <w:t xml:space="preserve">Załącznik  nr 1 – Specyfikacja Istotnych warunków Zamówienia  (z załącznikami), w tym  </w:t>
      </w:r>
    </w:p>
    <w:p w:rsidR="00E051A2" w:rsidRPr="006532B6" w:rsidRDefault="00E051A2" w:rsidP="006532B6">
      <w:pPr>
        <w:tabs>
          <w:tab w:val="left" w:pos="993"/>
        </w:tabs>
        <w:ind w:left="993"/>
        <w:rPr>
          <w:snapToGrid w:val="0"/>
          <w:sz w:val="22"/>
          <w:szCs w:val="22"/>
        </w:rPr>
      </w:pPr>
      <w:r w:rsidRPr="006532B6">
        <w:rPr>
          <w:snapToGrid w:val="0"/>
          <w:sz w:val="22"/>
          <w:szCs w:val="22"/>
        </w:rPr>
        <w:t xml:space="preserve">        „Szczegółowy Opis Przedmiotu Zamówienia” (załącznik 1A),</w:t>
      </w:r>
    </w:p>
    <w:p w:rsidR="00CB7BB9" w:rsidRPr="006532B6" w:rsidRDefault="00E051A2" w:rsidP="006532B6">
      <w:pPr>
        <w:numPr>
          <w:ilvl w:val="0"/>
          <w:numId w:val="13"/>
        </w:numPr>
        <w:tabs>
          <w:tab w:val="left" w:pos="993"/>
        </w:tabs>
        <w:ind w:left="993" w:hanging="142"/>
        <w:rPr>
          <w:snapToGrid w:val="0"/>
          <w:sz w:val="22"/>
          <w:szCs w:val="22"/>
        </w:rPr>
      </w:pPr>
      <w:r w:rsidRPr="006532B6">
        <w:rPr>
          <w:snapToGrid w:val="0"/>
          <w:sz w:val="22"/>
          <w:szCs w:val="22"/>
        </w:rPr>
        <w:t>Z</w:t>
      </w:r>
      <w:r w:rsidR="00CB7BB9" w:rsidRPr="006532B6">
        <w:rPr>
          <w:snapToGrid w:val="0"/>
          <w:sz w:val="22"/>
          <w:szCs w:val="22"/>
        </w:rPr>
        <w:t xml:space="preserve">ałącznik nr 2 </w:t>
      </w:r>
      <w:r w:rsidR="00166DF8" w:rsidRPr="006532B6">
        <w:rPr>
          <w:snapToGrid w:val="0"/>
          <w:sz w:val="22"/>
          <w:szCs w:val="22"/>
        </w:rPr>
        <w:t>– Oferta Wykonawcy,</w:t>
      </w:r>
    </w:p>
    <w:p w:rsidR="002A5ED1" w:rsidRPr="006532B6" w:rsidRDefault="00E051A2" w:rsidP="006532B6">
      <w:pPr>
        <w:numPr>
          <w:ilvl w:val="0"/>
          <w:numId w:val="13"/>
        </w:numPr>
        <w:tabs>
          <w:tab w:val="left" w:pos="993"/>
        </w:tabs>
        <w:ind w:left="993" w:hanging="142"/>
        <w:rPr>
          <w:snapToGrid w:val="0"/>
          <w:sz w:val="22"/>
          <w:szCs w:val="22"/>
        </w:rPr>
      </w:pPr>
      <w:r w:rsidRPr="006532B6">
        <w:rPr>
          <w:snapToGrid w:val="0"/>
          <w:sz w:val="22"/>
          <w:szCs w:val="22"/>
        </w:rPr>
        <w:t xml:space="preserve">Załącznik nr 3 - </w:t>
      </w:r>
      <w:r w:rsidR="002A5ED1" w:rsidRPr="006532B6">
        <w:rPr>
          <w:snapToGrid w:val="0"/>
          <w:sz w:val="22"/>
          <w:szCs w:val="22"/>
        </w:rPr>
        <w:t>Dokumentacja projektowa, o której mowa w §</w:t>
      </w:r>
      <w:r w:rsidRPr="006532B6">
        <w:rPr>
          <w:snapToGrid w:val="0"/>
          <w:sz w:val="22"/>
          <w:szCs w:val="22"/>
        </w:rPr>
        <w:t xml:space="preserve"> 1 us</w:t>
      </w:r>
      <w:r w:rsidR="00F06645" w:rsidRPr="006532B6">
        <w:rPr>
          <w:snapToGrid w:val="0"/>
          <w:sz w:val="22"/>
          <w:szCs w:val="22"/>
        </w:rPr>
        <w:t>t 3 lit b)-e</w:t>
      </w:r>
      <w:r w:rsidR="002A5ED1" w:rsidRPr="006532B6">
        <w:rPr>
          <w:snapToGrid w:val="0"/>
          <w:sz w:val="22"/>
          <w:szCs w:val="22"/>
        </w:rPr>
        <w:t>)</w:t>
      </w:r>
      <w:r w:rsidRPr="006532B6">
        <w:rPr>
          <w:snapToGrid w:val="0"/>
          <w:sz w:val="22"/>
          <w:szCs w:val="22"/>
        </w:rPr>
        <w:t>,</w:t>
      </w:r>
    </w:p>
    <w:p w:rsidR="002B598F" w:rsidRPr="006532B6" w:rsidRDefault="008B0BE1" w:rsidP="006532B6">
      <w:pPr>
        <w:ind w:left="851"/>
        <w:rPr>
          <w:snapToGrid w:val="0"/>
          <w:sz w:val="22"/>
          <w:szCs w:val="22"/>
        </w:rPr>
      </w:pPr>
      <w:r>
        <w:rPr>
          <w:snapToGrid w:val="0"/>
          <w:sz w:val="22"/>
          <w:szCs w:val="22"/>
        </w:rPr>
        <w:t>4</w:t>
      </w:r>
      <w:r w:rsidR="002B598F">
        <w:rPr>
          <w:snapToGrid w:val="0"/>
          <w:sz w:val="22"/>
          <w:szCs w:val="22"/>
        </w:rPr>
        <w:t xml:space="preserve">)       Załącznik nr </w:t>
      </w:r>
      <w:r>
        <w:rPr>
          <w:snapToGrid w:val="0"/>
          <w:sz w:val="22"/>
          <w:szCs w:val="22"/>
        </w:rPr>
        <w:t>4</w:t>
      </w:r>
      <w:r w:rsidR="002B598F">
        <w:rPr>
          <w:snapToGrid w:val="0"/>
          <w:sz w:val="22"/>
          <w:szCs w:val="22"/>
        </w:rPr>
        <w:t xml:space="preserve"> -  Kosztorys ofertowy</w:t>
      </w:r>
    </w:p>
    <w:p w:rsidR="00E051A2" w:rsidRPr="006532B6" w:rsidRDefault="00E051A2" w:rsidP="006532B6">
      <w:pPr>
        <w:tabs>
          <w:tab w:val="left" w:pos="993"/>
        </w:tabs>
        <w:ind w:left="993"/>
        <w:rPr>
          <w:snapToGrid w:val="0"/>
          <w:sz w:val="22"/>
          <w:szCs w:val="22"/>
        </w:rPr>
      </w:pPr>
    </w:p>
    <w:p w:rsidR="00743F97" w:rsidRPr="00A6791E" w:rsidRDefault="00743F97" w:rsidP="00743F97">
      <w:pPr>
        <w:ind w:left="284"/>
        <w:jc w:val="both"/>
        <w:rPr>
          <w:sz w:val="22"/>
          <w:szCs w:val="22"/>
        </w:rPr>
      </w:pPr>
    </w:p>
    <w:p w:rsidR="00EE5605" w:rsidRPr="00D530D7" w:rsidRDefault="006C674D" w:rsidP="00853897">
      <w:pPr>
        <w:jc w:val="both"/>
        <w:rPr>
          <w:b/>
          <w:sz w:val="22"/>
          <w:szCs w:val="22"/>
        </w:rPr>
      </w:pPr>
      <w:r w:rsidRPr="00A6791E">
        <w:rPr>
          <w:sz w:val="22"/>
          <w:szCs w:val="22"/>
        </w:rPr>
        <w:t xml:space="preserve">                 </w:t>
      </w:r>
      <w:r w:rsidR="00FC0DFA" w:rsidRPr="00A6791E">
        <w:rPr>
          <w:b/>
          <w:sz w:val="22"/>
          <w:szCs w:val="22"/>
        </w:rPr>
        <w:t>ZAMAWIAJĄCY</w:t>
      </w:r>
      <w:r w:rsidR="00F91D1D" w:rsidRPr="00A6791E">
        <w:rPr>
          <w:b/>
          <w:sz w:val="22"/>
          <w:szCs w:val="22"/>
        </w:rPr>
        <w:tab/>
      </w:r>
      <w:r w:rsidR="00F91D1D" w:rsidRPr="00A6791E">
        <w:rPr>
          <w:b/>
          <w:sz w:val="22"/>
          <w:szCs w:val="22"/>
        </w:rPr>
        <w:tab/>
        <w:t xml:space="preserve">                          </w:t>
      </w:r>
      <w:r w:rsidR="00F91D1D" w:rsidRPr="00A6791E">
        <w:rPr>
          <w:b/>
          <w:sz w:val="22"/>
          <w:szCs w:val="22"/>
        </w:rPr>
        <w:tab/>
      </w:r>
      <w:r w:rsidR="004F1AA4">
        <w:rPr>
          <w:b/>
          <w:sz w:val="22"/>
          <w:szCs w:val="22"/>
        </w:rPr>
        <w:tab/>
      </w:r>
      <w:r w:rsidR="000E2B60" w:rsidRPr="00A6791E">
        <w:rPr>
          <w:b/>
          <w:sz w:val="22"/>
          <w:szCs w:val="22"/>
        </w:rPr>
        <w:t xml:space="preserve"> </w:t>
      </w:r>
      <w:r w:rsidR="00CB7BB9" w:rsidRPr="00A6791E">
        <w:rPr>
          <w:b/>
          <w:sz w:val="22"/>
          <w:szCs w:val="22"/>
        </w:rPr>
        <w:t xml:space="preserve">              </w:t>
      </w:r>
      <w:r w:rsidR="007870C3" w:rsidRPr="00A6791E">
        <w:rPr>
          <w:b/>
          <w:sz w:val="22"/>
          <w:szCs w:val="22"/>
        </w:rPr>
        <w:t xml:space="preserve"> </w:t>
      </w:r>
      <w:r w:rsidR="00CB7BB9" w:rsidRPr="00A6791E">
        <w:rPr>
          <w:b/>
          <w:sz w:val="22"/>
          <w:szCs w:val="22"/>
        </w:rPr>
        <w:t xml:space="preserve"> </w:t>
      </w:r>
      <w:r w:rsidR="00FC0DFA" w:rsidRPr="00A6791E">
        <w:rPr>
          <w:b/>
          <w:sz w:val="22"/>
          <w:szCs w:val="22"/>
        </w:rPr>
        <w:t>WYKONAWCA</w:t>
      </w:r>
    </w:p>
    <w:p w:rsidR="00131CB4" w:rsidRPr="00D530D7" w:rsidRDefault="00131CB4" w:rsidP="005E75DD">
      <w:pPr>
        <w:rPr>
          <w:iCs/>
          <w:sz w:val="22"/>
          <w:szCs w:val="22"/>
        </w:rPr>
      </w:pPr>
    </w:p>
    <w:sectPr w:rsidR="00131CB4" w:rsidRPr="00D530D7" w:rsidSect="00D530D7">
      <w:footerReference w:type="even" r:id="rId10"/>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B1A" w:rsidRDefault="009D1B1A">
      <w:r>
        <w:separator/>
      </w:r>
    </w:p>
  </w:endnote>
  <w:endnote w:type="continuationSeparator" w:id="0">
    <w:p w:rsidR="009D1B1A" w:rsidRDefault="009D1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056" w:rsidRDefault="00A51056" w:rsidP="00926B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51056" w:rsidRDefault="00A51056" w:rsidP="005120B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056" w:rsidRDefault="00C30025" w:rsidP="00C30025">
    <w:pPr>
      <w:pStyle w:val="Stopka"/>
      <w:framePr w:wrap="around" w:vAnchor="text" w:hAnchor="margin" w:xAlign="right" w:y="1"/>
      <w:jc w:val="center"/>
      <w:rPr>
        <w:rStyle w:val="Numerstrony"/>
      </w:rPr>
    </w:pPr>
    <w:r w:rsidRPr="00C30025">
      <w:rPr>
        <w:rStyle w:val="Numerstrony"/>
        <w:rFonts w:ascii="Calibri Light" w:hAnsi="Calibri Light"/>
        <w:sz w:val="28"/>
        <w:szCs w:val="28"/>
      </w:rPr>
      <w:t xml:space="preserve">str. </w:t>
    </w:r>
    <w:r w:rsidR="00A51056">
      <w:rPr>
        <w:rStyle w:val="Numerstrony"/>
      </w:rPr>
      <w:fldChar w:fldCharType="begin"/>
    </w:r>
    <w:r w:rsidR="00A51056">
      <w:rPr>
        <w:rStyle w:val="Numerstrony"/>
      </w:rPr>
      <w:instrText xml:space="preserve">PAGE  </w:instrText>
    </w:r>
    <w:r w:rsidR="00A51056">
      <w:rPr>
        <w:rStyle w:val="Numerstrony"/>
      </w:rPr>
      <w:fldChar w:fldCharType="separate"/>
    </w:r>
    <w:r w:rsidR="00567E66">
      <w:rPr>
        <w:rStyle w:val="Numerstrony"/>
        <w:noProof/>
      </w:rPr>
      <w:t>6</w:t>
    </w:r>
    <w:r w:rsidR="00A51056">
      <w:rPr>
        <w:rStyle w:val="Numerstrony"/>
      </w:rPr>
      <w:fldChar w:fldCharType="end"/>
    </w:r>
  </w:p>
  <w:p w:rsidR="00A51056" w:rsidRDefault="00A51056" w:rsidP="00C30025">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0D7" w:rsidRPr="00D530D7" w:rsidRDefault="00D530D7" w:rsidP="00D530D7">
    <w:pPr>
      <w:tabs>
        <w:tab w:val="center" w:pos="4536"/>
        <w:tab w:val="right" w:pos="9072"/>
      </w:tabs>
      <w:rPr>
        <w:i/>
        <w:iCs/>
        <w:sz w:val="18"/>
        <w:szCs w:val="18"/>
      </w:rPr>
    </w:pPr>
    <w:bookmarkStart w:id="10" w:name="_Hlk30750797"/>
    <w:bookmarkStart w:id="11" w:name="_Hlk30750798"/>
    <w:bookmarkStart w:id="12" w:name="_Hlk30752231"/>
    <w:bookmarkStart w:id="13" w:name="_Hlk30752232"/>
    <w:bookmarkStart w:id="14" w:name="_Hlk30752246"/>
    <w:bookmarkStart w:id="15" w:name="_Hlk30752247"/>
    <w:r w:rsidRPr="00D530D7">
      <w:rPr>
        <w:i/>
        <w:iCs/>
        <w:sz w:val="18"/>
        <w:szCs w:val="18"/>
      </w:rPr>
      <w:t>Projekt nr 10/10-2019/OG-FAMI „Wsparcie działań Wojewody Dolnośląskiego w obszarze obsługi obywateli państw trzecich” współfinansowany z Programu Krajowego Funduszu Azylu, Migracji i Integracji</w:t>
    </w:r>
    <w:bookmarkEnd w:id="10"/>
    <w:bookmarkEnd w:id="11"/>
    <w:bookmarkEnd w:id="12"/>
    <w:bookmarkEnd w:id="13"/>
    <w:bookmarkEnd w:id="14"/>
    <w:bookmarkEnd w:id="15"/>
  </w:p>
  <w:p w:rsidR="00D530D7" w:rsidRDefault="00D530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B1A" w:rsidRDefault="009D1B1A">
      <w:r>
        <w:separator/>
      </w:r>
    </w:p>
  </w:footnote>
  <w:footnote w:type="continuationSeparator" w:id="0">
    <w:p w:rsidR="009D1B1A" w:rsidRDefault="009D1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0D7" w:rsidRPr="00D530D7" w:rsidRDefault="00D530D7" w:rsidP="00D530D7">
    <w:pPr>
      <w:pStyle w:val="Nagwek"/>
      <w:tabs>
        <w:tab w:val="clear" w:pos="4536"/>
        <w:tab w:val="clear" w:pos="9072"/>
        <w:tab w:val="left" w:pos="7260"/>
      </w:tabs>
      <w:rPr>
        <w:i/>
        <w:iCs/>
      </w:rPr>
    </w:pPr>
    <w:r>
      <w:tab/>
    </w:r>
    <w:r w:rsidRPr="00D530D7">
      <w:rPr>
        <w:i/>
        <w:iCs/>
      </w:rPr>
      <w:t>Załącznik nr 3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D20B49E"/>
    <w:lvl w:ilvl="0">
      <w:start w:val="1"/>
      <w:numFmt w:val="decimal"/>
      <w:lvlText w:val="%1."/>
      <w:lvlJc w:val="left"/>
      <w:pPr>
        <w:tabs>
          <w:tab w:val="num" w:pos="360"/>
        </w:tabs>
        <w:ind w:left="360" w:firstLine="0"/>
      </w:pPr>
      <w:rPr>
        <w:b w:val="0"/>
        <w:i w:val="0"/>
      </w:rPr>
    </w:lvl>
    <w:lvl w:ilvl="1">
      <w:start w:val="1"/>
      <w:numFmt w:val="lowerLetter"/>
      <w:lvlText w:val="%2)"/>
      <w:lvlJc w:val="left"/>
      <w:pPr>
        <w:tabs>
          <w:tab w:val="num" w:pos="360"/>
        </w:tabs>
        <w:ind w:left="360" w:firstLine="0"/>
      </w:pPr>
    </w:lvl>
    <w:lvl w:ilvl="2">
      <w:start w:val="1"/>
      <w:numFmt w:val="lowerRoman"/>
      <w:lvlText w:val="%3."/>
      <w:lvlJc w:val="right"/>
      <w:pPr>
        <w:tabs>
          <w:tab w:val="num" w:pos="360"/>
        </w:tabs>
        <w:ind w:left="360" w:firstLine="0"/>
      </w:pPr>
    </w:lvl>
    <w:lvl w:ilvl="3">
      <w:start w:val="1"/>
      <w:numFmt w:val="decimal"/>
      <w:lvlText w:val="%4."/>
      <w:lvlJc w:val="left"/>
      <w:pPr>
        <w:tabs>
          <w:tab w:val="num" w:pos="360"/>
        </w:tabs>
        <w:ind w:left="360" w:firstLine="0"/>
      </w:pPr>
    </w:lvl>
    <w:lvl w:ilvl="4">
      <w:start w:val="1"/>
      <w:numFmt w:val="lowerLetter"/>
      <w:lvlText w:val="%5."/>
      <w:lvlJc w:val="left"/>
      <w:pPr>
        <w:tabs>
          <w:tab w:val="num" w:pos="360"/>
        </w:tabs>
        <w:ind w:left="360" w:firstLine="0"/>
      </w:pPr>
    </w:lvl>
    <w:lvl w:ilvl="5">
      <w:start w:val="1"/>
      <w:numFmt w:val="lowerRoman"/>
      <w:lvlText w:val="%6."/>
      <w:lvlJc w:val="right"/>
      <w:pPr>
        <w:tabs>
          <w:tab w:val="num" w:pos="360"/>
        </w:tabs>
        <w:ind w:left="360" w:firstLine="0"/>
      </w:pPr>
    </w:lvl>
    <w:lvl w:ilvl="6">
      <w:start w:val="1"/>
      <w:numFmt w:val="decimal"/>
      <w:lvlText w:val="%7."/>
      <w:lvlJc w:val="left"/>
      <w:pPr>
        <w:tabs>
          <w:tab w:val="num" w:pos="360"/>
        </w:tabs>
        <w:ind w:left="360" w:firstLine="0"/>
      </w:pPr>
    </w:lvl>
    <w:lvl w:ilvl="7">
      <w:start w:val="1"/>
      <w:numFmt w:val="lowerLetter"/>
      <w:lvlText w:val="%8."/>
      <w:lvlJc w:val="left"/>
      <w:pPr>
        <w:tabs>
          <w:tab w:val="num" w:pos="360"/>
        </w:tabs>
        <w:ind w:left="360" w:firstLine="0"/>
      </w:pPr>
    </w:lvl>
    <w:lvl w:ilvl="8">
      <w:start w:val="1"/>
      <w:numFmt w:val="lowerRoman"/>
      <w:lvlText w:val="%9."/>
      <w:lvlJc w:val="right"/>
      <w:pPr>
        <w:tabs>
          <w:tab w:val="num" w:pos="360"/>
        </w:tabs>
        <w:ind w:left="360" w:firstLine="0"/>
      </w:pPr>
    </w:lvl>
  </w:abstractNum>
  <w:abstractNum w:abstractNumId="1">
    <w:nsid w:val="0000000E"/>
    <w:multiLevelType w:val="multilevel"/>
    <w:tmpl w:val="2BDC0486"/>
    <w:name w:val="WW8Num14"/>
    <w:lvl w:ilvl="0">
      <w:start w:val="3"/>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1860"/>
        </w:tabs>
        <w:ind w:left="1860" w:hanging="360"/>
      </w:pPr>
      <w:rPr>
        <w:rFonts w:cs="Times New Roman"/>
        <w:b w:val="0"/>
        <w:bCs w:val="0"/>
        <w:i w:val="0"/>
        <w:iCs w:val="0"/>
      </w:rPr>
    </w:lvl>
    <w:lvl w:ilvl="2">
      <w:start w:val="2"/>
      <w:numFmt w:val="decimal"/>
      <w:lvlText w:val="%3)"/>
      <w:lvlJc w:val="left"/>
      <w:pPr>
        <w:tabs>
          <w:tab w:val="num" w:pos="2760"/>
        </w:tabs>
        <w:ind w:left="2760" w:hanging="360"/>
      </w:pPr>
      <w:rPr>
        <w:rFonts w:cs="Times New Roman"/>
        <w:b w:val="0"/>
        <w:bCs w:val="0"/>
      </w:rPr>
    </w:lvl>
    <w:lvl w:ilvl="3">
      <w:start w:val="1"/>
      <w:numFmt w:val="lowerLetter"/>
      <w:lvlText w:val="%4)"/>
      <w:lvlJc w:val="left"/>
      <w:pPr>
        <w:tabs>
          <w:tab w:val="num" w:pos="3300"/>
        </w:tabs>
        <w:ind w:left="3300" w:hanging="360"/>
      </w:pPr>
      <w:rPr>
        <w:rFonts w:cs="Times New Roman"/>
        <w:b w:val="0"/>
        <w:bCs w:val="0"/>
        <w:i w:val="0"/>
        <w:iCs w:val="0"/>
      </w:rPr>
    </w:lvl>
    <w:lvl w:ilvl="4">
      <w:start w:val="6"/>
      <w:numFmt w:val="decimal"/>
      <w:lvlText w:val="%5."/>
      <w:lvlJc w:val="left"/>
      <w:pPr>
        <w:tabs>
          <w:tab w:val="num" w:pos="4020"/>
        </w:tabs>
        <w:ind w:left="4020" w:hanging="360"/>
      </w:pPr>
      <w:rPr>
        <w:rFonts w:cs="Times New Roman"/>
        <w:b w:val="0"/>
        <w:bCs w:val="0"/>
        <w:i w:val="0"/>
        <w:iCs w:val="0"/>
      </w:rPr>
    </w:lvl>
    <w:lvl w:ilvl="5">
      <w:start w:val="1"/>
      <w:numFmt w:val="decimal"/>
      <w:lvlText w:val="%6)"/>
      <w:lvlJc w:val="left"/>
      <w:pPr>
        <w:tabs>
          <w:tab w:val="num" w:pos="4920"/>
        </w:tabs>
        <w:ind w:left="4920" w:hanging="360"/>
      </w:pPr>
      <w:rPr>
        <w:rFonts w:cs="Times New Roman"/>
        <w:b w:val="0"/>
        <w:bCs w:val="0"/>
      </w:rPr>
    </w:lvl>
    <w:lvl w:ilvl="6">
      <w:start w:val="1"/>
      <w:numFmt w:val="decimal"/>
      <w:lvlText w:val="%7."/>
      <w:lvlJc w:val="left"/>
      <w:pPr>
        <w:tabs>
          <w:tab w:val="num" w:pos="5460"/>
        </w:tabs>
        <w:ind w:left="5460" w:hanging="360"/>
      </w:pPr>
      <w:rPr>
        <w:b w:val="0"/>
        <w:bCs w:val="0"/>
      </w:rPr>
    </w:lvl>
    <w:lvl w:ilvl="7">
      <w:start w:val="1"/>
      <w:numFmt w:val="lowerLetter"/>
      <w:lvlText w:val="%8."/>
      <w:lvlJc w:val="left"/>
      <w:pPr>
        <w:tabs>
          <w:tab w:val="num" w:pos="6180"/>
        </w:tabs>
        <w:ind w:left="6180" w:hanging="360"/>
      </w:pPr>
      <w:rPr>
        <w:rFonts w:cs="Times New Roman"/>
      </w:rPr>
    </w:lvl>
    <w:lvl w:ilvl="8">
      <w:start w:val="1"/>
      <w:numFmt w:val="lowerRoman"/>
      <w:lvlText w:val="%9."/>
      <w:lvlJc w:val="right"/>
      <w:pPr>
        <w:tabs>
          <w:tab w:val="num" w:pos="6900"/>
        </w:tabs>
        <w:ind w:left="6900" w:hanging="180"/>
      </w:pPr>
      <w:rPr>
        <w:rFonts w:cs="Times New Roman"/>
      </w:rPr>
    </w:lvl>
  </w:abstractNum>
  <w:abstractNum w:abstractNumId="2">
    <w:nsid w:val="00000081"/>
    <w:multiLevelType w:val="multilevel"/>
    <w:tmpl w:val="0000008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nsid w:val="010C4EC3"/>
    <w:multiLevelType w:val="hybridMultilevel"/>
    <w:tmpl w:val="C1F8CC22"/>
    <w:lvl w:ilvl="0" w:tplc="C198760E">
      <w:start w:val="1"/>
      <w:numFmt w:val="lowerRoman"/>
      <w:lvlText w:val="%1."/>
      <w:lvlJc w:val="right"/>
      <w:pPr>
        <w:ind w:left="1070" w:hanging="360"/>
      </w:pPr>
      <w:rPr>
        <w:rFonts w:ascii="Times New Roman" w:eastAsia="Times New Roman" w:hAnsi="Times New Roman" w:cs="Times New Roman"/>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
    <w:nsid w:val="05763BC3"/>
    <w:multiLevelType w:val="hybridMultilevel"/>
    <w:tmpl w:val="944A4E16"/>
    <w:lvl w:ilvl="0" w:tplc="04150011">
      <w:start w:val="1"/>
      <w:numFmt w:val="decimal"/>
      <w:lvlText w:val="%1)"/>
      <w:lvlJc w:val="left"/>
      <w:pPr>
        <w:ind w:left="720" w:hanging="360"/>
      </w:pPr>
    </w:lvl>
    <w:lvl w:ilvl="1" w:tplc="1B84DD4C">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8442CA"/>
    <w:multiLevelType w:val="hybridMultilevel"/>
    <w:tmpl w:val="EFE02EB6"/>
    <w:lvl w:ilvl="0" w:tplc="EB8CE254">
      <w:start w:val="1"/>
      <w:numFmt w:val="decimal"/>
      <w:lvlText w:val="%1)"/>
      <w:lvlJc w:val="left"/>
      <w:pPr>
        <w:ind w:left="1996" w:hanging="360"/>
      </w:pPr>
      <w:rPr>
        <w:rFonts w:hint="default"/>
        <w:sz w:val="22"/>
        <w:szCs w:val="22"/>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
    <w:nsid w:val="07C8232D"/>
    <w:multiLevelType w:val="hybridMultilevel"/>
    <w:tmpl w:val="032CF4BE"/>
    <w:lvl w:ilvl="0" w:tplc="D71CCFEC">
      <w:start w:val="1"/>
      <w:numFmt w:val="decimal"/>
      <w:lvlText w:val="%1."/>
      <w:lvlJc w:val="left"/>
      <w:pPr>
        <w:tabs>
          <w:tab w:val="num" w:pos="720"/>
        </w:tabs>
        <w:ind w:left="720" w:hanging="360"/>
      </w:pPr>
      <w:rPr>
        <w:rFonts w:cs="Times New Roman" w:hint="default"/>
        <w:b w:val="0"/>
        <w:i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7">
    <w:nsid w:val="0AB02A96"/>
    <w:multiLevelType w:val="multilevel"/>
    <w:tmpl w:val="DF5A2EDC"/>
    <w:lvl w:ilvl="0">
      <w:start w:val="1"/>
      <w:numFmt w:val="lowerLetter"/>
      <w:lvlText w:val="%1)"/>
      <w:lvlJc w:val="left"/>
      <w:pPr>
        <w:ind w:left="360" w:hanging="360"/>
      </w:p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E992785"/>
    <w:multiLevelType w:val="hybridMultilevel"/>
    <w:tmpl w:val="B022B0EE"/>
    <w:lvl w:ilvl="0" w:tplc="867493A8">
      <w:start w:val="16"/>
      <w:numFmt w:val="decimal"/>
      <w:lvlText w:val="%1."/>
      <w:lvlJc w:val="left"/>
      <w:pPr>
        <w:tabs>
          <w:tab w:val="num" w:pos="2160"/>
        </w:tabs>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DE04EC"/>
    <w:multiLevelType w:val="singleLevel"/>
    <w:tmpl w:val="947A875C"/>
    <w:lvl w:ilvl="0">
      <w:start w:val="1"/>
      <w:numFmt w:val="decimal"/>
      <w:lvlText w:val="%1."/>
      <w:lvlJc w:val="left"/>
      <w:pPr>
        <w:tabs>
          <w:tab w:val="num" w:pos="360"/>
        </w:tabs>
        <w:ind w:left="360" w:hanging="360"/>
      </w:pPr>
      <w:rPr>
        <w:b w:val="0"/>
      </w:rPr>
    </w:lvl>
  </w:abstractNum>
  <w:abstractNum w:abstractNumId="10">
    <w:nsid w:val="0F125ECB"/>
    <w:multiLevelType w:val="hybridMultilevel"/>
    <w:tmpl w:val="B3A8B252"/>
    <w:lvl w:ilvl="0" w:tplc="04150011">
      <w:start w:val="1"/>
      <w:numFmt w:val="decimal"/>
      <w:lvlText w:val="%1)"/>
      <w:lvlJc w:val="left"/>
      <w:pPr>
        <w:tabs>
          <w:tab w:val="num" w:pos="720"/>
        </w:tabs>
        <w:ind w:left="720" w:hanging="360"/>
      </w:pPr>
    </w:lvl>
    <w:lvl w:ilvl="1" w:tplc="D3F290F8">
      <w:numFmt w:val="none"/>
      <w:lvlText w:val=""/>
      <w:lvlJc w:val="left"/>
      <w:pPr>
        <w:tabs>
          <w:tab w:val="num" w:pos="360"/>
        </w:tabs>
      </w:pPr>
    </w:lvl>
    <w:lvl w:ilvl="2" w:tplc="F4B8BE24">
      <w:numFmt w:val="none"/>
      <w:lvlText w:val=""/>
      <w:lvlJc w:val="left"/>
      <w:pPr>
        <w:tabs>
          <w:tab w:val="num" w:pos="360"/>
        </w:tabs>
      </w:pPr>
    </w:lvl>
    <w:lvl w:ilvl="3" w:tplc="FDB825F2">
      <w:numFmt w:val="none"/>
      <w:lvlText w:val=""/>
      <w:lvlJc w:val="left"/>
      <w:pPr>
        <w:tabs>
          <w:tab w:val="num" w:pos="360"/>
        </w:tabs>
      </w:pPr>
    </w:lvl>
    <w:lvl w:ilvl="4" w:tplc="05029316">
      <w:numFmt w:val="none"/>
      <w:lvlText w:val=""/>
      <w:lvlJc w:val="left"/>
      <w:pPr>
        <w:tabs>
          <w:tab w:val="num" w:pos="360"/>
        </w:tabs>
      </w:pPr>
    </w:lvl>
    <w:lvl w:ilvl="5" w:tplc="4D14831A">
      <w:numFmt w:val="none"/>
      <w:lvlText w:val=""/>
      <w:lvlJc w:val="left"/>
      <w:pPr>
        <w:tabs>
          <w:tab w:val="num" w:pos="360"/>
        </w:tabs>
      </w:pPr>
    </w:lvl>
    <w:lvl w:ilvl="6" w:tplc="ECBA50EE">
      <w:numFmt w:val="none"/>
      <w:lvlText w:val=""/>
      <w:lvlJc w:val="left"/>
      <w:pPr>
        <w:tabs>
          <w:tab w:val="num" w:pos="360"/>
        </w:tabs>
      </w:pPr>
    </w:lvl>
    <w:lvl w:ilvl="7" w:tplc="0E540596">
      <w:numFmt w:val="none"/>
      <w:lvlText w:val=""/>
      <w:lvlJc w:val="left"/>
      <w:pPr>
        <w:tabs>
          <w:tab w:val="num" w:pos="360"/>
        </w:tabs>
      </w:pPr>
    </w:lvl>
    <w:lvl w:ilvl="8" w:tplc="AA8EB3A0">
      <w:numFmt w:val="none"/>
      <w:lvlText w:val=""/>
      <w:lvlJc w:val="left"/>
      <w:pPr>
        <w:tabs>
          <w:tab w:val="num" w:pos="360"/>
        </w:tabs>
      </w:pPr>
    </w:lvl>
  </w:abstractNum>
  <w:abstractNum w:abstractNumId="11">
    <w:nsid w:val="112600E5"/>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2">
    <w:nsid w:val="11353F7F"/>
    <w:multiLevelType w:val="hybridMultilevel"/>
    <w:tmpl w:val="02B67922"/>
    <w:lvl w:ilvl="0" w:tplc="6DEEAA12">
      <w:start w:val="1"/>
      <w:numFmt w:val="decimal"/>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3">
    <w:nsid w:val="149F4511"/>
    <w:multiLevelType w:val="hybridMultilevel"/>
    <w:tmpl w:val="A75A9D30"/>
    <w:lvl w:ilvl="0" w:tplc="04150011">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4">
    <w:nsid w:val="17EA2359"/>
    <w:multiLevelType w:val="multilevel"/>
    <w:tmpl w:val="B85ADEF6"/>
    <w:lvl w:ilvl="0">
      <w:start w:val="1"/>
      <w:numFmt w:val="decimal"/>
      <w:lvlText w:val="%1."/>
      <w:lvlJc w:val="left"/>
      <w:pPr>
        <w:ind w:left="360" w:hanging="360"/>
      </w:pPr>
      <w:rPr>
        <w:rFonts w:hint="default"/>
      </w:rPr>
    </w:lvl>
    <w:lvl w:ilvl="1">
      <w:start w:val="1"/>
      <w:numFmt w:val="lowerLetter"/>
      <w:lvlText w:val="%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5">
    <w:nsid w:val="18A81C45"/>
    <w:multiLevelType w:val="multilevel"/>
    <w:tmpl w:val="5EBCD104"/>
    <w:lvl w:ilvl="0">
      <w:start w:val="15"/>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360"/>
        </w:tabs>
        <w:ind w:left="360" w:firstLine="0"/>
      </w:pPr>
      <w:rPr>
        <w:rFonts w:hint="default"/>
      </w:rPr>
    </w:lvl>
    <w:lvl w:ilvl="2">
      <w:start w:val="1"/>
      <w:numFmt w:val="lowerRoman"/>
      <w:lvlText w:val="%3."/>
      <w:lvlJc w:val="right"/>
      <w:pPr>
        <w:tabs>
          <w:tab w:val="num" w:pos="360"/>
        </w:tabs>
        <w:ind w:left="360" w:firstLine="0"/>
      </w:pPr>
      <w:rPr>
        <w:rFonts w:hint="default"/>
      </w:rPr>
    </w:lvl>
    <w:lvl w:ilvl="3">
      <w:start w:val="6"/>
      <w:numFmt w:val="decimal"/>
      <w:lvlText w:val="%4."/>
      <w:lvlJc w:val="left"/>
      <w:pPr>
        <w:tabs>
          <w:tab w:val="num" w:pos="360"/>
        </w:tabs>
        <w:ind w:left="360" w:firstLine="0"/>
      </w:pPr>
      <w:rPr>
        <w:rFonts w:hint="default"/>
      </w:rPr>
    </w:lvl>
    <w:lvl w:ilvl="4">
      <w:start w:val="1"/>
      <w:numFmt w:val="lowerLetter"/>
      <w:lvlText w:val="%5."/>
      <w:lvlJc w:val="left"/>
      <w:pPr>
        <w:tabs>
          <w:tab w:val="num" w:pos="360"/>
        </w:tabs>
        <w:ind w:left="360" w:firstLine="0"/>
      </w:pPr>
      <w:rPr>
        <w:rFonts w:hint="default"/>
      </w:rPr>
    </w:lvl>
    <w:lvl w:ilvl="5">
      <w:start w:val="1"/>
      <w:numFmt w:val="lowerRoman"/>
      <w:lvlText w:val="%6."/>
      <w:lvlJc w:val="right"/>
      <w:pPr>
        <w:tabs>
          <w:tab w:val="num" w:pos="360"/>
        </w:tabs>
        <w:ind w:left="360" w:firstLine="0"/>
      </w:pPr>
      <w:rPr>
        <w:rFonts w:hint="default"/>
      </w:rPr>
    </w:lvl>
    <w:lvl w:ilvl="6">
      <w:start w:val="11"/>
      <w:numFmt w:val="decimal"/>
      <w:lvlText w:val="%7."/>
      <w:lvlJc w:val="left"/>
      <w:pPr>
        <w:tabs>
          <w:tab w:val="num" w:pos="360"/>
        </w:tabs>
        <w:ind w:left="360" w:firstLine="0"/>
      </w:pPr>
      <w:rPr>
        <w:rFonts w:hint="default"/>
      </w:rPr>
    </w:lvl>
    <w:lvl w:ilvl="7">
      <w:start w:val="1"/>
      <w:numFmt w:val="lowerLetter"/>
      <w:lvlText w:val="%8."/>
      <w:lvlJc w:val="left"/>
      <w:pPr>
        <w:tabs>
          <w:tab w:val="num" w:pos="360"/>
        </w:tabs>
        <w:ind w:left="360" w:firstLine="0"/>
      </w:pPr>
      <w:rPr>
        <w:rFonts w:hint="default"/>
      </w:rPr>
    </w:lvl>
    <w:lvl w:ilvl="8">
      <w:start w:val="1"/>
      <w:numFmt w:val="lowerRoman"/>
      <w:lvlText w:val="%9."/>
      <w:lvlJc w:val="right"/>
      <w:pPr>
        <w:tabs>
          <w:tab w:val="num" w:pos="360"/>
        </w:tabs>
        <w:ind w:left="360" w:firstLine="0"/>
      </w:pPr>
      <w:rPr>
        <w:rFonts w:hint="default"/>
      </w:rPr>
    </w:lvl>
  </w:abstractNum>
  <w:abstractNum w:abstractNumId="16">
    <w:nsid w:val="1A5C7F80"/>
    <w:multiLevelType w:val="hybridMultilevel"/>
    <w:tmpl w:val="57607884"/>
    <w:lvl w:ilvl="0" w:tplc="8FB48A98">
      <w:start w:val="1"/>
      <w:numFmt w:val="decimal"/>
      <w:lvlText w:val="%1)"/>
      <w:lvlJc w:val="left"/>
      <w:pPr>
        <w:ind w:left="1080" w:hanging="360"/>
      </w:pPr>
      <w:rPr>
        <w:rFonts w:cs="Times New Roman"/>
      </w:rPr>
    </w:lvl>
    <w:lvl w:ilvl="1" w:tplc="04150019">
      <w:start w:val="1"/>
      <w:numFmt w:val="lowerLetter"/>
      <w:lvlText w:val="%2)"/>
      <w:lvlJc w:val="left"/>
      <w:pPr>
        <w:tabs>
          <w:tab w:val="num" w:pos="1800"/>
        </w:tabs>
        <w:ind w:left="1800" w:hanging="360"/>
      </w:pPr>
      <w:rPr>
        <w:rFonts w:hint="default"/>
      </w:rPr>
    </w:lvl>
    <w:lvl w:ilvl="2" w:tplc="0415001B">
      <w:start w:val="1"/>
      <w:numFmt w:val="lowerLetter"/>
      <w:lvlText w:val="%3)"/>
      <w:lvlJc w:val="left"/>
      <w:pPr>
        <w:tabs>
          <w:tab w:val="num" w:pos="2700"/>
        </w:tabs>
        <w:ind w:left="2700" w:hanging="360"/>
      </w:pPr>
      <w:rPr>
        <w:rFonts w:cs="Times New Roman"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nsid w:val="1FAF3551"/>
    <w:multiLevelType w:val="hybridMultilevel"/>
    <w:tmpl w:val="52B8E47E"/>
    <w:lvl w:ilvl="0" w:tplc="EBAA8ED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2752BBE"/>
    <w:multiLevelType w:val="hybridMultilevel"/>
    <w:tmpl w:val="4A6A1E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28C05BE"/>
    <w:multiLevelType w:val="hybridMultilevel"/>
    <w:tmpl w:val="10B09AD4"/>
    <w:lvl w:ilvl="0" w:tplc="EB8CE254">
      <w:start w:val="1"/>
      <w:numFmt w:val="decimal"/>
      <w:lvlText w:val="%1)"/>
      <w:lvlJc w:val="left"/>
      <w:pPr>
        <w:tabs>
          <w:tab w:val="num" w:pos="1060"/>
        </w:tabs>
        <w:ind w:left="10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4017451"/>
    <w:multiLevelType w:val="hybridMultilevel"/>
    <w:tmpl w:val="1E8E6FA6"/>
    <w:lvl w:ilvl="0" w:tplc="B0427EB2">
      <w:start w:val="1"/>
      <w:numFmt w:val="decimal"/>
      <w:lvlText w:val="%1."/>
      <w:lvlJc w:val="left"/>
      <w:pPr>
        <w:tabs>
          <w:tab w:val="num" w:pos="720"/>
        </w:tabs>
        <w:ind w:left="720" w:hanging="360"/>
      </w:pPr>
    </w:lvl>
    <w:lvl w:ilvl="1" w:tplc="D3F290F8">
      <w:numFmt w:val="none"/>
      <w:lvlText w:val=""/>
      <w:lvlJc w:val="left"/>
      <w:pPr>
        <w:tabs>
          <w:tab w:val="num" w:pos="360"/>
        </w:tabs>
      </w:pPr>
    </w:lvl>
    <w:lvl w:ilvl="2" w:tplc="F4B8BE24">
      <w:numFmt w:val="none"/>
      <w:lvlText w:val=""/>
      <w:lvlJc w:val="left"/>
      <w:pPr>
        <w:tabs>
          <w:tab w:val="num" w:pos="360"/>
        </w:tabs>
      </w:pPr>
    </w:lvl>
    <w:lvl w:ilvl="3" w:tplc="FDB825F2">
      <w:numFmt w:val="none"/>
      <w:lvlText w:val=""/>
      <w:lvlJc w:val="left"/>
      <w:pPr>
        <w:tabs>
          <w:tab w:val="num" w:pos="360"/>
        </w:tabs>
      </w:pPr>
    </w:lvl>
    <w:lvl w:ilvl="4" w:tplc="05029316">
      <w:numFmt w:val="none"/>
      <w:lvlText w:val=""/>
      <w:lvlJc w:val="left"/>
      <w:pPr>
        <w:tabs>
          <w:tab w:val="num" w:pos="360"/>
        </w:tabs>
      </w:pPr>
    </w:lvl>
    <w:lvl w:ilvl="5" w:tplc="4D14831A">
      <w:numFmt w:val="none"/>
      <w:lvlText w:val=""/>
      <w:lvlJc w:val="left"/>
      <w:pPr>
        <w:tabs>
          <w:tab w:val="num" w:pos="360"/>
        </w:tabs>
      </w:pPr>
    </w:lvl>
    <w:lvl w:ilvl="6" w:tplc="ECBA50EE">
      <w:numFmt w:val="none"/>
      <w:lvlText w:val=""/>
      <w:lvlJc w:val="left"/>
      <w:pPr>
        <w:tabs>
          <w:tab w:val="num" w:pos="360"/>
        </w:tabs>
      </w:pPr>
    </w:lvl>
    <w:lvl w:ilvl="7" w:tplc="0E540596">
      <w:numFmt w:val="none"/>
      <w:lvlText w:val=""/>
      <w:lvlJc w:val="left"/>
      <w:pPr>
        <w:tabs>
          <w:tab w:val="num" w:pos="360"/>
        </w:tabs>
      </w:pPr>
    </w:lvl>
    <w:lvl w:ilvl="8" w:tplc="AA8EB3A0">
      <w:numFmt w:val="none"/>
      <w:lvlText w:val=""/>
      <w:lvlJc w:val="left"/>
      <w:pPr>
        <w:tabs>
          <w:tab w:val="num" w:pos="360"/>
        </w:tabs>
      </w:pPr>
    </w:lvl>
  </w:abstractNum>
  <w:abstractNum w:abstractNumId="21">
    <w:nsid w:val="28923258"/>
    <w:multiLevelType w:val="hybridMultilevel"/>
    <w:tmpl w:val="ABF083E6"/>
    <w:lvl w:ilvl="0" w:tplc="95FEDC3E">
      <w:start w:val="1"/>
      <w:numFmt w:val="lowerRoman"/>
      <w:lvlText w:val="%1."/>
      <w:lvlJc w:val="righ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0EE50F7"/>
    <w:multiLevelType w:val="hybridMultilevel"/>
    <w:tmpl w:val="944A4E16"/>
    <w:lvl w:ilvl="0" w:tplc="04150011">
      <w:start w:val="1"/>
      <w:numFmt w:val="decimal"/>
      <w:lvlText w:val="%1)"/>
      <w:lvlJc w:val="left"/>
      <w:pPr>
        <w:ind w:left="720" w:hanging="360"/>
      </w:pPr>
    </w:lvl>
    <w:lvl w:ilvl="1" w:tplc="1B84DD4C">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2F471CE"/>
    <w:multiLevelType w:val="multilevel"/>
    <w:tmpl w:val="BAF87332"/>
    <w:name w:val="WW8Num142"/>
    <w:lvl w:ilvl="0">
      <w:start w:val="1"/>
      <w:numFmt w:val="decimal"/>
      <w:lvlText w:val="%1."/>
      <w:lvlJc w:val="left"/>
      <w:pPr>
        <w:tabs>
          <w:tab w:val="num" w:pos="360"/>
        </w:tabs>
        <w:ind w:left="360" w:hanging="360"/>
      </w:pPr>
      <w:rPr>
        <w:rFonts w:cs="Times New Roman" w:hint="default"/>
        <w:b w:val="0"/>
        <w:bCs w:val="0"/>
        <w:i w:val="0"/>
      </w:rPr>
    </w:lvl>
    <w:lvl w:ilvl="1">
      <w:start w:val="1"/>
      <w:numFmt w:val="lowerLetter"/>
      <w:lvlText w:val="%2)"/>
      <w:lvlJc w:val="left"/>
      <w:pPr>
        <w:tabs>
          <w:tab w:val="num" w:pos="1860"/>
        </w:tabs>
        <w:ind w:left="1860" w:hanging="360"/>
      </w:pPr>
      <w:rPr>
        <w:rFonts w:cs="Times New Roman" w:hint="default"/>
        <w:b w:val="0"/>
        <w:bCs w:val="0"/>
        <w:i w:val="0"/>
        <w:iCs w:val="0"/>
      </w:rPr>
    </w:lvl>
    <w:lvl w:ilvl="2">
      <w:start w:val="2"/>
      <w:numFmt w:val="decimal"/>
      <w:lvlText w:val="%3)"/>
      <w:lvlJc w:val="left"/>
      <w:pPr>
        <w:tabs>
          <w:tab w:val="num" w:pos="2760"/>
        </w:tabs>
        <w:ind w:left="2760" w:hanging="360"/>
      </w:pPr>
      <w:rPr>
        <w:rFonts w:cs="Times New Roman" w:hint="default"/>
        <w:b w:val="0"/>
        <w:bCs w:val="0"/>
      </w:rPr>
    </w:lvl>
    <w:lvl w:ilvl="3">
      <w:start w:val="1"/>
      <w:numFmt w:val="lowerLetter"/>
      <w:lvlText w:val="%4)"/>
      <w:lvlJc w:val="left"/>
      <w:pPr>
        <w:tabs>
          <w:tab w:val="num" w:pos="3300"/>
        </w:tabs>
        <w:ind w:left="3300" w:hanging="360"/>
      </w:pPr>
      <w:rPr>
        <w:rFonts w:cs="Times New Roman" w:hint="default"/>
        <w:b w:val="0"/>
        <w:bCs w:val="0"/>
        <w:i w:val="0"/>
        <w:iCs w:val="0"/>
      </w:rPr>
    </w:lvl>
    <w:lvl w:ilvl="4">
      <w:start w:val="6"/>
      <w:numFmt w:val="decimal"/>
      <w:lvlText w:val="%5."/>
      <w:lvlJc w:val="left"/>
      <w:pPr>
        <w:tabs>
          <w:tab w:val="num" w:pos="4020"/>
        </w:tabs>
        <w:ind w:left="4020" w:hanging="360"/>
      </w:pPr>
      <w:rPr>
        <w:rFonts w:cs="Times New Roman" w:hint="default"/>
        <w:b w:val="0"/>
        <w:bCs w:val="0"/>
        <w:i w:val="0"/>
        <w:iCs w:val="0"/>
      </w:rPr>
    </w:lvl>
    <w:lvl w:ilvl="5">
      <w:start w:val="1"/>
      <w:numFmt w:val="decimal"/>
      <w:lvlText w:val="%6)"/>
      <w:lvlJc w:val="left"/>
      <w:pPr>
        <w:tabs>
          <w:tab w:val="num" w:pos="4920"/>
        </w:tabs>
        <w:ind w:left="4920" w:hanging="360"/>
      </w:pPr>
      <w:rPr>
        <w:rFonts w:cs="Times New Roman" w:hint="default"/>
        <w:b w:val="0"/>
        <w:bCs w:val="0"/>
      </w:rPr>
    </w:lvl>
    <w:lvl w:ilvl="6">
      <w:start w:val="1"/>
      <w:numFmt w:val="decimal"/>
      <w:lvlText w:val="%7."/>
      <w:lvlJc w:val="left"/>
      <w:pPr>
        <w:tabs>
          <w:tab w:val="num" w:pos="5460"/>
        </w:tabs>
        <w:ind w:left="5460" w:hanging="360"/>
      </w:pPr>
      <w:rPr>
        <w:rFonts w:hint="default"/>
        <w:b w:val="0"/>
        <w:bCs w:val="0"/>
      </w:rPr>
    </w:lvl>
    <w:lvl w:ilvl="7">
      <w:start w:val="1"/>
      <w:numFmt w:val="lowerLetter"/>
      <w:lvlText w:val="%8."/>
      <w:lvlJc w:val="left"/>
      <w:pPr>
        <w:tabs>
          <w:tab w:val="num" w:pos="6180"/>
        </w:tabs>
        <w:ind w:left="6180" w:hanging="360"/>
      </w:pPr>
      <w:rPr>
        <w:rFonts w:cs="Times New Roman" w:hint="default"/>
      </w:rPr>
    </w:lvl>
    <w:lvl w:ilvl="8">
      <w:start w:val="1"/>
      <w:numFmt w:val="lowerRoman"/>
      <w:lvlText w:val="%9."/>
      <w:lvlJc w:val="right"/>
      <w:pPr>
        <w:tabs>
          <w:tab w:val="num" w:pos="6900"/>
        </w:tabs>
        <w:ind w:left="6900" w:hanging="180"/>
      </w:pPr>
      <w:rPr>
        <w:rFonts w:cs="Times New Roman" w:hint="default"/>
      </w:rPr>
    </w:lvl>
  </w:abstractNum>
  <w:abstractNum w:abstractNumId="24">
    <w:nsid w:val="3A4356B4"/>
    <w:multiLevelType w:val="hybridMultilevel"/>
    <w:tmpl w:val="E316502C"/>
    <w:lvl w:ilvl="0" w:tplc="6F3E126E">
      <w:start w:val="2"/>
      <w:numFmt w:val="decimal"/>
      <w:lvlText w:val="%1)"/>
      <w:lvlJc w:val="left"/>
      <w:pPr>
        <w:ind w:left="1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3B2D5E1F"/>
    <w:multiLevelType w:val="hybridMultilevel"/>
    <w:tmpl w:val="1CEAAE7A"/>
    <w:lvl w:ilvl="0" w:tplc="9D507C02">
      <w:start w:val="1"/>
      <w:numFmt w:val="decimal"/>
      <w:lvlText w:val="%1)"/>
      <w:lvlJc w:val="left"/>
      <w:pPr>
        <w:ind w:left="1505" w:hanging="465"/>
      </w:pPr>
      <w:rPr>
        <w:rFonts w:hint="default"/>
        <w:i w:val="0"/>
      </w:rPr>
    </w:lvl>
    <w:lvl w:ilvl="1" w:tplc="E99A6120" w:tentative="1">
      <w:start w:val="1"/>
      <w:numFmt w:val="lowerLetter"/>
      <w:lvlText w:val="%2."/>
      <w:lvlJc w:val="left"/>
      <w:pPr>
        <w:ind w:left="2120" w:hanging="360"/>
      </w:pPr>
    </w:lvl>
    <w:lvl w:ilvl="2" w:tplc="91BA2384" w:tentative="1">
      <w:start w:val="1"/>
      <w:numFmt w:val="lowerRoman"/>
      <w:lvlText w:val="%3."/>
      <w:lvlJc w:val="right"/>
      <w:pPr>
        <w:ind w:left="2840" w:hanging="180"/>
      </w:pPr>
    </w:lvl>
    <w:lvl w:ilvl="3" w:tplc="D8582B40">
      <w:start w:val="1"/>
      <w:numFmt w:val="decimal"/>
      <w:lvlText w:val="%4."/>
      <w:lvlJc w:val="left"/>
      <w:pPr>
        <w:ind w:left="3560" w:hanging="360"/>
      </w:pPr>
    </w:lvl>
    <w:lvl w:ilvl="4" w:tplc="83CE13B2" w:tentative="1">
      <w:start w:val="1"/>
      <w:numFmt w:val="lowerLetter"/>
      <w:lvlText w:val="%5."/>
      <w:lvlJc w:val="left"/>
      <w:pPr>
        <w:ind w:left="4280" w:hanging="360"/>
      </w:pPr>
    </w:lvl>
    <w:lvl w:ilvl="5" w:tplc="E3E8CDE4" w:tentative="1">
      <w:start w:val="1"/>
      <w:numFmt w:val="lowerRoman"/>
      <w:lvlText w:val="%6."/>
      <w:lvlJc w:val="right"/>
      <w:pPr>
        <w:ind w:left="5000" w:hanging="180"/>
      </w:pPr>
    </w:lvl>
    <w:lvl w:ilvl="6" w:tplc="54C80FDE" w:tentative="1">
      <w:start w:val="1"/>
      <w:numFmt w:val="decimal"/>
      <w:lvlText w:val="%7."/>
      <w:lvlJc w:val="left"/>
      <w:pPr>
        <w:ind w:left="5720" w:hanging="360"/>
      </w:pPr>
    </w:lvl>
    <w:lvl w:ilvl="7" w:tplc="00505278" w:tentative="1">
      <w:start w:val="1"/>
      <w:numFmt w:val="lowerLetter"/>
      <w:lvlText w:val="%8."/>
      <w:lvlJc w:val="left"/>
      <w:pPr>
        <w:ind w:left="6440" w:hanging="360"/>
      </w:pPr>
    </w:lvl>
    <w:lvl w:ilvl="8" w:tplc="30EAEEE8" w:tentative="1">
      <w:start w:val="1"/>
      <w:numFmt w:val="lowerRoman"/>
      <w:lvlText w:val="%9."/>
      <w:lvlJc w:val="right"/>
      <w:pPr>
        <w:ind w:left="7160" w:hanging="180"/>
      </w:pPr>
    </w:lvl>
  </w:abstractNum>
  <w:abstractNum w:abstractNumId="26">
    <w:nsid w:val="3B6A2487"/>
    <w:multiLevelType w:val="hybridMultilevel"/>
    <w:tmpl w:val="F9D03C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DC2692D"/>
    <w:multiLevelType w:val="multilevel"/>
    <w:tmpl w:val="DFFC6524"/>
    <w:lvl w:ilvl="0">
      <w:start w:val="7"/>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360"/>
        </w:tabs>
        <w:ind w:left="360" w:firstLine="0"/>
      </w:pPr>
      <w:rPr>
        <w:rFonts w:hint="default"/>
      </w:rPr>
    </w:lvl>
    <w:lvl w:ilvl="2">
      <w:start w:val="1"/>
      <w:numFmt w:val="lowerRoman"/>
      <w:lvlText w:val="%3."/>
      <w:lvlJc w:val="right"/>
      <w:pPr>
        <w:tabs>
          <w:tab w:val="num" w:pos="360"/>
        </w:tabs>
        <w:ind w:left="360" w:firstLine="0"/>
      </w:pPr>
      <w:rPr>
        <w:rFonts w:hint="default"/>
      </w:rPr>
    </w:lvl>
    <w:lvl w:ilvl="3">
      <w:start w:val="1"/>
      <w:numFmt w:val="decimal"/>
      <w:lvlText w:val="%4."/>
      <w:lvlJc w:val="left"/>
      <w:pPr>
        <w:tabs>
          <w:tab w:val="num" w:pos="360"/>
        </w:tabs>
        <w:ind w:left="360" w:firstLine="0"/>
      </w:pPr>
      <w:rPr>
        <w:rFonts w:hint="default"/>
      </w:rPr>
    </w:lvl>
    <w:lvl w:ilvl="4">
      <w:start w:val="1"/>
      <w:numFmt w:val="lowerLetter"/>
      <w:lvlText w:val="%5."/>
      <w:lvlJc w:val="left"/>
      <w:pPr>
        <w:tabs>
          <w:tab w:val="num" w:pos="360"/>
        </w:tabs>
        <w:ind w:left="360" w:firstLine="0"/>
      </w:pPr>
      <w:rPr>
        <w:rFonts w:hint="default"/>
      </w:rPr>
    </w:lvl>
    <w:lvl w:ilvl="5">
      <w:start w:val="1"/>
      <w:numFmt w:val="lowerRoman"/>
      <w:lvlText w:val="%6."/>
      <w:lvlJc w:val="right"/>
      <w:pPr>
        <w:tabs>
          <w:tab w:val="num" w:pos="360"/>
        </w:tabs>
        <w:ind w:left="360" w:firstLine="0"/>
      </w:pPr>
      <w:rPr>
        <w:rFonts w:hint="default"/>
      </w:rPr>
    </w:lvl>
    <w:lvl w:ilvl="6">
      <w:start w:val="1"/>
      <w:numFmt w:val="decimal"/>
      <w:lvlText w:val="%7."/>
      <w:lvlJc w:val="left"/>
      <w:pPr>
        <w:tabs>
          <w:tab w:val="num" w:pos="360"/>
        </w:tabs>
        <w:ind w:left="360" w:firstLine="0"/>
      </w:pPr>
      <w:rPr>
        <w:rFonts w:hint="default"/>
      </w:rPr>
    </w:lvl>
    <w:lvl w:ilvl="7">
      <w:start w:val="1"/>
      <w:numFmt w:val="lowerLetter"/>
      <w:lvlText w:val="%8."/>
      <w:lvlJc w:val="left"/>
      <w:pPr>
        <w:tabs>
          <w:tab w:val="num" w:pos="360"/>
        </w:tabs>
        <w:ind w:left="360" w:firstLine="0"/>
      </w:pPr>
      <w:rPr>
        <w:rFonts w:hint="default"/>
      </w:rPr>
    </w:lvl>
    <w:lvl w:ilvl="8">
      <w:start w:val="1"/>
      <w:numFmt w:val="lowerRoman"/>
      <w:lvlText w:val="%9."/>
      <w:lvlJc w:val="right"/>
      <w:pPr>
        <w:tabs>
          <w:tab w:val="num" w:pos="360"/>
        </w:tabs>
        <w:ind w:left="360" w:firstLine="0"/>
      </w:pPr>
      <w:rPr>
        <w:rFonts w:hint="default"/>
      </w:rPr>
    </w:lvl>
  </w:abstractNum>
  <w:abstractNum w:abstractNumId="28">
    <w:nsid w:val="3F4D2A3B"/>
    <w:multiLevelType w:val="hybridMultilevel"/>
    <w:tmpl w:val="5C72E7C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29">
    <w:nsid w:val="41C0296F"/>
    <w:multiLevelType w:val="hybridMultilevel"/>
    <w:tmpl w:val="0F5811C4"/>
    <w:lvl w:ilvl="0" w:tplc="C8169828">
      <w:start w:val="1"/>
      <w:numFmt w:val="decimal"/>
      <w:lvlText w:val="%1."/>
      <w:lvlJc w:val="left"/>
      <w:pPr>
        <w:tabs>
          <w:tab w:val="num" w:pos="720"/>
        </w:tabs>
        <w:ind w:left="720" w:hanging="360"/>
      </w:pPr>
      <w:rPr>
        <w:rFonts w:ascii="Times New Roman" w:eastAsia="Calibri" w:hAnsi="Times New Roman" w:cs="Times New Roman"/>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0">
    <w:nsid w:val="49417E46"/>
    <w:multiLevelType w:val="hybridMultilevel"/>
    <w:tmpl w:val="FF007036"/>
    <w:lvl w:ilvl="0" w:tplc="04150011">
      <w:start w:val="1"/>
      <w:numFmt w:val="decimal"/>
      <w:lvlText w:val="%1)"/>
      <w:lvlJc w:val="left"/>
      <w:pPr>
        <w:ind w:left="1080" w:hanging="360"/>
      </w:pPr>
      <w:rPr>
        <w:rFonts w:cs="Times New Roman"/>
      </w:rPr>
    </w:lvl>
    <w:lvl w:ilvl="1" w:tplc="04150019">
      <w:start w:val="1"/>
      <w:numFmt w:val="lowerLetter"/>
      <w:lvlText w:val="%2."/>
      <w:lvlJc w:val="left"/>
      <w:pPr>
        <w:tabs>
          <w:tab w:val="num" w:pos="1800"/>
        </w:tabs>
        <w:ind w:left="1800" w:hanging="360"/>
      </w:pPr>
      <w:rPr>
        <w:rFonts w:cs="Times New Roman" w:hint="default"/>
      </w:rPr>
    </w:lvl>
    <w:lvl w:ilvl="2" w:tplc="0415001B">
      <w:start w:val="1"/>
      <w:numFmt w:val="lowerLetter"/>
      <w:lvlText w:val="%3)"/>
      <w:lvlJc w:val="left"/>
      <w:pPr>
        <w:tabs>
          <w:tab w:val="num" w:pos="2700"/>
        </w:tabs>
        <w:ind w:left="2700" w:hanging="360"/>
      </w:pPr>
      <w:rPr>
        <w:rFonts w:cs="Times New Roman"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nsid w:val="4F664530"/>
    <w:multiLevelType w:val="hybridMultilevel"/>
    <w:tmpl w:val="0F42DBB6"/>
    <w:lvl w:ilvl="0" w:tplc="04150011">
      <w:start w:val="1"/>
      <w:numFmt w:val="decimal"/>
      <w:lvlText w:val="%1)"/>
      <w:lvlJc w:val="left"/>
      <w:pPr>
        <w:ind w:left="927" w:hanging="360"/>
      </w:pPr>
      <w:rPr>
        <w:rFonts w:hint="default"/>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583B1579"/>
    <w:multiLevelType w:val="hybridMultilevel"/>
    <w:tmpl w:val="E0F80950"/>
    <w:lvl w:ilvl="0" w:tplc="04150017">
      <w:start w:val="1"/>
      <w:numFmt w:val="lowerLetter"/>
      <w:lvlText w:val="%1)"/>
      <w:lvlJc w:val="left"/>
      <w:pPr>
        <w:ind w:left="1453" w:hanging="360"/>
      </w:pPr>
    </w:lvl>
    <w:lvl w:ilvl="1" w:tplc="04150011">
      <w:start w:val="1"/>
      <w:numFmt w:val="decimal"/>
      <w:lvlText w:val="%2)"/>
      <w:lvlJc w:val="left"/>
      <w:pPr>
        <w:ind w:left="2173" w:hanging="360"/>
      </w:pPr>
    </w:lvl>
    <w:lvl w:ilvl="2" w:tplc="0415001B" w:tentative="1">
      <w:start w:val="1"/>
      <w:numFmt w:val="lowerRoman"/>
      <w:lvlText w:val="%3."/>
      <w:lvlJc w:val="right"/>
      <w:pPr>
        <w:ind w:left="2893" w:hanging="180"/>
      </w:pPr>
    </w:lvl>
    <w:lvl w:ilvl="3" w:tplc="0415000F" w:tentative="1">
      <w:start w:val="1"/>
      <w:numFmt w:val="decimal"/>
      <w:lvlText w:val="%4."/>
      <w:lvlJc w:val="left"/>
      <w:pPr>
        <w:ind w:left="3613" w:hanging="360"/>
      </w:pPr>
    </w:lvl>
    <w:lvl w:ilvl="4" w:tplc="04150019" w:tentative="1">
      <w:start w:val="1"/>
      <w:numFmt w:val="lowerLetter"/>
      <w:lvlText w:val="%5."/>
      <w:lvlJc w:val="left"/>
      <w:pPr>
        <w:ind w:left="4333" w:hanging="360"/>
      </w:pPr>
    </w:lvl>
    <w:lvl w:ilvl="5" w:tplc="0415001B" w:tentative="1">
      <w:start w:val="1"/>
      <w:numFmt w:val="lowerRoman"/>
      <w:lvlText w:val="%6."/>
      <w:lvlJc w:val="right"/>
      <w:pPr>
        <w:ind w:left="5053" w:hanging="180"/>
      </w:pPr>
    </w:lvl>
    <w:lvl w:ilvl="6" w:tplc="0415000F" w:tentative="1">
      <w:start w:val="1"/>
      <w:numFmt w:val="decimal"/>
      <w:lvlText w:val="%7."/>
      <w:lvlJc w:val="left"/>
      <w:pPr>
        <w:ind w:left="5773" w:hanging="360"/>
      </w:pPr>
    </w:lvl>
    <w:lvl w:ilvl="7" w:tplc="04150019" w:tentative="1">
      <w:start w:val="1"/>
      <w:numFmt w:val="lowerLetter"/>
      <w:lvlText w:val="%8."/>
      <w:lvlJc w:val="left"/>
      <w:pPr>
        <w:ind w:left="6493" w:hanging="360"/>
      </w:pPr>
    </w:lvl>
    <w:lvl w:ilvl="8" w:tplc="0415001B" w:tentative="1">
      <w:start w:val="1"/>
      <w:numFmt w:val="lowerRoman"/>
      <w:lvlText w:val="%9."/>
      <w:lvlJc w:val="right"/>
      <w:pPr>
        <w:ind w:left="7213" w:hanging="180"/>
      </w:pPr>
    </w:lvl>
  </w:abstractNum>
  <w:abstractNum w:abstractNumId="33">
    <w:nsid w:val="59B24D27"/>
    <w:multiLevelType w:val="hybridMultilevel"/>
    <w:tmpl w:val="FADC691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36D1AA1"/>
    <w:multiLevelType w:val="hybridMultilevel"/>
    <w:tmpl w:val="F17EF088"/>
    <w:lvl w:ilvl="0" w:tplc="04150011">
      <w:start w:val="1"/>
      <w:numFmt w:val="decimal"/>
      <w:lvlText w:val="%1)"/>
      <w:lvlJc w:val="left"/>
      <w:pPr>
        <w:ind w:left="720" w:hanging="360"/>
      </w:pPr>
      <w:rPr>
        <w:rFonts w:ascii="Times New Roman" w:hAnsi="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4FA285D"/>
    <w:multiLevelType w:val="hybridMultilevel"/>
    <w:tmpl w:val="944A4E16"/>
    <w:lvl w:ilvl="0" w:tplc="04150011">
      <w:start w:val="1"/>
      <w:numFmt w:val="decimal"/>
      <w:lvlText w:val="%1)"/>
      <w:lvlJc w:val="left"/>
      <w:pPr>
        <w:ind w:left="720" w:hanging="360"/>
      </w:pPr>
    </w:lvl>
    <w:lvl w:ilvl="1" w:tplc="1B84DD4C">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5401440"/>
    <w:multiLevelType w:val="hybridMultilevel"/>
    <w:tmpl w:val="0D84C47C"/>
    <w:lvl w:ilvl="0" w:tplc="089A637E">
      <w:start w:val="1"/>
      <w:numFmt w:val="decimal"/>
      <w:lvlText w:val="%1)"/>
      <w:lvlJc w:val="left"/>
      <w:pPr>
        <w:ind w:left="1080" w:hanging="360"/>
      </w:pPr>
      <w:rPr>
        <w:rFonts w:cs="Times New Roman"/>
      </w:rPr>
    </w:lvl>
    <w:lvl w:ilvl="1" w:tplc="6406D004">
      <w:start w:val="1"/>
      <w:numFmt w:val="lowerLetter"/>
      <w:lvlText w:val="%2)"/>
      <w:lvlJc w:val="left"/>
      <w:pPr>
        <w:tabs>
          <w:tab w:val="num" w:pos="1800"/>
        </w:tabs>
        <w:ind w:left="1800" w:hanging="360"/>
      </w:pPr>
      <w:rPr>
        <w:rFonts w:hint="default"/>
      </w:rPr>
    </w:lvl>
    <w:lvl w:ilvl="2" w:tplc="C610DD2A">
      <w:start w:val="1"/>
      <w:numFmt w:val="lowerLetter"/>
      <w:lvlText w:val="%3)"/>
      <w:lvlJc w:val="left"/>
      <w:pPr>
        <w:tabs>
          <w:tab w:val="num" w:pos="2700"/>
        </w:tabs>
        <w:ind w:left="2700" w:hanging="360"/>
      </w:pPr>
      <w:rPr>
        <w:rFonts w:cs="Times New Roman" w:hint="default"/>
      </w:rPr>
    </w:lvl>
    <w:lvl w:ilvl="3" w:tplc="26D87202" w:tentative="1">
      <w:start w:val="1"/>
      <w:numFmt w:val="decimal"/>
      <w:lvlText w:val="%4."/>
      <w:lvlJc w:val="left"/>
      <w:pPr>
        <w:ind w:left="3240" w:hanging="360"/>
      </w:pPr>
      <w:rPr>
        <w:rFonts w:cs="Times New Roman"/>
      </w:rPr>
    </w:lvl>
    <w:lvl w:ilvl="4" w:tplc="346C911A" w:tentative="1">
      <w:start w:val="1"/>
      <w:numFmt w:val="lowerLetter"/>
      <w:lvlText w:val="%5."/>
      <w:lvlJc w:val="left"/>
      <w:pPr>
        <w:ind w:left="3960" w:hanging="360"/>
      </w:pPr>
      <w:rPr>
        <w:rFonts w:cs="Times New Roman"/>
      </w:rPr>
    </w:lvl>
    <w:lvl w:ilvl="5" w:tplc="1D1C3B80" w:tentative="1">
      <w:start w:val="1"/>
      <w:numFmt w:val="lowerRoman"/>
      <w:lvlText w:val="%6."/>
      <w:lvlJc w:val="right"/>
      <w:pPr>
        <w:ind w:left="4680" w:hanging="180"/>
      </w:pPr>
      <w:rPr>
        <w:rFonts w:cs="Times New Roman"/>
      </w:rPr>
    </w:lvl>
    <w:lvl w:ilvl="6" w:tplc="0510ABB6" w:tentative="1">
      <w:start w:val="1"/>
      <w:numFmt w:val="decimal"/>
      <w:lvlText w:val="%7."/>
      <w:lvlJc w:val="left"/>
      <w:pPr>
        <w:ind w:left="5400" w:hanging="360"/>
      </w:pPr>
      <w:rPr>
        <w:rFonts w:cs="Times New Roman"/>
      </w:rPr>
    </w:lvl>
    <w:lvl w:ilvl="7" w:tplc="120A4A70" w:tentative="1">
      <w:start w:val="1"/>
      <w:numFmt w:val="lowerLetter"/>
      <w:lvlText w:val="%8."/>
      <w:lvlJc w:val="left"/>
      <w:pPr>
        <w:ind w:left="6120" w:hanging="360"/>
      </w:pPr>
      <w:rPr>
        <w:rFonts w:cs="Times New Roman"/>
      </w:rPr>
    </w:lvl>
    <w:lvl w:ilvl="8" w:tplc="3ADC9442" w:tentative="1">
      <w:start w:val="1"/>
      <w:numFmt w:val="lowerRoman"/>
      <w:lvlText w:val="%9."/>
      <w:lvlJc w:val="right"/>
      <w:pPr>
        <w:ind w:left="6840" w:hanging="180"/>
      </w:pPr>
      <w:rPr>
        <w:rFonts w:cs="Times New Roman"/>
      </w:rPr>
    </w:lvl>
  </w:abstractNum>
  <w:abstractNum w:abstractNumId="37">
    <w:nsid w:val="75D54E9B"/>
    <w:multiLevelType w:val="hybridMultilevel"/>
    <w:tmpl w:val="59DCB2E6"/>
    <w:lvl w:ilvl="0" w:tplc="B1E05C20">
      <w:start w:val="1"/>
      <w:numFmt w:val="decimal"/>
      <w:lvlText w:val="%1."/>
      <w:lvlJc w:val="left"/>
      <w:pPr>
        <w:tabs>
          <w:tab w:val="num" w:pos="720"/>
        </w:tabs>
        <w:ind w:left="720" w:hanging="360"/>
      </w:pPr>
      <w:rPr>
        <w:b w:val="0"/>
        <w:i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768F0BA3"/>
    <w:multiLevelType w:val="hybridMultilevel"/>
    <w:tmpl w:val="A75A9D30"/>
    <w:lvl w:ilvl="0" w:tplc="04150011">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9">
    <w:nsid w:val="76D51BA0"/>
    <w:multiLevelType w:val="hybridMultilevel"/>
    <w:tmpl w:val="39E6B1DE"/>
    <w:lvl w:ilvl="0" w:tplc="40F68E82">
      <w:start w:val="1"/>
      <w:numFmt w:val="decimal"/>
      <w:lvlText w:val="%1)"/>
      <w:lvlJc w:val="left"/>
      <w:pPr>
        <w:tabs>
          <w:tab w:val="num" w:pos="3797"/>
        </w:tabs>
        <w:ind w:left="3797" w:hanging="360"/>
      </w:pPr>
      <w:rPr>
        <w:rFonts w:ascii="Times New Roman" w:eastAsia="Times New Roman" w:hAnsi="Times New Roman" w:cs="Times New Roman"/>
      </w:rPr>
    </w:lvl>
    <w:lvl w:ilvl="1" w:tplc="33B064D0" w:tentative="1">
      <w:start w:val="1"/>
      <w:numFmt w:val="lowerLetter"/>
      <w:lvlText w:val="%2."/>
      <w:lvlJc w:val="left"/>
      <w:pPr>
        <w:tabs>
          <w:tab w:val="num" w:pos="1931"/>
        </w:tabs>
        <w:ind w:left="1931" w:hanging="360"/>
      </w:p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40">
    <w:nsid w:val="7DD81C14"/>
    <w:multiLevelType w:val="hybridMultilevel"/>
    <w:tmpl w:val="C04A869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3"/>
  </w:num>
  <w:num w:numId="3">
    <w:abstractNumId w:val="26"/>
  </w:num>
  <w:num w:numId="4">
    <w:abstractNumId w:val="0"/>
  </w:num>
  <w:num w:numId="5">
    <w:abstractNumId w:val="20"/>
  </w:num>
  <w:num w:numId="6">
    <w:abstractNumId w:val="7"/>
  </w:num>
  <w:num w:numId="7">
    <w:abstractNumId w:val="19"/>
  </w:num>
  <w:num w:numId="8">
    <w:abstractNumId w:val="14"/>
  </w:num>
  <w:num w:numId="9">
    <w:abstractNumId w:val="9"/>
    <w:lvlOverride w:ilvl="0">
      <w:startOverride w:val="1"/>
    </w:lvlOverride>
  </w:num>
  <w:num w:numId="10">
    <w:abstractNumId w:val="39"/>
  </w:num>
  <w:num w:numId="11">
    <w:abstractNumId w:val="17"/>
  </w:num>
  <w:num w:numId="12">
    <w:abstractNumId w:val="24"/>
  </w:num>
  <w:num w:numId="13">
    <w:abstractNumId w:val="5"/>
  </w:num>
  <w:num w:numId="14">
    <w:abstractNumId w:val="37"/>
  </w:num>
  <w:num w:numId="15">
    <w:abstractNumId w:val="13"/>
  </w:num>
  <w:num w:numId="16">
    <w:abstractNumId w:val="29"/>
  </w:num>
  <w:num w:numId="17">
    <w:abstractNumId w:val="35"/>
  </w:num>
  <w:num w:numId="18">
    <w:abstractNumId w:val="40"/>
  </w:num>
  <w:num w:numId="19">
    <w:abstractNumId w:val="21"/>
  </w:num>
  <w:num w:numId="20">
    <w:abstractNumId w:val="3"/>
  </w:num>
  <w:num w:numId="21">
    <w:abstractNumId w:val="11"/>
  </w:num>
  <w:num w:numId="22">
    <w:abstractNumId w:val="12"/>
  </w:num>
  <w:num w:numId="23">
    <w:abstractNumId w:val="6"/>
  </w:num>
  <w:num w:numId="24">
    <w:abstractNumId w:val="38"/>
  </w:num>
  <w:num w:numId="25">
    <w:abstractNumId w:val="31"/>
  </w:num>
  <w:num w:numId="26">
    <w:abstractNumId w:val="25"/>
  </w:num>
  <w:num w:numId="27">
    <w:abstractNumId w:val="18"/>
  </w:num>
  <w:num w:numId="28">
    <w:abstractNumId w:val="23"/>
  </w:num>
  <w:num w:numId="29">
    <w:abstractNumId w:val="22"/>
  </w:num>
  <w:num w:numId="30">
    <w:abstractNumId w:val="4"/>
  </w:num>
  <w:num w:numId="31">
    <w:abstractNumId w:val="32"/>
  </w:num>
  <w:num w:numId="32">
    <w:abstractNumId w:val="28"/>
  </w:num>
  <w:num w:numId="33">
    <w:abstractNumId w:val="30"/>
  </w:num>
  <w:num w:numId="34">
    <w:abstractNumId w:val="16"/>
  </w:num>
  <w:num w:numId="35">
    <w:abstractNumId w:val="36"/>
  </w:num>
  <w:num w:numId="36">
    <w:abstractNumId w:val="34"/>
  </w:num>
  <w:num w:numId="37">
    <w:abstractNumId w:val="10"/>
  </w:num>
  <w:num w:numId="38">
    <w:abstractNumId w:val="2"/>
  </w:num>
  <w:num w:numId="39">
    <w:abstractNumId w:val="27"/>
  </w:num>
  <w:num w:numId="40">
    <w:abstractNumId w:val="8"/>
  </w:num>
  <w:num w:numId="41">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E00"/>
    <w:rsid w:val="000025FB"/>
    <w:rsid w:val="00006C62"/>
    <w:rsid w:val="00007D8B"/>
    <w:rsid w:val="00011304"/>
    <w:rsid w:val="0001184E"/>
    <w:rsid w:val="00011BE1"/>
    <w:rsid w:val="00020B77"/>
    <w:rsid w:val="00021566"/>
    <w:rsid w:val="00025365"/>
    <w:rsid w:val="0002592E"/>
    <w:rsid w:val="000326BD"/>
    <w:rsid w:val="0003363B"/>
    <w:rsid w:val="00033DE0"/>
    <w:rsid w:val="00036781"/>
    <w:rsid w:val="00037537"/>
    <w:rsid w:val="00041405"/>
    <w:rsid w:val="00041ABC"/>
    <w:rsid w:val="0004352F"/>
    <w:rsid w:val="00045EDF"/>
    <w:rsid w:val="00053D25"/>
    <w:rsid w:val="00055749"/>
    <w:rsid w:val="00055FA7"/>
    <w:rsid w:val="00065C21"/>
    <w:rsid w:val="00070F94"/>
    <w:rsid w:val="00076527"/>
    <w:rsid w:val="00080A67"/>
    <w:rsid w:val="00081940"/>
    <w:rsid w:val="00081B71"/>
    <w:rsid w:val="0008443D"/>
    <w:rsid w:val="000A61B7"/>
    <w:rsid w:val="000B0EA9"/>
    <w:rsid w:val="000B14AA"/>
    <w:rsid w:val="000B36BF"/>
    <w:rsid w:val="000B6636"/>
    <w:rsid w:val="000C29B3"/>
    <w:rsid w:val="000C3215"/>
    <w:rsid w:val="000C355B"/>
    <w:rsid w:val="000C497D"/>
    <w:rsid w:val="000C52CB"/>
    <w:rsid w:val="000D4D82"/>
    <w:rsid w:val="000D5F3C"/>
    <w:rsid w:val="000E2442"/>
    <w:rsid w:val="000E2B60"/>
    <w:rsid w:val="000E63B8"/>
    <w:rsid w:val="000F1918"/>
    <w:rsid w:val="000F313C"/>
    <w:rsid w:val="000F580D"/>
    <w:rsid w:val="001000C5"/>
    <w:rsid w:val="001060D8"/>
    <w:rsid w:val="00110AD9"/>
    <w:rsid w:val="00115447"/>
    <w:rsid w:val="00127F26"/>
    <w:rsid w:val="00131CB4"/>
    <w:rsid w:val="00133751"/>
    <w:rsid w:val="00134102"/>
    <w:rsid w:val="00141FF1"/>
    <w:rsid w:val="00142324"/>
    <w:rsid w:val="00142ACC"/>
    <w:rsid w:val="00144A45"/>
    <w:rsid w:val="00151015"/>
    <w:rsid w:val="00152354"/>
    <w:rsid w:val="0015372B"/>
    <w:rsid w:val="00154323"/>
    <w:rsid w:val="001619AD"/>
    <w:rsid w:val="00161A2A"/>
    <w:rsid w:val="00164915"/>
    <w:rsid w:val="00166DF8"/>
    <w:rsid w:val="001711AF"/>
    <w:rsid w:val="001728D6"/>
    <w:rsid w:val="001822B1"/>
    <w:rsid w:val="001835EE"/>
    <w:rsid w:val="0018642A"/>
    <w:rsid w:val="00187BA8"/>
    <w:rsid w:val="001907FE"/>
    <w:rsid w:val="001932A5"/>
    <w:rsid w:val="001A23FF"/>
    <w:rsid w:val="001A3E67"/>
    <w:rsid w:val="001B3410"/>
    <w:rsid w:val="001B52D8"/>
    <w:rsid w:val="001C062C"/>
    <w:rsid w:val="001C1682"/>
    <w:rsid w:val="001C38C2"/>
    <w:rsid w:val="001C39CB"/>
    <w:rsid w:val="001C42B8"/>
    <w:rsid w:val="001C623D"/>
    <w:rsid w:val="001C711C"/>
    <w:rsid w:val="001C79EC"/>
    <w:rsid w:val="001E13EF"/>
    <w:rsid w:val="001E296C"/>
    <w:rsid w:val="001E4FB7"/>
    <w:rsid w:val="001F6B48"/>
    <w:rsid w:val="001F73FA"/>
    <w:rsid w:val="002054C0"/>
    <w:rsid w:val="00207A23"/>
    <w:rsid w:val="00210999"/>
    <w:rsid w:val="00210ACE"/>
    <w:rsid w:val="002129EC"/>
    <w:rsid w:val="00215913"/>
    <w:rsid w:val="00217171"/>
    <w:rsid w:val="00217A9E"/>
    <w:rsid w:val="002204F8"/>
    <w:rsid w:val="00220584"/>
    <w:rsid w:val="00220AD6"/>
    <w:rsid w:val="00221DE8"/>
    <w:rsid w:val="00226207"/>
    <w:rsid w:val="00232CAA"/>
    <w:rsid w:val="00234718"/>
    <w:rsid w:val="002472F9"/>
    <w:rsid w:val="00256BCE"/>
    <w:rsid w:val="00256D5B"/>
    <w:rsid w:val="002639A3"/>
    <w:rsid w:val="002642FA"/>
    <w:rsid w:val="00264AB3"/>
    <w:rsid w:val="00271CE9"/>
    <w:rsid w:val="002754E9"/>
    <w:rsid w:val="002809CC"/>
    <w:rsid w:val="00281887"/>
    <w:rsid w:val="00281D7F"/>
    <w:rsid w:val="002837E3"/>
    <w:rsid w:val="002854BD"/>
    <w:rsid w:val="00286F1F"/>
    <w:rsid w:val="00295E00"/>
    <w:rsid w:val="00296761"/>
    <w:rsid w:val="00297E4C"/>
    <w:rsid w:val="002A0367"/>
    <w:rsid w:val="002A273A"/>
    <w:rsid w:val="002A2E6B"/>
    <w:rsid w:val="002A4AA5"/>
    <w:rsid w:val="002A5ED1"/>
    <w:rsid w:val="002A60E7"/>
    <w:rsid w:val="002B23F5"/>
    <w:rsid w:val="002B3645"/>
    <w:rsid w:val="002B598F"/>
    <w:rsid w:val="002B5FDC"/>
    <w:rsid w:val="002C4F9B"/>
    <w:rsid w:val="002C5D35"/>
    <w:rsid w:val="002C76E0"/>
    <w:rsid w:val="002D35DD"/>
    <w:rsid w:val="002D58EE"/>
    <w:rsid w:val="002D5EA9"/>
    <w:rsid w:val="002D7CE7"/>
    <w:rsid w:val="002E69B7"/>
    <w:rsid w:val="002E702B"/>
    <w:rsid w:val="002F0872"/>
    <w:rsid w:val="002F2BD2"/>
    <w:rsid w:val="002F425A"/>
    <w:rsid w:val="002F4F27"/>
    <w:rsid w:val="002F70A0"/>
    <w:rsid w:val="00300448"/>
    <w:rsid w:val="003173B8"/>
    <w:rsid w:val="00317477"/>
    <w:rsid w:val="00320DBA"/>
    <w:rsid w:val="0032237F"/>
    <w:rsid w:val="00323C29"/>
    <w:rsid w:val="0032488A"/>
    <w:rsid w:val="00324A32"/>
    <w:rsid w:val="003259AB"/>
    <w:rsid w:val="00326DEF"/>
    <w:rsid w:val="00326F53"/>
    <w:rsid w:val="003336E8"/>
    <w:rsid w:val="00341DF3"/>
    <w:rsid w:val="00346705"/>
    <w:rsid w:val="0034737E"/>
    <w:rsid w:val="00347982"/>
    <w:rsid w:val="00351F9D"/>
    <w:rsid w:val="00354CE1"/>
    <w:rsid w:val="00355448"/>
    <w:rsid w:val="003573F0"/>
    <w:rsid w:val="00360613"/>
    <w:rsid w:val="0036219C"/>
    <w:rsid w:val="00363F0F"/>
    <w:rsid w:val="00364A0E"/>
    <w:rsid w:val="0037082B"/>
    <w:rsid w:val="00371AC3"/>
    <w:rsid w:val="00372C3D"/>
    <w:rsid w:val="0037532F"/>
    <w:rsid w:val="003810FC"/>
    <w:rsid w:val="00382EE7"/>
    <w:rsid w:val="003831B4"/>
    <w:rsid w:val="00383692"/>
    <w:rsid w:val="00385698"/>
    <w:rsid w:val="003859A8"/>
    <w:rsid w:val="00386BBE"/>
    <w:rsid w:val="003915BF"/>
    <w:rsid w:val="0039532F"/>
    <w:rsid w:val="003A0577"/>
    <w:rsid w:val="003A0D51"/>
    <w:rsid w:val="003A4E46"/>
    <w:rsid w:val="003A563A"/>
    <w:rsid w:val="003B37F7"/>
    <w:rsid w:val="003C7DBA"/>
    <w:rsid w:val="003D04DD"/>
    <w:rsid w:val="003D31DC"/>
    <w:rsid w:val="003E0C11"/>
    <w:rsid w:val="003E6229"/>
    <w:rsid w:val="003F3029"/>
    <w:rsid w:val="003F32CF"/>
    <w:rsid w:val="003F411B"/>
    <w:rsid w:val="003F7A4F"/>
    <w:rsid w:val="003F7A6A"/>
    <w:rsid w:val="0040028A"/>
    <w:rsid w:val="00400629"/>
    <w:rsid w:val="00403905"/>
    <w:rsid w:val="00405A2A"/>
    <w:rsid w:val="00410777"/>
    <w:rsid w:val="004128EC"/>
    <w:rsid w:val="00413AE1"/>
    <w:rsid w:val="00416104"/>
    <w:rsid w:val="00416E98"/>
    <w:rsid w:val="0041774B"/>
    <w:rsid w:val="0042075B"/>
    <w:rsid w:val="00421131"/>
    <w:rsid w:val="00425A3B"/>
    <w:rsid w:val="004268B4"/>
    <w:rsid w:val="0042796B"/>
    <w:rsid w:val="004324E0"/>
    <w:rsid w:val="004348A9"/>
    <w:rsid w:val="00436478"/>
    <w:rsid w:val="00440B08"/>
    <w:rsid w:val="00440EBE"/>
    <w:rsid w:val="004448F2"/>
    <w:rsid w:val="00453ABD"/>
    <w:rsid w:val="00454366"/>
    <w:rsid w:val="00455D5F"/>
    <w:rsid w:val="00463AAA"/>
    <w:rsid w:val="0047121D"/>
    <w:rsid w:val="00471DB9"/>
    <w:rsid w:val="00472A35"/>
    <w:rsid w:val="00473B08"/>
    <w:rsid w:val="00486DD9"/>
    <w:rsid w:val="00491EAA"/>
    <w:rsid w:val="0049462B"/>
    <w:rsid w:val="004A095C"/>
    <w:rsid w:val="004A1638"/>
    <w:rsid w:val="004A16B5"/>
    <w:rsid w:val="004A263E"/>
    <w:rsid w:val="004A3AD4"/>
    <w:rsid w:val="004A6E16"/>
    <w:rsid w:val="004A7418"/>
    <w:rsid w:val="004B2971"/>
    <w:rsid w:val="004B2BA9"/>
    <w:rsid w:val="004B346D"/>
    <w:rsid w:val="004B3FE7"/>
    <w:rsid w:val="004B79CF"/>
    <w:rsid w:val="004C0609"/>
    <w:rsid w:val="004C26DD"/>
    <w:rsid w:val="004C2E10"/>
    <w:rsid w:val="004D09BE"/>
    <w:rsid w:val="004D2AAD"/>
    <w:rsid w:val="004D5812"/>
    <w:rsid w:val="004D5FDF"/>
    <w:rsid w:val="004E178B"/>
    <w:rsid w:val="004E187E"/>
    <w:rsid w:val="004E1EE7"/>
    <w:rsid w:val="004E27DA"/>
    <w:rsid w:val="004E424B"/>
    <w:rsid w:val="004E75FC"/>
    <w:rsid w:val="004F1AA4"/>
    <w:rsid w:val="004F45D4"/>
    <w:rsid w:val="004F500D"/>
    <w:rsid w:val="00500C7C"/>
    <w:rsid w:val="00501180"/>
    <w:rsid w:val="00505B99"/>
    <w:rsid w:val="00505E6E"/>
    <w:rsid w:val="005075C0"/>
    <w:rsid w:val="00511C28"/>
    <w:rsid w:val="005120A8"/>
    <w:rsid w:val="005120BA"/>
    <w:rsid w:val="005129A5"/>
    <w:rsid w:val="0051498A"/>
    <w:rsid w:val="00520FA9"/>
    <w:rsid w:val="00521418"/>
    <w:rsid w:val="00525895"/>
    <w:rsid w:val="0053499F"/>
    <w:rsid w:val="0053622E"/>
    <w:rsid w:val="0053696D"/>
    <w:rsid w:val="00536BBD"/>
    <w:rsid w:val="00550483"/>
    <w:rsid w:val="005633C6"/>
    <w:rsid w:val="00567E66"/>
    <w:rsid w:val="00571C03"/>
    <w:rsid w:val="00573FEF"/>
    <w:rsid w:val="0057410F"/>
    <w:rsid w:val="00574402"/>
    <w:rsid w:val="00574E08"/>
    <w:rsid w:val="0058336A"/>
    <w:rsid w:val="00583E06"/>
    <w:rsid w:val="00585BA1"/>
    <w:rsid w:val="00586446"/>
    <w:rsid w:val="0059054B"/>
    <w:rsid w:val="00594C80"/>
    <w:rsid w:val="005951A0"/>
    <w:rsid w:val="005A0AED"/>
    <w:rsid w:val="005A3258"/>
    <w:rsid w:val="005A3DDF"/>
    <w:rsid w:val="005A63F9"/>
    <w:rsid w:val="005B24F6"/>
    <w:rsid w:val="005B2D0B"/>
    <w:rsid w:val="005B6574"/>
    <w:rsid w:val="005C35F3"/>
    <w:rsid w:val="005C38A5"/>
    <w:rsid w:val="005C6E8D"/>
    <w:rsid w:val="005C7802"/>
    <w:rsid w:val="005D5B3D"/>
    <w:rsid w:val="005E063E"/>
    <w:rsid w:val="005E5093"/>
    <w:rsid w:val="005E75DD"/>
    <w:rsid w:val="005F0FE4"/>
    <w:rsid w:val="005F2E64"/>
    <w:rsid w:val="005F41F3"/>
    <w:rsid w:val="006010BC"/>
    <w:rsid w:val="006040C8"/>
    <w:rsid w:val="006047AB"/>
    <w:rsid w:val="00610132"/>
    <w:rsid w:val="00616D21"/>
    <w:rsid w:val="00617758"/>
    <w:rsid w:val="00620018"/>
    <w:rsid w:val="006204F1"/>
    <w:rsid w:val="00630894"/>
    <w:rsid w:val="0063297F"/>
    <w:rsid w:val="006363CB"/>
    <w:rsid w:val="00642618"/>
    <w:rsid w:val="00647863"/>
    <w:rsid w:val="006532B6"/>
    <w:rsid w:val="00653628"/>
    <w:rsid w:val="006614B9"/>
    <w:rsid w:val="00664592"/>
    <w:rsid w:val="00674152"/>
    <w:rsid w:val="0067625A"/>
    <w:rsid w:val="006852F7"/>
    <w:rsid w:val="00686767"/>
    <w:rsid w:val="006935A8"/>
    <w:rsid w:val="00694B8B"/>
    <w:rsid w:val="00695295"/>
    <w:rsid w:val="00697147"/>
    <w:rsid w:val="006A0015"/>
    <w:rsid w:val="006A372E"/>
    <w:rsid w:val="006A59C4"/>
    <w:rsid w:val="006A5A48"/>
    <w:rsid w:val="006A6AEC"/>
    <w:rsid w:val="006A6AF2"/>
    <w:rsid w:val="006A6B96"/>
    <w:rsid w:val="006B0DC4"/>
    <w:rsid w:val="006C2F9A"/>
    <w:rsid w:val="006C4BB6"/>
    <w:rsid w:val="006C62E2"/>
    <w:rsid w:val="006C674D"/>
    <w:rsid w:val="006C6A64"/>
    <w:rsid w:val="006C6F9D"/>
    <w:rsid w:val="006C794E"/>
    <w:rsid w:val="006D0DAB"/>
    <w:rsid w:val="006D4681"/>
    <w:rsid w:val="006D75CA"/>
    <w:rsid w:val="006E6D48"/>
    <w:rsid w:val="006F171A"/>
    <w:rsid w:val="006F67A8"/>
    <w:rsid w:val="006F6C36"/>
    <w:rsid w:val="0070760A"/>
    <w:rsid w:val="00712653"/>
    <w:rsid w:val="00712E91"/>
    <w:rsid w:val="00715F08"/>
    <w:rsid w:val="00723797"/>
    <w:rsid w:val="00734394"/>
    <w:rsid w:val="00735CF0"/>
    <w:rsid w:val="0073615D"/>
    <w:rsid w:val="00743A15"/>
    <w:rsid w:val="00743F97"/>
    <w:rsid w:val="00745607"/>
    <w:rsid w:val="00745B91"/>
    <w:rsid w:val="007477DF"/>
    <w:rsid w:val="0076198B"/>
    <w:rsid w:val="007620F5"/>
    <w:rsid w:val="00762E7A"/>
    <w:rsid w:val="0076378B"/>
    <w:rsid w:val="0076401C"/>
    <w:rsid w:val="007642CF"/>
    <w:rsid w:val="007654AE"/>
    <w:rsid w:val="0076620E"/>
    <w:rsid w:val="007727FC"/>
    <w:rsid w:val="00773B2B"/>
    <w:rsid w:val="0077618A"/>
    <w:rsid w:val="00781A87"/>
    <w:rsid w:val="007869BF"/>
    <w:rsid w:val="007870C3"/>
    <w:rsid w:val="007944BD"/>
    <w:rsid w:val="0079613C"/>
    <w:rsid w:val="007973D5"/>
    <w:rsid w:val="0079768E"/>
    <w:rsid w:val="007A0AF5"/>
    <w:rsid w:val="007A2665"/>
    <w:rsid w:val="007A3A41"/>
    <w:rsid w:val="007A6806"/>
    <w:rsid w:val="007A7744"/>
    <w:rsid w:val="007B3169"/>
    <w:rsid w:val="007C05B1"/>
    <w:rsid w:val="007C0657"/>
    <w:rsid w:val="007C0C31"/>
    <w:rsid w:val="007C3268"/>
    <w:rsid w:val="007D1372"/>
    <w:rsid w:val="007D2060"/>
    <w:rsid w:val="007D6D17"/>
    <w:rsid w:val="007E1AC6"/>
    <w:rsid w:val="007E6238"/>
    <w:rsid w:val="007F1F01"/>
    <w:rsid w:val="007F560E"/>
    <w:rsid w:val="007F580B"/>
    <w:rsid w:val="007F6DDA"/>
    <w:rsid w:val="007F77BE"/>
    <w:rsid w:val="007F79C5"/>
    <w:rsid w:val="008008AB"/>
    <w:rsid w:val="008023D4"/>
    <w:rsid w:val="00804704"/>
    <w:rsid w:val="00804924"/>
    <w:rsid w:val="0082532B"/>
    <w:rsid w:val="008344A2"/>
    <w:rsid w:val="00837127"/>
    <w:rsid w:val="008428DF"/>
    <w:rsid w:val="0084297E"/>
    <w:rsid w:val="008445FE"/>
    <w:rsid w:val="0084659F"/>
    <w:rsid w:val="00846E3B"/>
    <w:rsid w:val="008479D7"/>
    <w:rsid w:val="0085239C"/>
    <w:rsid w:val="00852488"/>
    <w:rsid w:val="00853897"/>
    <w:rsid w:val="00853D9D"/>
    <w:rsid w:val="0086155D"/>
    <w:rsid w:val="00873A9C"/>
    <w:rsid w:val="008748AF"/>
    <w:rsid w:val="00875EDB"/>
    <w:rsid w:val="008771D8"/>
    <w:rsid w:val="00877250"/>
    <w:rsid w:val="00877F00"/>
    <w:rsid w:val="00877F2A"/>
    <w:rsid w:val="0088006E"/>
    <w:rsid w:val="00885717"/>
    <w:rsid w:val="00886DDE"/>
    <w:rsid w:val="00892B7A"/>
    <w:rsid w:val="00892C70"/>
    <w:rsid w:val="0089350A"/>
    <w:rsid w:val="00894E51"/>
    <w:rsid w:val="008965C4"/>
    <w:rsid w:val="0089667E"/>
    <w:rsid w:val="008967AD"/>
    <w:rsid w:val="008A3969"/>
    <w:rsid w:val="008B0BE1"/>
    <w:rsid w:val="008B1C25"/>
    <w:rsid w:val="008B25CF"/>
    <w:rsid w:val="008B2948"/>
    <w:rsid w:val="008C1E78"/>
    <w:rsid w:val="008C591F"/>
    <w:rsid w:val="008D0658"/>
    <w:rsid w:val="008D7FAD"/>
    <w:rsid w:val="008E2CCD"/>
    <w:rsid w:val="008E39E1"/>
    <w:rsid w:val="008E3B58"/>
    <w:rsid w:val="008E3CDE"/>
    <w:rsid w:val="008E4964"/>
    <w:rsid w:val="008F2A6F"/>
    <w:rsid w:val="008F2D09"/>
    <w:rsid w:val="008F7033"/>
    <w:rsid w:val="00901D56"/>
    <w:rsid w:val="009035CE"/>
    <w:rsid w:val="00907717"/>
    <w:rsid w:val="00913151"/>
    <w:rsid w:val="0091567A"/>
    <w:rsid w:val="00924F5C"/>
    <w:rsid w:val="00926BEA"/>
    <w:rsid w:val="00933559"/>
    <w:rsid w:val="00940280"/>
    <w:rsid w:val="00942274"/>
    <w:rsid w:val="00956356"/>
    <w:rsid w:val="00956C15"/>
    <w:rsid w:val="009602E1"/>
    <w:rsid w:val="009613CE"/>
    <w:rsid w:val="009620E1"/>
    <w:rsid w:val="009708FE"/>
    <w:rsid w:val="0097102F"/>
    <w:rsid w:val="00973819"/>
    <w:rsid w:val="00975F9B"/>
    <w:rsid w:val="00981A9E"/>
    <w:rsid w:val="00983A49"/>
    <w:rsid w:val="00984714"/>
    <w:rsid w:val="00985967"/>
    <w:rsid w:val="00985997"/>
    <w:rsid w:val="0098605D"/>
    <w:rsid w:val="00986D0B"/>
    <w:rsid w:val="00987455"/>
    <w:rsid w:val="00990BAE"/>
    <w:rsid w:val="0099577D"/>
    <w:rsid w:val="00996071"/>
    <w:rsid w:val="009A1AAE"/>
    <w:rsid w:val="009A3A27"/>
    <w:rsid w:val="009A5D87"/>
    <w:rsid w:val="009A6A25"/>
    <w:rsid w:val="009B7163"/>
    <w:rsid w:val="009B7708"/>
    <w:rsid w:val="009C6B27"/>
    <w:rsid w:val="009D1B1A"/>
    <w:rsid w:val="009D2C33"/>
    <w:rsid w:val="009D347C"/>
    <w:rsid w:val="009D34D3"/>
    <w:rsid w:val="009D3ADC"/>
    <w:rsid w:val="009D7C7D"/>
    <w:rsid w:val="009D7FB6"/>
    <w:rsid w:val="009E1221"/>
    <w:rsid w:val="009E67D2"/>
    <w:rsid w:val="009E7FCD"/>
    <w:rsid w:val="009F0514"/>
    <w:rsid w:val="009F296D"/>
    <w:rsid w:val="009F3F89"/>
    <w:rsid w:val="009F46A7"/>
    <w:rsid w:val="00A0488D"/>
    <w:rsid w:val="00A06A7D"/>
    <w:rsid w:val="00A14224"/>
    <w:rsid w:val="00A14CDF"/>
    <w:rsid w:val="00A21AD0"/>
    <w:rsid w:val="00A22A68"/>
    <w:rsid w:val="00A236E0"/>
    <w:rsid w:val="00A31427"/>
    <w:rsid w:val="00A362DB"/>
    <w:rsid w:val="00A40EA6"/>
    <w:rsid w:val="00A42584"/>
    <w:rsid w:val="00A42B4E"/>
    <w:rsid w:val="00A50BE3"/>
    <w:rsid w:val="00A51056"/>
    <w:rsid w:val="00A52B15"/>
    <w:rsid w:val="00A54BF7"/>
    <w:rsid w:val="00A552DC"/>
    <w:rsid w:val="00A607C3"/>
    <w:rsid w:val="00A62DBB"/>
    <w:rsid w:val="00A6791E"/>
    <w:rsid w:val="00A726DE"/>
    <w:rsid w:val="00A73D9E"/>
    <w:rsid w:val="00A763C7"/>
    <w:rsid w:val="00A82DE2"/>
    <w:rsid w:val="00A84ECB"/>
    <w:rsid w:val="00A8547E"/>
    <w:rsid w:val="00A85E6E"/>
    <w:rsid w:val="00A86646"/>
    <w:rsid w:val="00A86EC1"/>
    <w:rsid w:val="00A95852"/>
    <w:rsid w:val="00AA1D30"/>
    <w:rsid w:val="00AA3922"/>
    <w:rsid w:val="00AB1E53"/>
    <w:rsid w:val="00AB2ABD"/>
    <w:rsid w:val="00AB612A"/>
    <w:rsid w:val="00AB7477"/>
    <w:rsid w:val="00AC0AE9"/>
    <w:rsid w:val="00AC3FF1"/>
    <w:rsid w:val="00AC47E9"/>
    <w:rsid w:val="00AC4EDE"/>
    <w:rsid w:val="00AD23A2"/>
    <w:rsid w:val="00AD432F"/>
    <w:rsid w:val="00AD49DF"/>
    <w:rsid w:val="00AE72D0"/>
    <w:rsid w:val="00AF1DB6"/>
    <w:rsid w:val="00AF23BE"/>
    <w:rsid w:val="00AF6C11"/>
    <w:rsid w:val="00B12E99"/>
    <w:rsid w:val="00B13B66"/>
    <w:rsid w:val="00B160E6"/>
    <w:rsid w:val="00B17A44"/>
    <w:rsid w:val="00B24A15"/>
    <w:rsid w:val="00B25E5F"/>
    <w:rsid w:val="00B26A7B"/>
    <w:rsid w:val="00B27CBA"/>
    <w:rsid w:val="00B304EE"/>
    <w:rsid w:val="00B32004"/>
    <w:rsid w:val="00B32355"/>
    <w:rsid w:val="00B33B12"/>
    <w:rsid w:val="00B4437E"/>
    <w:rsid w:val="00B47766"/>
    <w:rsid w:val="00B50142"/>
    <w:rsid w:val="00B54751"/>
    <w:rsid w:val="00B61D71"/>
    <w:rsid w:val="00B64C40"/>
    <w:rsid w:val="00B6585E"/>
    <w:rsid w:val="00B670AC"/>
    <w:rsid w:val="00B7125C"/>
    <w:rsid w:val="00B76CE0"/>
    <w:rsid w:val="00B930B8"/>
    <w:rsid w:val="00BA11D3"/>
    <w:rsid w:val="00BA5614"/>
    <w:rsid w:val="00BA56C4"/>
    <w:rsid w:val="00BA6EF7"/>
    <w:rsid w:val="00BA71B6"/>
    <w:rsid w:val="00BB0646"/>
    <w:rsid w:val="00BB064A"/>
    <w:rsid w:val="00BB0E15"/>
    <w:rsid w:val="00BB49AD"/>
    <w:rsid w:val="00BC0F36"/>
    <w:rsid w:val="00BC358C"/>
    <w:rsid w:val="00BC444D"/>
    <w:rsid w:val="00BD14C0"/>
    <w:rsid w:val="00BD561B"/>
    <w:rsid w:val="00BD725A"/>
    <w:rsid w:val="00BE3AF6"/>
    <w:rsid w:val="00BF2437"/>
    <w:rsid w:val="00BF271F"/>
    <w:rsid w:val="00BF7EB6"/>
    <w:rsid w:val="00C03F14"/>
    <w:rsid w:val="00C07874"/>
    <w:rsid w:val="00C07DDC"/>
    <w:rsid w:val="00C14CF4"/>
    <w:rsid w:val="00C20A9A"/>
    <w:rsid w:val="00C30025"/>
    <w:rsid w:val="00C34256"/>
    <w:rsid w:val="00C35030"/>
    <w:rsid w:val="00C352BF"/>
    <w:rsid w:val="00C40FF7"/>
    <w:rsid w:val="00C4112C"/>
    <w:rsid w:val="00C434E4"/>
    <w:rsid w:val="00C527C1"/>
    <w:rsid w:val="00C62983"/>
    <w:rsid w:val="00C710C7"/>
    <w:rsid w:val="00C747AE"/>
    <w:rsid w:val="00C75A08"/>
    <w:rsid w:val="00C776CE"/>
    <w:rsid w:val="00C81FCB"/>
    <w:rsid w:val="00C94249"/>
    <w:rsid w:val="00C957C8"/>
    <w:rsid w:val="00C9686C"/>
    <w:rsid w:val="00CA1E77"/>
    <w:rsid w:val="00CA3A0F"/>
    <w:rsid w:val="00CA3EE1"/>
    <w:rsid w:val="00CB15D7"/>
    <w:rsid w:val="00CB3BD1"/>
    <w:rsid w:val="00CB4B4D"/>
    <w:rsid w:val="00CB7BB9"/>
    <w:rsid w:val="00CC1A60"/>
    <w:rsid w:val="00CC34B1"/>
    <w:rsid w:val="00CC45B7"/>
    <w:rsid w:val="00CC6515"/>
    <w:rsid w:val="00CC74FB"/>
    <w:rsid w:val="00CD4E47"/>
    <w:rsid w:val="00CE4166"/>
    <w:rsid w:val="00CF0919"/>
    <w:rsid w:val="00CF0DF4"/>
    <w:rsid w:val="00CF3AD9"/>
    <w:rsid w:val="00CF3B34"/>
    <w:rsid w:val="00CF471C"/>
    <w:rsid w:val="00CF4AA2"/>
    <w:rsid w:val="00CF5B3E"/>
    <w:rsid w:val="00CF6732"/>
    <w:rsid w:val="00CF7690"/>
    <w:rsid w:val="00D012D8"/>
    <w:rsid w:val="00D035BD"/>
    <w:rsid w:val="00D04F6B"/>
    <w:rsid w:val="00D05B93"/>
    <w:rsid w:val="00D1785D"/>
    <w:rsid w:val="00D22A93"/>
    <w:rsid w:val="00D22AA6"/>
    <w:rsid w:val="00D247A1"/>
    <w:rsid w:val="00D32C83"/>
    <w:rsid w:val="00D35FD3"/>
    <w:rsid w:val="00D360ED"/>
    <w:rsid w:val="00D41844"/>
    <w:rsid w:val="00D43002"/>
    <w:rsid w:val="00D43EAD"/>
    <w:rsid w:val="00D51313"/>
    <w:rsid w:val="00D530D7"/>
    <w:rsid w:val="00D53971"/>
    <w:rsid w:val="00D5728D"/>
    <w:rsid w:val="00D60628"/>
    <w:rsid w:val="00D610FB"/>
    <w:rsid w:val="00D62515"/>
    <w:rsid w:val="00D63099"/>
    <w:rsid w:val="00D66708"/>
    <w:rsid w:val="00D71E7C"/>
    <w:rsid w:val="00D72720"/>
    <w:rsid w:val="00D82C0D"/>
    <w:rsid w:val="00D87F80"/>
    <w:rsid w:val="00D90126"/>
    <w:rsid w:val="00D91828"/>
    <w:rsid w:val="00D9366F"/>
    <w:rsid w:val="00D95944"/>
    <w:rsid w:val="00D95DE9"/>
    <w:rsid w:val="00DA196F"/>
    <w:rsid w:val="00DA2FC8"/>
    <w:rsid w:val="00DA5F73"/>
    <w:rsid w:val="00DB4755"/>
    <w:rsid w:val="00DB60F9"/>
    <w:rsid w:val="00DC1998"/>
    <w:rsid w:val="00DC3838"/>
    <w:rsid w:val="00DD31BD"/>
    <w:rsid w:val="00DD45F1"/>
    <w:rsid w:val="00DD5AEF"/>
    <w:rsid w:val="00DD63D2"/>
    <w:rsid w:val="00DD6DB8"/>
    <w:rsid w:val="00DE217E"/>
    <w:rsid w:val="00DE4AB9"/>
    <w:rsid w:val="00DE7A34"/>
    <w:rsid w:val="00DE7D75"/>
    <w:rsid w:val="00DF54FB"/>
    <w:rsid w:val="00DF61F7"/>
    <w:rsid w:val="00DF6E57"/>
    <w:rsid w:val="00E00CA4"/>
    <w:rsid w:val="00E02510"/>
    <w:rsid w:val="00E051A2"/>
    <w:rsid w:val="00E064A5"/>
    <w:rsid w:val="00E12B4D"/>
    <w:rsid w:val="00E1753E"/>
    <w:rsid w:val="00E175C2"/>
    <w:rsid w:val="00E21CA3"/>
    <w:rsid w:val="00E256FF"/>
    <w:rsid w:val="00E26E28"/>
    <w:rsid w:val="00E30F7D"/>
    <w:rsid w:val="00E31003"/>
    <w:rsid w:val="00E36784"/>
    <w:rsid w:val="00E42F84"/>
    <w:rsid w:val="00E52F45"/>
    <w:rsid w:val="00E54C38"/>
    <w:rsid w:val="00E5728A"/>
    <w:rsid w:val="00E609B7"/>
    <w:rsid w:val="00E62AB4"/>
    <w:rsid w:val="00E74B63"/>
    <w:rsid w:val="00E754D5"/>
    <w:rsid w:val="00E81667"/>
    <w:rsid w:val="00E846F5"/>
    <w:rsid w:val="00E84F2D"/>
    <w:rsid w:val="00E858F9"/>
    <w:rsid w:val="00E9137F"/>
    <w:rsid w:val="00E93EDF"/>
    <w:rsid w:val="00E95851"/>
    <w:rsid w:val="00E9782D"/>
    <w:rsid w:val="00EA1A4A"/>
    <w:rsid w:val="00EA376B"/>
    <w:rsid w:val="00EA400E"/>
    <w:rsid w:val="00EA4F09"/>
    <w:rsid w:val="00EA6C6F"/>
    <w:rsid w:val="00EC0E62"/>
    <w:rsid w:val="00EC5D4D"/>
    <w:rsid w:val="00EC6051"/>
    <w:rsid w:val="00EC6A4D"/>
    <w:rsid w:val="00EC7088"/>
    <w:rsid w:val="00EC7E3B"/>
    <w:rsid w:val="00ED1D29"/>
    <w:rsid w:val="00ED2CC9"/>
    <w:rsid w:val="00ED5630"/>
    <w:rsid w:val="00ED5743"/>
    <w:rsid w:val="00EE1CE6"/>
    <w:rsid w:val="00EE5605"/>
    <w:rsid w:val="00EE5EB9"/>
    <w:rsid w:val="00EE78D6"/>
    <w:rsid w:val="00EF2A78"/>
    <w:rsid w:val="00EF3782"/>
    <w:rsid w:val="00EF409D"/>
    <w:rsid w:val="00F02E98"/>
    <w:rsid w:val="00F06645"/>
    <w:rsid w:val="00F06ADC"/>
    <w:rsid w:val="00F07492"/>
    <w:rsid w:val="00F07D11"/>
    <w:rsid w:val="00F121BF"/>
    <w:rsid w:val="00F16C16"/>
    <w:rsid w:val="00F212AE"/>
    <w:rsid w:val="00F2152A"/>
    <w:rsid w:val="00F22F57"/>
    <w:rsid w:val="00F24F6C"/>
    <w:rsid w:val="00F2599B"/>
    <w:rsid w:val="00F266ED"/>
    <w:rsid w:val="00F27C2B"/>
    <w:rsid w:val="00F27D2E"/>
    <w:rsid w:val="00F30F04"/>
    <w:rsid w:val="00F32801"/>
    <w:rsid w:val="00F32FD2"/>
    <w:rsid w:val="00F42F20"/>
    <w:rsid w:val="00F4558E"/>
    <w:rsid w:val="00F53376"/>
    <w:rsid w:val="00F53975"/>
    <w:rsid w:val="00F54D20"/>
    <w:rsid w:val="00F56199"/>
    <w:rsid w:val="00F60784"/>
    <w:rsid w:val="00F60961"/>
    <w:rsid w:val="00F65E57"/>
    <w:rsid w:val="00F67D05"/>
    <w:rsid w:val="00F70682"/>
    <w:rsid w:val="00F80439"/>
    <w:rsid w:val="00F82A7A"/>
    <w:rsid w:val="00F831B4"/>
    <w:rsid w:val="00F834AF"/>
    <w:rsid w:val="00F90822"/>
    <w:rsid w:val="00F909C0"/>
    <w:rsid w:val="00F91052"/>
    <w:rsid w:val="00F91D1D"/>
    <w:rsid w:val="00F968C4"/>
    <w:rsid w:val="00FA0E8D"/>
    <w:rsid w:val="00FA144F"/>
    <w:rsid w:val="00FA3A1D"/>
    <w:rsid w:val="00FA77C4"/>
    <w:rsid w:val="00FB0A1A"/>
    <w:rsid w:val="00FB1E6D"/>
    <w:rsid w:val="00FB28D2"/>
    <w:rsid w:val="00FB4EEB"/>
    <w:rsid w:val="00FB5645"/>
    <w:rsid w:val="00FC0DFA"/>
    <w:rsid w:val="00FC2483"/>
    <w:rsid w:val="00FC3F78"/>
    <w:rsid w:val="00FC629A"/>
    <w:rsid w:val="00FC7132"/>
    <w:rsid w:val="00FD407D"/>
    <w:rsid w:val="00FD5E0A"/>
    <w:rsid w:val="00FD6DA9"/>
    <w:rsid w:val="00FE3321"/>
    <w:rsid w:val="00FE696E"/>
    <w:rsid w:val="00FF09A0"/>
    <w:rsid w:val="00FF35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Indent 3"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3">
    <w:name w:val="heading 3"/>
    <w:basedOn w:val="Normalny"/>
    <w:next w:val="Normalny"/>
    <w:link w:val="Nagwek3Znak"/>
    <w:qFormat/>
    <w:rsid w:val="008B1C25"/>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AD432F"/>
    <w:rPr>
      <w:rFonts w:ascii="Tahoma" w:hAnsi="Tahoma" w:cs="Tahoma"/>
      <w:sz w:val="16"/>
      <w:szCs w:val="16"/>
    </w:rPr>
  </w:style>
  <w:style w:type="paragraph" w:styleId="Stopka">
    <w:name w:val="footer"/>
    <w:basedOn w:val="Normalny"/>
    <w:rsid w:val="005120BA"/>
    <w:pPr>
      <w:tabs>
        <w:tab w:val="center" w:pos="4536"/>
        <w:tab w:val="right" w:pos="9072"/>
      </w:tabs>
    </w:pPr>
  </w:style>
  <w:style w:type="character" w:styleId="Numerstrony">
    <w:name w:val="page number"/>
    <w:basedOn w:val="Domylnaczcionkaakapitu"/>
    <w:rsid w:val="005120BA"/>
  </w:style>
  <w:style w:type="character" w:customStyle="1" w:styleId="Nagwek3Znak">
    <w:name w:val="Nagłówek 3 Znak"/>
    <w:link w:val="Nagwek3"/>
    <w:locked/>
    <w:rsid w:val="008B1C25"/>
    <w:rPr>
      <w:rFonts w:ascii="Arial" w:hAnsi="Arial" w:cs="Arial"/>
      <w:b/>
      <w:bCs/>
      <w:sz w:val="26"/>
      <w:szCs w:val="26"/>
      <w:lang w:val="pl-PL" w:eastAsia="pl-PL" w:bidi="ar-SA"/>
    </w:rPr>
  </w:style>
  <w:style w:type="paragraph" w:styleId="Akapitzlist">
    <w:name w:val="List Paragraph"/>
    <w:aliases w:val="Tabela,Numerowanie,List Paragraph,Akapit z listą BS,Wypunktowanie"/>
    <w:basedOn w:val="Normalny"/>
    <w:link w:val="AkapitzlistZnak"/>
    <w:uiPriority w:val="34"/>
    <w:qFormat/>
    <w:rsid w:val="001A3E67"/>
    <w:pPr>
      <w:spacing w:after="480" w:line="276" w:lineRule="auto"/>
      <w:ind w:left="720"/>
      <w:contextualSpacing/>
      <w:jc w:val="both"/>
    </w:pPr>
    <w:rPr>
      <w:rFonts w:ascii="Calibri" w:eastAsia="Calibri" w:hAnsi="Calibri"/>
      <w:sz w:val="22"/>
      <w:szCs w:val="22"/>
      <w:lang w:eastAsia="en-US"/>
    </w:rPr>
  </w:style>
  <w:style w:type="character" w:customStyle="1" w:styleId="AkapitzlistZnak">
    <w:name w:val="Akapit z listą Znak"/>
    <w:aliases w:val="Tabela Znak,Numerowanie Znak,List Paragraph Znak,Akapit z listą BS Znak,Wypunktowanie Znak"/>
    <w:link w:val="Akapitzlist"/>
    <w:uiPriority w:val="34"/>
    <w:qFormat/>
    <w:locked/>
    <w:rsid w:val="00536BBD"/>
    <w:rPr>
      <w:rFonts w:ascii="Calibri" w:eastAsia="Calibri" w:hAnsi="Calibri"/>
      <w:sz w:val="22"/>
      <w:szCs w:val="22"/>
      <w:lang w:eastAsia="en-US"/>
    </w:rPr>
  </w:style>
  <w:style w:type="character" w:styleId="Odwoaniedokomentarza">
    <w:name w:val="annotation reference"/>
    <w:rsid w:val="00400629"/>
    <w:rPr>
      <w:sz w:val="16"/>
      <w:szCs w:val="16"/>
    </w:rPr>
  </w:style>
  <w:style w:type="paragraph" w:styleId="Tekstkomentarza">
    <w:name w:val="annotation text"/>
    <w:basedOn w:val="Normalny"/>
    <w:link w:val="TekstkomentarzaZnak"/>
    <w:rsid w:val="00400629"/>
    <w:rPr>
      <w:sz w:val="20"/>
      <w:szCs w:val="20"/>
    </w:rPr>
  </w:style>
  <w:style w:type="character" w:customStyle="1" w:styleId="TekstkomentarzaZnak">
    <w:name w:val="Tekst komentarza Znak"/>
    <w:basedOn w:val="Domylnaczcionkaakapitu"/>
    <w:link w:val="Tekstkomentarza"/>
    <w:rsid w:val="00400629"/>
  </w:style>
  <w:style w:type="paragraph" w:styleId="Tematkomentarza">
    <w:name w:val="annotation subject"/>
    <w:basedOn w:val="Tekstkomentarza"/>
    <w:next w:val="Tekstkomentarza"/>
    <w:link w:val="TematkomentarzaZnak"/>
    <w:rsid w:val="00400629"/>
    <w:rPr>
      <w:b/>
      <w:bCs/>
    </w:rPr>
  </w:style>
  <w:style w:type="character" w:customStyle="1" w:styleId="TematkomentarzaZnak">
    <w:name w:val="Temat komentarza Znak"/>
    <w:link w:val="Tematkomentarza"/>
    <w:rsid w:val="00400629"/>
    <w:rPr>
      <w:b/>
      <w:bCs/>
    </w:rPr>
  </w:style>
  <w:style w:type="paragraph" w:styleId="Nagwek">
    <w:name w:val="header"/>
    <w:aliases w:val="Nagłówek strony"/>
    <w:basedOn w:val="Normalny"/>
    <w:link w:val="NagwekZnak"/>
    <w:uiPriority w:val="99"/>
    <w:rsid w:val="00B304EE"/>
    <w:pPr>
      <w:tabs>
        <w:tab w:val="center" w:pos="4536"/>
        <w:tab w:val="right" w:pos="9072"/>
      </w:tabs>
    </w:pPr>
  </w:style>
  <w:style w:type="character" w:customStyle="1" w:styleId="NagwekZnak">
    <w:name w:val="Nagłówek Znak"/>
    <w:aliases w:val="Nagłówek strony Znak"/>
    <w:link w:val="Nagwek"/>
    <w:uiPriority w:val="99"/>
    <w:rsid w:val="00B304EE"/>
    <w:rPr>
      <w:sz w:val="24"/>
      <w:szCs w:val="24"/>
    </w:rPr>
  </w:style>
  <w:style w:type="paragraph" w:styleId="Tekstpodstawowy">
    <w:name w:val="Body Text"/>
    <w:basedOn w:val="Normalny"/>
    <w:link w:val="TekstpodstawowyZnak"/>
    <w:rsid w:val="0058336A"/>
    <w:pPr>
      <w:jc w:val="both"/>
    </w:pPr>
    <w:rPr>
      <w:szCs w:val="20"/>
    </w:rPr>
  </w:style>
  <w:style w:type="character" w:customStyle="1" w:styleId="TekstpodstawowyZnak">
    <w:name w:val="Tekst podstawowy Znak"/>
    <w:link w:val="Tekstpodstawowy"/>
    <w:rsid w:val="0058336A"/>
    <w:rPr>
      <w:sz w:val="24"/>
    </w:rPr>
  </w:style>
  <w:style w:type="paragraph" w:styleId="Tekstpodstawowywcity3">
    <w:name w:val="Body Text Indent 3"/>
    <w:basedOn w:val="Normalny"/>
    <w:link w:val="Tekstpodstawowywcity3Znak"/>
    <w:uiPriority w:val="99"/>
    <w:unhideWhenUsed/>
    <w:rsid w:val="0058336A"/>
    <w:pPr>
      <w:spacing w:after="120"/>
      <w:ind w:left="283"/>
    </w:pPr>
    <w:rPr>
      <w:sz w:val="16"/>
      <w:szCs w:val="16"/>
    </w:rPr>
  </w:style>
  <w:style w:type="character" w:customStyle="1" w:styleId="Tekstpodstawowywcity3Znak">
    <w:name w:val="Tekst podstawowy wcięty 3 Znak"/>
    <w:link w:val="Tekstpodstawowywcity3"/>
    <w:uiPriority w:val="99"/>
    <w:rsid w:val="0058336A"/>
    <w:rPr>
      <w:sz w:val="16"/>
      <w:szCs w:val="16"/>
    </w:rPr>
  </w:style>
  <w:style w:type="paragraph" w:customStyle="1" w:styleId="siwz">
    <w:name w:val="siwz"/>
    <w:basedOn w:val="Normalny"/>
    <w:qFormat/>
    <w:rsid w:val="0058336A"/>
    <w:pPr>
      <w:contextualSpacing/>
      <w:jc w:val="both"/>
    </w:pPr>
    <w:rPr>
      <w:rFonts w:ascii="Arial" w:hAnsi="Arial" w:cs="Arial"/>
      <w:bCs/>
      <w:iCs/>
      <w:szCs w:val="20"/>
    </w:rPr>
  </w:style>
  <w:style w:type="paragraph" w:styleId="Tekstpodstawowy2">
    <w:name w:val="Body Text 2"/>
    <w:basedOn w:val="Normalny"/>
    <w:link w:val="Tekstpodstawowy2Znak"/>
    <w:uiPriority w:val="99"/>
    <w:unhideWhenUsed/>
    <w:rsid w:val="008D0658"/>
    <w:pPr>
      <w:spacing w:after="120" w:line="480" w:lineRule="auto"/>
    </w:pPr>
  </w:style>
  <w:style w:type="character" w:customStyle="1" w:styleId="Tekstpodstawowy2Znak">
    <w:name w:val="Tekst podstawowy 2 Znak"/>
    <w:link w:val="Tekstpodstawowy2"/>
    <w:uiPriority w:val="99"/>
    <w:rsid w:val="008D0658"/>
    <w:rPr>
      <w:sz w:val="24"/>
      <w:szCs w:val="24"/>
    </w:rPr>
  </w:style>
  <w:style w:type="paragraph" w:customStyle="1" w:styleId="Default">
    <w:name w:val="Default"/>
    <w:rsid w:val="009620E1"/>
    <w:pPr>
      <w:suppressAutoHyphens/>
      <w:autoSpaceDE w:val="0"/>
    </w:pPr>
    <w:rPr>
      <w:rFonts w:cs="Calibri"/>
      <w:color w:val="000000"/>
      <w:sz w:val="24"/>
      <w:szCs w:val="24"/>
      <w:lang w:eastAsia="ar-SA"/>
    </w:rPr>
  </w:style>
  <w:style w:type="character" w:customStyle="1" w:styleId="Teksttreci">
    <w:name w:val="Tekst treści_"/>
    <w:basedOn w:val="Domylnaczcionkaakapitu"/>
    <w:link w:val="Teksttreci1"/>
    <w:uiPriority w:val="99"/>
    <w:rsid w:val="00BE3AF6"/>
    <w:rPr>
      <w:shd w:val="clear" w:color="auto" w:fill="FFFFFF"/>
    </w:rPr>
  </w:style>
  <w:style w:type="paragraph" w:customStyle="1" w:styleId="Teksttreci1">
    <w:name w:val="Tekst treści1"/>
    <w:basedOn w:val="Normalny"/>
    <w:link w:val="Teksttreci"/>
    <w:uiPriority w:val="99"/>
    <w:rsid w:val="00BE3AF6"/>
    <w:pPr>
      <w:widowControl w:val="0"/>
      <w:shd w:val="clear" w:color="auto" w:fill="FFFFFF"/>
      <w:spacing w:before="540" w:line="508" w:lineRule="exact"/>
      <w:ind w:hanging="44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Indent 3"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3">
    <w:name w:val="heading 3"/>
    <w:basedOn w:val="Normalny"/>
    <w:next w:val="Normalny"/>
    <w:link w:val="Nagwek3Znak"/>
    <w:qFormat/>
    <w:rsid w:val="008B1C25"/>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AD432F"/>
    <w:rPr>
      <w:rFonts w:ascii="Tahoma" w:hAnsi="Tahoma" w:cs="Tahoma"/>
      <w:sz w:val="16"/>
      <w:szCs w:val="16"/>
    </w:rPr>
  </w:style>
  <w:style w:type="paragraph" w:styleId="Stopka">
    <w:name w:val="footer"/>
    <w:basedOn w:val="Normalny"/>
    <w:rsid w:val="005120BA"/>
    <w:pPr>
      <w:tabs>
        <w:tab w:val="center" w:pos="4536"/>
        <w:tab w:val="right" w:pos="9072"/>
      </w:tabs>
    </w:pPr>
  </w:style>
  <w:style w:type="character" w:styleId="Numerstrony">
    <w:name w:val="page number"/>
    <w:basedOn w:val="Domylnaczcionkaakapitu"/>
    <w:rsid w:val="005120BA"/>
  </w:style>
  <w:style w:type="character" w:customStyle="1" w:styleId="Nagwek3Znak">
    <w:name w:val="Nagłówek 3 Znak"/>
    <w:link w:val="Nagwek3"/>
    <w:locked/>
    <w:rsid w:val="008B1C25"/>
    <w:rPr>
      <w:rFonts w:ascii="Arial" w:hAnsi="Arial" w:cs="Arial"/>
      <w:b/>
      <w:bCs/>
      <w:sz w:val="26"/>
      <w:szCs w:val="26"/>
      <w:lang w:val="pl-PL" w:eastAsia="pl-PL" w:bidi="ar-SA"/>
    </w:rPr>
  </w:style>
  <w:style w:type="paragraph" w:styleId="Akapitzlist">
    <w:name w:val="List Paragraph"/>
    <w:aliases w:val="Tabela,Numerowanie,List Paragraph,Akapit z listą BS,Wypunktowanie"/>
    <w:basedOn w:val="Normalny"/>
    <w:link w:val="AkapitzlistZnak"/>
    <w:uiPriority w:val="34"/>
    <w:qFormat/>
    <w:rsid w:val="001A3E67"/>
    <w:pPr>
      <w:spacing w:after="480" w:line="276" w:lineRule="auto"/>
      <w:ind w:left="720"/>
      <w:contextualSpacing/>
      <w:jc w:val="both"/>
    </w:pPr>
    <w:rPr>
      <w:rFonts w:ascii="Calibri" w:eastAsia="Calibri" w:hAnsi="Calibri"/>
      <w:sz w:val="22"/>
      <w:szCs w:val="22"/>
      <w:lang w:eastAsia="en-US"/>
    </w:rPr>
  </w:style>
  <w:style w:type="character" w:customStyle="1" w:styleId="AkapitzlistZnak">
    <w:name w:val="Akapit z listą Znak"/>
    <w:aliases w:val="Tabela Znak,Numerowanie Znak,List Paragraph Znak,Akapit z listą BS Znak,Wypunktowanie Znak"/>
    <w:link w:val="Akapitzlist"/>
    <w:uiPriority w:val="34"/>
    <w:qFormat/>
    <w:locked/>
    <w:rsid w:val="00536BBD"/>
    <w:rPr>
      <w:rFonts w:ascii="Calibri" w:eastAsia="Calibri" w:hAnsi="Calibri"/>
      <w:sz w:val="22"/>
      <w:szCs w:val="22"/>
      <w:lang w:eastAsia="en-US"/>
    </w:rPr>
  </w:style>
  <w:style w:type="character" w:styleId="Odwoaniedokomentarza">
    <w:name w:val="annotation reference"/>
    <w:rsid w:val="00400629"/>
    <w:rPr>
      <w:sz w:val="16"/>
      <w:szCs w:val="16"/>
    </w:rPr>
  </w:style>
  <w:style w:type="paragraph" w:styleId="Tekstkomentarza">
    <w:name w:val="annotation text"/>
    <w:basedOn w:val="Normalny"/>
    <w:link w:val="TekstkomentarzaZnak"/>
    <w:rsid w:val="00400629"/>
    <w:rPr>
      <w:sz w:val="20"/>
      <w:szCs w:val="20"/>
    </w:rPr>
  </w:style>
  <w:style w:type="character" w:customStyle="1" w:styleId="TekstkomentarzaZnak">
    <w:name w:val="Tekst komentarza Znak"/>
    <w:basedOn w:val="Domylnaczcionkaakapitu"/>
    <w:link w:val="Tekstkomentarza"/>
    <w:rsid w:val="00400629"/>
  </w:style>
  <w:style w:type="paragraph" w:styleId="Tematkomentarza">
    <w:name w:val="annotation subject"/>
    <w:basedOn w:val="Tekstkomentarza"/>
    <w:next w:val="Tekstkomentarza"/>
    <w:link w:val="TematkomentarzaZnak"/>
    <w:rsid w:val="00400629"/>
    <w:rPr>
      <w:b/>
      <w:bCs/>
    </w:rPr>
  </w:style>
  <w:style w:type="character" w:customStyle="1" w:styleId="TematkomentarzaZnak">
    <w:name w:val="Temat komentarza Znak"/>
    <w:link w:val="Tematkomentarza"/>
    <w:rsid w:val="00400629"/>
    <w:rPr>
      <w:b/>
      <w:bCs/>
    </w:rPr>
  </w:style>
  <w:style w:type="paragraph" w:styleId="Nagwek">
    <w:name w:val="header"/>
    <w:aliases w:val="Nagłówek strony"/>
    <w:basedOn w:val="Normalny"/>
    <w:link w:val="NagwekZnak"/>
    <w:uiPriority w:val="99"/>
    <w:rsid w:val="00B304EE"/>
    <w:pPr>
      <w:tabs>
        <w:tab w:val="center" w:pos="4536"/>
        <w:tab w:val="right" w:pos="9072"/>
      </w:tabs>
    </w:pPr>
  </w:style>
  <w:style w:type="character" w:customStyle="1" w:styleId="NagwekZnak">
    <w:name w:val="Nagłówek Znak"/>
    <w:aliases w:val="Nagłówek strony Znak"/>
    <w:link w:val="Nagwek"/>
    <w:uiPriority w:val="99"/>
    <w:rsid w:val="00B304EE"/>
    <w:rPr>
      <w:sz w:val="24"/>
      <w:szCs w:val="24"/>
    </w:rPr>
  </w:style>
  <w:style w:type="paragraph" w:styleId="Tekstpodstawowy">
    <w:name w:val="Body Text"/>
    <w:basedOn w:val="Normalny"/>
    <w:link w:val="TekstpodstawowyZnak"/>
    <w:rsid w:val="0058336A"/>
    <w:pPr>
      <w:jc w:val="both"/>
    </w:pPr>
    <w:rPr>
      <w:szCs w:val="20"/>
    </w:rPr>
  </w:style>
  <w:style w:type="character" w:customStyle="1" w:styleId="TekstpodstawowyZnak">
    <w:name w:val="Tekst podstawowy Znak"/>
    <w:link w:val="Tekstpodstawowy"/>
    <w:rsid w:val="0058336A"/>
    <w:rPr>
      <w:sz w:val="24"/>
    </w:rPr>
  </w:style>
  <w:style w:type="paragraph" w:styleId="Tekstpodstawowywcity3">
    <w:name w:val="Body Text Indent 3"/>
    <w:basedOn w:val="Normalny"/>
    <w:link w:val="Tekstpodstawowywcity3Znak"/>
    <w:uiPriority w:val="99"/>
    <w:unhideWhenUsed/>
    <w:rsid w:val="0058336A"/>
    <w:pPr>
      <w:spacing w:after="120"/>
      <w:ind w:left="283"/>
    </w:pPr>
    <w:rPr>
      <w:sz w:val="16"/>
      <w:szCs w:val="16"/>
    </w:rPr>
  </w:style>
  <w:style w:type="character" w:customStyle="1" w:styleId="Tekstpodstawowywcity3Znak">
    <w:name w:val="Tekst podstawowy wcięty 3 Znak"/>
    <w:link w:val="Tekstpodstawowywcity3"/>
    <w:uiPriority w:val="99"/>
    <w:rsid w:val="0058336A"/>
    <w:rPr>
      <w:sz w:val="16"/>
      <w:szCs w:val="16"/>
    </w:rPr>
  </w:style>
  <w:style w:type="paragraph" w:customStyle="1" w:styleId="siwz">
    <w:name w:val="siwz"/>
    <w:basedOn w:val="Normalny"/>
    <w:qFormat/>
    <w:rsid w:val="0058336A"/>
    <w:pPr>
      <w:contextualSpacing/>
      <w:jc w:val="both"/>
    </w:pPr>
    <w:rPr>
      <w:rFonts w:ascii="Arial" w:hAnsi="Arial" w:cs="Arial"/>
      <w:bCs/>
      <w:iCs/>
      <w:szCs w:val="20"/>
    </w:rPr>
  </w:style>
  <w:style w:type="paragraph" w:styleId="Tekstpodstawowy2">
    <w:name w:val="Body Text 2"/>
    <w:basedOn w:val="Normalny"/>
    <w:link w:val="Tekstpodstawowy2Znak"/>
    <w:uiPriority w:val="99"/>
    <w:unhideWhenUsed/>
    <w:rsid w:val="008D0658"/>
    <w:pPr>
      <w:spacing w:after="120" w:line="480" w:lineRule="auto"/>
    </w:pPr>
  </w:style>
  <w:style w:type="character" w:customStyle="1" w:styleId="Tekstpodstawowy2Znak">
    <w:name w:val="Tekst podstawowy 2 Znak"/>
    <w:link w:val="Tekstpodstawowy2"/>
    <w:uiPriority w:val="99"/>
    <w:rsid w:val="008D0658"/>
    <w:rPr>
      <w:sz w:val="24"/>
      <w:szCs w:val="24"/>
    </w:rPr>
  </w:style>
  <w:style w:type="paragraph" w:customStyle="1" w:styleId="Default">
    <w:name w:val="Default"/>
    <w:rsid w:val="009620E1"/>
    <w:pPr>
      <w:suppressAutoHyphens/>
      <w:autoSpaceDE w:val="0"/>
    </w:pPr>
    <w:rPr>
      <w:rFonts w:cs="Calibri"/>
      <w:color w:val="000000"/>
      <w:sz w:val="24"/>
      <w:szCs w:val="24"/>
      <w:lang w:eastAsia="ar-SA"/>
    </w:rPr>
  </w:style>
  <w:style w:type="character" w:customStyle="1" w:styleId="Teksttreci">
    <w:name w:val="Tekst treści_"/>
    <w:basedOn w:val="Domylnaczcionkaakapitu"/>
    <w:link w:val="Teksttreci1"/>
    <w:uiPriority w:val="99"/>
    <w:rsid w:val="00BE3AF6"/>
    <w:rPr>
      <w:shd w:val="clear" w:color="auto" w:fill="FFFFFF"/>
    </w:rPr>
  </w:style>
  <w:style w:type="paragraph" w:customStyle="1" w:styleId="Teksttreci1">
    <w:name w:val="Tekst treści1"/>
    <w:basedOn w:val="Normalny"/>
    <w:link w:val="Teksttreci"/>
    <w:uiPriority w:val="99"/>
    <w:rsid w:val="00BE3AF6"/>
    <w:pPr>
      <w:widowControl w:val="0"/>
      <w:shd w:val="clear" w:color="auto" w:fill="FFFFFF"/>
      <w:spacing w:before="540" w:line="508" w:lineRule="exact"/>
      <w:ind w:hanging="4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467658">
      <w:bodyDiv w:val="1"/>
      <w:marLeft w:val="0"/>
      <w:marRight w:val="0"/>
      <w:marTop w:val="0"/>
      <w:marBottom w:val="0"/>
      <w:divBdr>
        <w:top w:val="none" w:sz="0" w:space="0" w:color="auto"/>
        <w:left w:val="none" w:sz="0" w:space="0" w:color="auto"/>
        <w:bottom w:val="none" w:sz="0" w:space="0" w:color="auto"/>
        <w:right w:val="none" w:sz="0" w:space="0" w:color="auto"/>
      </w:divBdr>
    </w:div>
    <w:div w:id="1316300033">
      <w:bodyDiv w:val="1"/>
      <w:marLeft w:val="0"/>
      <w:marRight w:val="0"/>
      <w:marTop w:val="0"/>
      <w:marBottom w:val="0"/>
      <w:divBdr>
        <w:top w:val="none" w:sz="0" w:space="0" w:color="auto"/>
        <w:left w:val="none" w:sz="0" w:space="0" w:color="auto"/>
        <w:bottom w:val="none" w:sz="0" w:space="0" w:color="auto"/>
        <w:right w:val="none" w:sz="0" w:space="0" w:color="auto"/>
      </w:divBdr>
    </w:div>
    <w:div w:id="166751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9240F-C8B0-40B8-B5A1-808F011CC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7212</Words>
  <Characters>43272</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UMOWA  NA ROBOTY BUDOWLANE</vt:lpstr>
    </vt:vector>
  </TitlesOfParts>
  <Company>UW Wrocław</Company>
  <LinksUpToDate>false</LinksUpToDate>
  <CharactersWithSpaces>50384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NA ROBOTY BUDOWLANE</dc:title>
  <dc:creator>BL</dc:creator>
  <cp:lastModifiedBy>Jacek Sokół</cp:lastModifiedBy>
  <cp:revision>2</cp:revision>
  <cp:lastPrinted>2020-01-24T11:32:00Z</cp:lastPrinted>
  <dcterms:created xsi:type="dcterms:W3CDTF">2020-02-11T12:36:00Z</dcterms:created>
  <dcterms:modified xsi:type="dcterms:W3CDTF">2020-02-11T12:36:00Z</dcterms:modified>
</cp:coreProperties>
</file>