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BF" w:rsidRPr="00396BBF" w:rsidRDefault="00396BBF" w:rsidP="00396BBF">
      <w:pPr>
        <w:tabs>
          <w:tab w:val="center" w:pos="4536"/>
          <w:tab w:val="right" w:pos="9072"/>
        </w:tabs>
        <w:spacing w:after="0" w:line="240" w:lineRule="auto"/>
        <w:ind w:left="43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-8890</wp:posOffset>
            </wp:positionV>
            <wp:extent cx="2990215" cy="636905"/>
            <wp:effectExtent l="0" t="0" r="635" b="0"/>
            <wp:wrapTight wrapText="bothSides">
              <wp:wrapPolygon edited="0">
                <wp:start x="0" y="0"/>
                <wp:lineTo x="0" y="20674"/>
                <wp:lineTo x="7156" y="20674"/>
                <wp:lineTo x="21467" y="20674"/>
                <wp:lineTo x="21467" y="0"/>
                <wp:lineTo x="7156" y="0"/>
                <wp:lineTo x="0" y="0"/>
              </wp:wrapPolygon>
            </wp:wrapTight>
            <wp:docPr id="1" name="Obraz 1" descr="C:\Users\p.brzuzka\AppData\Local\Microsoft\Windows\INetCache\Content.Word\FAMI_logo_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.brzuzka\AppData\Local\Microsoft\Windows\INetCache\Content.Word\FAMI_logo_mon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215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6BBF" w:rsidRPr="00396BBF" w:rsidRDefault="00396BBF" w:rsidP="00396BB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B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396BBF" w:rsidRPr="00396BBF" w:rsidRDefault="00396BBF" w:rsidP="00396B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396BBF" w:rsidRPr="00396BBF" w:rsidRDefault="00396BBF" w:rsidP="00396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6BBF" w:rsidRPr="00396BBF" w:rsidRDefault="00396BBF" w:rsidP="00396BBF">
      <w:pPr>
        <w:spacing w:after="0" w:line="240" w:lineRule="auto"/>
        <w:rPr>
          <w:rFonts w:ascii="Times New Roman" w:eastAsia="Calibri" w:hAnsi="Times New Roman" w:cs="Times New Roman"/>
          <w:b/>
          <w:sz w:val="20"/>
        </w:rPr>
      </w:pPr>
      <w:r w:rsidRPr="00396BBF">
        <w:rPr>
          <w:rFonts w:ascii="Times New Roman" w:eastAsia="Calibri" w:hAnsi="Times New Roman" w:cs="Times New Roman"/>
          <w:b/>
          <w:sz w:val="20"/>
        </w:rPr>
        <w:t>BEZPIECZNA PRZYSTAŃ</w:t>
      </w:r>
    </w:p>
    <w:p w:rsidR="00396BBF" w:rsidRPr="00396BBF" w:rsidRDefault="00396BBF" w:rsidP="00396B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396BBF" w:rsidRPr="00396BBF" w:rsidRDefault="00396BBF" w:rsidP="00396B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96BB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U M O W A  </w:t>
      </w:r>
    </w:p>
    <w:p w:rsidR="00396BBF" w:rsidRPr="00396BBF" w:rsidRDefault="00396BBF" w:rsidP="00396B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96BB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prowadzenie nadzoru inwestorskiego</w:t>
      </w:r>
    </w:p>
    <w:p w:rsidR="00396BBF" w:rsidRPr="00396BBF" w:rsidRDefault="00396BBF" w:rsidP="00396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6BBF" w:rsidRPr="00396BBF" w:rsidRDefault="00396BBF" w:rsidP="00396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BBF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we Wrocławiu w dniu  ………………2020 r. pomiędzy:</w:t>
      </w:r>
    </w:p>
    <w:p w:rsidR="00396BBF" w:rsidRPr="00396BBF" w:rsidRDefault="00396BBF" w:rsidP="00396BBF">
      <w:pPr>
        <w:tabs>
          <w:tab w:val="right" w:pos="933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  <w:r w:rsidRPr="00396BB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Dolnośląskim Urzędem Wojewódzkim we Wrocławiu,</w:t>
      </w:r>
    </w:p>
    <w:p w:rsidR="00396BBF" w:rsidRPr="00396BBF" w:rsidRDefault="00396BBF" w:rsidP="00396BBF">
      <w:pPr>
        <w:tabs>
          <w:tab w:val="right" w:pos="933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396BB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Pl. Powstańców Warszawy 1, 50-153 Wrocław, NIP: 896-10-03-245, REGON: 000514377, reprezentowanym przez:</w:t>
      </w:r>
    </w:p>
    <w:p w:rsidR="00396BBF" w:rsidRPr="00396BBF" w:rsidRDefault="00396BBF" w:rsidP="00396BBF">
      <w:pPr>
        <w:tabs>
          <w:tab w:val="left" w:pos="494"/>
          <w:tab w:val="right" w:pos="933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pl-PL"/>
        </w:rPr>
      </w:pPr>
      <w:r w:rsidRPr="00396BBF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pl-PL"/>
        </w:rPr>
        <w:t xml:space="preserve">Małgorzatę </w:t>
      </w:r>
      <w:proofErr w:type="spellStart"/>
      <w:r w:rsidRPr="00396BBF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pl-PL"/>
        </w:rPr>
        <w:t>Hasiewicz</w:t>
      </w:r>
      <w:proofErr w:type="spellEnd"/>
      <w:r w:rsidRPr="00396BBF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pl-PL"/>
        </w:rPr>
        <w:t xml:space="preserve"> – </w:t>
      </w:r>
      <w:r w:rsidRPr="00396BBF"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pl-PL"/>
        </w:rPr>
        <w:t>Dyrektora Generalnego Urzędu,</w:t>
      </w:r>
    </w:p>
    <w:p w:rsidR="00396BBF" w:rsidRPr="00396BBF" w:rsidRDefault="00396BBF" w:rsidP="00396BBF">
      <w:pPr>
        <w:tabs>
          <w:tab w:val="left" w:pos="494"/>
          <w:tab w:val="right" w:pos="933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Cs/>
          <w:snapToGrid w:val="0"/>
          <w:sz w:val="24"/>
          <w:szCs w:val="24"/>
          <w:lang w:eastAsia="pl-PL"/>
        </w:rPr>
      </w:pPr>
      <w:r w:rsidRPr="00396BBF"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pl-PL"/>
        </w:rPr>
        <w:t>zwanym dalej</w:t>
      </w:r>
      <w:r w:rsidRPr="00396BBF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pl-PL"/>
        </w:rPr>
        <w:t xml:space="preserve"> Zamawiającym</w:t>
      </w:r>
    </w:p>
    <w:p w:rsidR="00396BBF" w:rsidRPr="00396BBF" w:rsidRDefault="00396BBF" w:rsidP="00396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BB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396BBF" w:rsidRPr="00396BBF" w:rsidRDefault="00396BBF" w:rsidP="00396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B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……………………………………………………………………………………………..</w:t>
      </w:r>
      <w:r w:rsidRPr="00396B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pod adresem: ……………………………………………………………………………………, NIP: ……………………………, REGON: …………………………</w:t>
      </w:r>
      <w:r w:rsidRPr="00396BB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96BBF" w:rsidRPr="00396BBF" w:rsidRDefault="00396BBF" w:rsidP="00396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396B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Wykonawcą</w:t>
      </w:r>
      <w:r w:rsidRPr="00396BB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96BBF" w:rsidRPr="00396BBF" w:rsidRDefault="00396BBF" w:rsidP="00396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6BBF" w:rsidRPr="00396BBF" w:rsidRDefault="00396BBF" w:rsidP="00396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BB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Do zamówienia udzielonego niniejszą umową, na podstawie art. 4 pkt 8 ustawy</w:t>
      </w:r>
      <w:r w:rsidRPr="00396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dnia 29 stycznia 2004 r. – Prawo zamówień publicznych (Dz.U. z 2019 r. poz. 1843 ze zm.), przepisów ustawy nie stosuje się.</w:t>
      </w:r>
    </w:p>
    <w:p w:rsidR="00396BBF" w:rsidRPr="00396BBF" w:rsidRDefault="00396BBF" w:rsidP="00396B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96BBF" w:rsidRPr="00396BBF" w:rsidRDefault="00396BBF" w:rsidP="00396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96B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396BBF" w:rsidRPr="00396BBF" w:rsidRDefault="00396BBF" w:rsidP="00396B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6BB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zleca, a Wykonawca zobowi</w:t>
      </w:r>
      <w:r w:rsidR="00FE1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ązuje się </w:t>
      </w:r>
      <w:r w:rsidR="006B75B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wykonywać obowiązki Inspektora nadzoru</w:t>
      </w:r>
      <w:r w:rsidRPr="00396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E1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zespołu </w:t>
      </w:r>
      <w:r w:rsidRPr="00396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wielobranżowego nadzoru inwestorskiego w branży budowlanej, elektrycznej i sanitarnej nad realizacją zadania planowego Zamawiającego, </w:t>
      </w:r>
      <w:r w:rsidRPr="00396B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pn.</w:t>
      </w:r>
      <w:r w:rsidR="006577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.: „</w:t>
      </w:r>
      <w:r w:rsidR="00657764" w:rsidRPr="006577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Adaptacja budynku Dolnośląskiego Urzędu Wojewódzkiego we Wrocławiu przy ul. Ładnej 22 na potrzeby archiwum zakładowego”</w:t>
      </w:r>
      <w:r w:rsidRPr="00396B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realizowanego w ramach projektu nr 10/10-2019/OG-FAMI, pn.: „Wsparcie działań Wojewody Dolnośląskiego w obszarze obywateli państw trzecich dofinansowany </w:t>
      </w:r>
      <w:r w:rsidRPr="00396B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w ramach  Programu Krajowego Funduszu Azylu, Migracji i </w:t>
      </w:r>
      <w:r w:rsidR="006577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Integracji”. </w:t>
      </w:r>
      <w:r w:rsidRPr="00396B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96BBF" w:rsidRPr="00396BBF" w:rsidRDefault="00396BBF" w:rsidP="00396B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oświadcza, iż wielobranżowy nadzór inwestorski sprawowany będzie </w:t>
      </w:r>
      <w:r w:rsidRPr="00396B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należytą starannością zawodową przez osoby posiadające przewidziane przepisami Prawa budowlanego uprawnienia oraz ubezpieczenie od odpowiedzialności cywilnej tj.:</w:t>
      </w:r>
    </w:p>
    <w:p w:rsidR="00396BBF" w:rsidRPr="00396BBF" w:rsidRDefault="00396BBF" w:rsidP="00396B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BBF">
        <w:rPr>
          <w:rFonts w:ascii="Times New Roman" w:eastAsia="Times New Roman" w:hAnsi="Times New Roman" w:cs="Times New Roman"/>
          <w:sz w:val="24"/>
          <w:szCs w:val="24"/>
          <w:lang w:eastAsia="pl-PL"/>
        </w:rPr>
        <w:t>- Pan/i ……………………………. - Inspektor wiodący - posiadający  uprawnienia budowlane nr…………………… z dnia  ……………………….. r.</w:t>
      </w:r>
    </w:p>
    <w:p w:rsidR="00396BBF" w:rsidRPr="00396BBF" w:rsidRDefault="00396BBF" w:rsidP="00396B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Pan/i ………………………….... - Inspektor posiadający uprawnienia </w:t>
      </w:r>
      <w:r w:rsidR="006B7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budowlane </w:t>
      </w:r>
      <w:r w:rsidR="006B75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specjalności instalacyjnej w zakresie sieci</w:t>
      </w:r>
      <w:r w:rsidR="006B75BB" w:rsidRPr="00396BB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B7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instalacji i urządzeń elektrycznych </w:t>
      </w:r>
      <w:r w:rsidR="006B75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elektrotechnicznych</w:t>
      </w:r>
      <w:r w:rsidRPr="00396BBF">
        <w:rPr>
          <w:rFonts w:ascii="Times New Roman" w:eastAsia="Times New Roman" w:hAnsi="Times New Roman" w:cs="Times New Roman"/>
          <w:sz w:val="24"/>
          <w:szCs w:val="24"/>
          <w:lang w:eastAsia="pl-PL"/>
        </w:rPr>
        <w:t>, nr ………………….z dnia …………………………r.</w:t>
      </w:r>
    </w:p>
    <w:p w:rsidR="00396BBF" w:rsidRPr="00396BBF" w:rsidRDefault="006B75BB" w:rsidP="006B75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 </w:t>
      </w:r>
      <w:r w:rsidR="00396BBF" w:rsidRPr="00396BBF">
        <w:rPr>
          <w:rFonts w:ascii="Times New Roman" w:eastAsia="Times New Roman" w:hAnsi="Times New Roman" w:cs="Times New Roman"/>
          <w:sz w:val="24"/>
          <w:szCs w:val="24"/>
          <w:lang w:eastAsia="pl-PL"/>
        </w:rPr>
        <w:t>Pan/i …………………………….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  <w:r w:rsidR="00396BBF" w:rsidRPr="00396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396BBF" w:rsidRPr="00396BBF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nspektor posiadający</w:t>
      </w:r>
      <w:r w:rsidR="00396BBF" w:rsidRPr="00396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uprawnienia budowlane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specjalności sieci instalacji i urządzeń cieplnych, wentylacyjnych, gazowych</w:t>
      </w:r>
      <w:r w:rsidRPr="00396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wodociągowych</w:t>
      </w:r>
      <w:r w:rsidR="00396BBF" w:rsidRPr="00396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nr ……………………z dnia …………………………r. </w:t>
      </w:r>
    </w:p>
    <w:p w:rsidR="00396BBF" w:rsidRPr="00396BBF" w:rsidRDefault="00396BBF" w:rsidP="00396B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BBF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 wiodący zobowiązany będzie do koordynowania nadzoru inwestorskiego sprawowanego przez pozostałych inspektorów wskazanych w ust 2.</w:t>
      </w:r>
    </w:p>
    <w:p w:rsidR="00396BBF" w:rsidRPr="00396BBF" w:rsidRDefault="00396BBF" w:rsidP="00396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6BBF" w:rsidRPr="00396BBF" w:rsidRDefault="00396BBF" w:rsidP="00396B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6BBF" w:rsidRPr="00396BBF" w:rsidRDefault="00396BBF" w:rsidP="00396B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6BBF" w:rsidRPr="00396BBF" w:rsidRDefault="00396BBF" w:rsidP="00396B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6BBF" w:rsidRPr="00396BBF" w:rsidRDefault="00396BBF" w:rsidP="00396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6BBF" w:rsidRPr="00396BBF" w:rsidRDefault="00396BBF" w:rsidP="00396B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BBF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Sprawowanie nadzoru, stanowiącego przedmiot umowy, odbywać się będzie przez cały okres realizacji zadania inwestycyjnego, określonego w ust. 1.</w:t>
      </w:r>
    </w:p>
    <w:p w:rsidR="00396BBF" w:rsidRPr="00396BBF" w:rsidRDefault="00396BBF" w:rsidP="00396B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96BB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Termin rozpoczęcia wykonania  usługi  ustala się na dzień ……………………… 2020 r.</w:t>
      </w:r>
    </w:p>
    <w:p w:rsidR="00396BBF" w:rsidRPr="00396BBF" w:rsidRDefault="00396BBF" w:rsidP="00396B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96BB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Termin zakończenia  wykonania  usługi </w:t>
      </w:r>
      <w:r w:rsidR="004C61C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ustala się na dzień 30 października</w:t>
      </w:r>
      <w:r w:rsidRPr="00396BB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2020 r. z zastrzeżeniem ust.7.</w:t>
      </w:r>
    </w:p>
    <w:p w:rsidR="00396BBF" w:rsidRPr="00396BBF" w:rsidRDefault="00396BBF" w:rsidP="00396B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</w:pPr>
      <w:r w:rsidRPr="00396BB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Zamawiający umożliwi Wykonawcy rozpoczęcie prac zgodnie z terminem określonym w ust. 4, udostępni obiekt i posiadaną dokumentację na przebudowę dziedzińca </w:t>
      </w:r>
      <w:r w:rsidRPr="00396BB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w budynku  DUW we Wrocławiu.</w:t>
      </w:r>
    </w:p>
    <w:p w:rsidR="00396BBF" w:rsidRPr="00396BBF" w:rsidRDefault="00396BBF" w:rsidP="00396B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BBF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Zakończenie nadzoru nastąpi po podpisaniu protokołu odbioru końcowego robót dla zadania, o którym mowa w ust. 1 z zastrzeżeniem, iż Wykonawca w razie zaistnienia takiej potrzeby sprawował będzie w ramach niniejszej umowy i otrzymanego wynagrodzenia  nadzór nad usuwaniem wad elektrycznych w okresie rękojmi i gwarancji udzielonej przez wykonawcę zadania inwestycyjnego.</w:t>
      </w:r>
    </w:p>
    <w:p w:rsidR="00396BBF" w:rsidRPr="00396BBF" w:rsidRDefault="00396BBF" w:rsidP="00396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96BBF" w:rsidRPr="00396BBF" w:rsidRDefault="00396BBF" w:rsidP="00396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96B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396BBF" w:rsidRPr="00396BBF" w:rsidRDefault="00396BBF" w:rsidP="00396B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winien </w:t>
      </w:r>
      <w:r w:rsidR="004C61C2">
        <w:rPr>
          <w:rFonts w:ascii="Times New Roman" w:eastAsia="Times New Roman" w:hAnsi="Times New Roman" w:cs="Times New Roman"/>
          <w:sz w:val="24"/>
          <w:szCs w:val="24"/>
          <w:lang w:eastAsia="pl-PL"/>
        </w:rPr>
        <w:t>stawić się na budowie minimum 25</w:t>
      </w:r>
      <w:r w:rsidRPr="00396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razy oraz każdorazowo </w:t>
      </w:r>
      <w:r w:rsidRPr="00396B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wezwanie Zamawiającego. W trakcie wykonywania przedmiotu umowy Wykonawca zobowiązany jest do:</w:t>
      </w:r>
    </w:p>
    <w:p w:rsidR="00396BBF" w:rsidRPr="00396BBF" w:rsidRDefault="00396BBF" w:rsidP="00396BBF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BB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wykonywania obowiązków zgodnie z obowiązującymi przepisami prawa, w szczególności  ustawą z dnia 7 lipca 1994 r. Prawo budowlane (Dz.U. z 2017 r. poz. 1332 ze zm.),</w:t>
      </w:r>
    </w:p>
    <w:p w:rsidR="00396BBF" w:rsidRPr="00396BBF" w:rsidRDefault="00396BBF" w:rsidP="00396BBF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BBF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zapoznania się z dokumentacją techniczną oraz ze specyfikacją istotnych warunków zamówienia, na podstawie  której rozstrzygnięto przetarg na roboty budowlane,</w:t>
      </w:r>
    </w:p>
    <w:p w:rsidR="00396BBF" w:rsidRPr="00396BBF" w:rsidRDefault="00396BBF" w:rsidP="00396BBF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BBF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zapoznania się z umową o roboty budowlane zawartą pomiędzy Dolnośląskim Urzędem Wojewódzkim  we Wrocławiu przy pl. Powstańców Warszawy 1 i wykonawcą zadania inwestycyjnego,</w:t>
      </w:r>
    </w:p>
    <w:p w:rsidR="00396BBF" w:rsidRPr="00396BBF" w:rsidRDefault="00396BBF" w:rsidP="00396BBF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BBF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Zamawiającego na budowie, polegającego na kontrolowaniu zgodności realizacji prowadzonych robót z projektem, zgłoszeniem na budowę, warunkami umownymi, aktualnie obowiązującymi przepisami i Polskimi Normami oraz zasadami wiedzy technicznej,</w:t>
      </w:r>
    </w:p>
    <w:p w:rsidR="00396BBF" w:rsidRPr="00396BBF" w:rsidRDefault="00396BBF" w:rsidP="00396BBF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BBF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podejmowania, w granicach upoważnienia, odpowiednich decyzji niezbędnych dla realizacji robót wynikających z postanowień umownych,</w:t>
      </w:r>
    </w:p>
    <w:p w:rsidR="00396BBF" w:rsidRDefault="00396BBF" w:rsidP="00396BBF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BBF">
        <w:rPr>
          <w:rFonts w:ascii="Times New Roman" w:eastAsia="Times New Roman" w:hAnsi="Times New Roman" w:cs="Times New Roman"/>
          <w:sz w:val="24"/>
          <w:szCs w:val="24"/>
          <w:lang w:eastAsia="pl-PL"/>
        </w:rPr>
        <w:t>uzyskiwania od Wykonawcy zadania inwestycyjnego prowadzącego prace budowlane, bądź samodzielnego opracowywania, jak też sprawdzania i uzgadniania pod względem formalnym, rachunkowym i merytorycznym kosztorysów budowlanych, stanowiących wynagrodzenie umowne i/lub dodatkowe oraz niezbędnych kosztorysów inwestorskich.</w:t>
      </w:r>
    </w:p>
    <w:p w:rsidR="005D3216" w:rsidRPr="005D3216" w:rsidRDefault="005D3216" w:rsidP="005D321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7)   </w:t>
      </w:r>
      <w:r w:rsidRPr="005D3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opiniowania i zatwierdzania dokumentów dostarczonych przez Zamawiającego </w:t>
      </w:r>
    </w:p>
    <w:p w:rsidR="005D3216" w:rsidRPr="005D3216" w:rsidRDefault="005D3216" w:rsidP="005D321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5D3216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trzech dni roboczych od daty ich otrzymania,</w:t>
      </w:r>
    </w:p>
    <w:p w:rsidR="00396BBF" w:rsidRPr="005D3216" w:rsidRDefault="00396BBF" w:rsidP="007923BA">
      <w:pPr>
        <w:pStyle w:val="Akapitzlist"/>
        <w:numPr>
          <w:ilvl w:val="0"/>
          <w:numId w:val="7"/>
        </w:numPr>
        <w:tabs>
          <w:tab w:val="clear" w:pos="644"/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216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przygotowywania protokołów konieczności w sprawie zlecenia robót dodatkowych, uzupełniających lub wydawanie opinii w sprawie aneksów do umów w ramach prowadzonych zadań,</w:t>
      </w:r>
    </w:p>
    <w:p w:rsidR="00396BBF" w:rsidRPr="00396BBF" w:rsidRDefault="005D3216" w:rsidP="007923BA">
      <w:pPr>
        <w:numPr>
          <w:ilvl w:val="0"/>
          <w:numId w:val="7"/>
        </w:numPr>
        <w:tabs>
          <w:tab w:val="left" w:pos="426"/>
          <w:tab w:val="num" w:pos="85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6BBF" w:rsidRPr="00396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bieżącej kontroli kosztów nadzorowanej inwestycji opisanej w § 1 ust. 1 pod kątem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396BBF" w:rsidRPr="00396BBF">
        <w:rPr>
          <w:rFonts w:ascii="Times New Roman" w:eastAsia="Times New Roman" w:hAnsi="Times New Roman" w:cs="Times New Roman"/>
          <w:sz w:val="24"/>
          <w:szCs w:val="24"/>
          <w:lang w:eastAsia="pl-PL"/>
        </w:rPr>
        <w:t>nieprzekraczania wartości umownej oraz środków przeznaczonych na daną inwestycję,</w:t>
      </w:r>
    </w:p>
    <w:p w:rsidR="00396BBF" w:rsidRPr="00396BBF" w:rsidRDefault="00396BBF" w:rsidP="005D3216">
      <w:pPr>
        <w:numPr>
          <w:ilvl w:val="0"/>
          <w:numId w:val="7"/>
        </w:numPr>
        <w:tabs>
          <w:tab w:val="num" w:pos="786"/>
        </w:tabs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sprawdzania w obecności Wykonawcy dokonującego obmiaru w zakresie obmierzanych robót weryfikacji obmiarów wykonanych prac, będących podstawą </w:t>
      </w:r>
      <w:r w:rsidRPr="00396B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rozliczenia częściowego wykonanych robót budowlanych. </w:t>
      </w:r>
    </w:p>
    <w:p w:rsidR="00396BBF" w:rsidRPr="00396BBF" w:rsidRDefault="00396BBF" w:rsidP="005D3216">
      <w:pPr>
        <w:numPr>
          <w:ilvl w:val="0"/>
          <w:numId w:val="7"/>
        </w:numPr>
        <w:tabs>
          <w:tab w:val="left" w:pos="426"/>
          <w:tab w:val="num" w:pos="7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BBF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odbiorze końcowym zadania, oraz odbiorach robót wykonanych w trakcie realizacji polegających na weryfikacji, czy przedmiot odbioru spełnia wymagania określone w umowie o roboty budowlane zawartą pomiędzy Dolnośląskim Urzędem Wojewódzkim  we Wrocławiu przy pl. Powstańców Warszawy 1 i wykonawcą zadania inwestycyjnego,</w:t>
      </w:r>
    </w:p>
    <w:p w:rsidR="00396BBF" w:rsidRPr="00396BBF" w:rsidRDefault="00396BBF" w:rsidP="005D3216">
      <w:pPr>
        <w:numPr>
          <w:ilvl w:val="0"/>
          <w:numId w:val="7"/>
        </w:numPr>
        <w:tabs>
          <w:tab w:val="num" w:pos="786"/>
        </w:tabs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BBF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stosowania niezbędnych środków ochrony osobistej podczas pobytów na budowie,</w:t>
      </w:r>
    </w:p>
    <w:p w:rsidR="00396BBF" w:rsidRPr="00396BBF" w:rsidRDefault="00396BBF" w:rsidP="005D3216">
      <w:pPr>
        <w:numPr>
          <w:ilvl w:val="0"/>
          <w:numId w:val="7"/>
        </w:numPr>
        <w:tabs>
          <w:tab w:val="num" w:pos="786"/>
        </w:tabs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BBF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bieżącej kontroli użytych materiałów i urządzeń odpowiadającym wymogom dokumentacji projektowej, a ponadto:</w:t>
      </w:r>
    </w:p>
    <w:p w:rsidR="00396BBF" w:rsidRPr="00396BBF" w:rsidRDefault="00396BBF" w:rsidP="00396BB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BBF">
        <w:rPr>
          <w:rFonts w:ascii="Times New Roman" w:eastAsia="Times New Roman" w:hAnsi="Times New Roman" w:cs="Times New Roman"/>
          <w:sz w:val="24"/>
          <w:szCs w:val="24"/>
          <w:lang w:eastAsia="pl-PL"/>
        </w:rPr>
        <w:t>oznakowanych CE, co oznacza, że dokonano oceny ich zgodności z normą zharmonizowaną albo europejską aprobatą techniczną bądź krajową specyfikacją techniczną państwa członkowskiego Unii Europejskiej lub Europejskiego Obszaru Gospodarczego, uznaną przez Komisję Europejską za zgodną z wymaganiami podstawowymi, albo</w:t>
      </w:r>
    </w:p>
    <w:p w:rsidR="00396BBF" w:rsidRPr="00396BBF" w:rsidRDefault="00396BBF" w:rsidP="00396BB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BBF">
        <w:rPr>
          <w:rFonts w:ascii="Times New Roman" w:eastAsia="Times New Roman" w:hAnsi="Times New Roman" w:cs="Times New Roman"/>
          <w:sz w:val="24"/>
          <w:szCs w:val="24"/>
          <w:lang w:eastAsia="pl-PL"/>
        </w:rPr>
        <w:t>umieszczonych w określonym przez Komisję Europejską wykazie wyrobów mających niewielkie znaczenie dla zdrowia i bezpieczeństwa, dla których producent wydał deklarację zgodności i z uznanymi regułami wiedzy technicznej, albo</w:t>
      </w:r>
    </w:p>
    <w:p w:rsidR="00396BBF" w:rsidRPr="00396BBF" w:rsidRDefault="00396BBF" w:rsidP="00396BB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BBF">
        <w:rPr>
          <w:rFonts w:ascii="Times New Roman" w:eastAsia="Times New Roman" w:hAnsi="Times New Roman" w:cs="Times New Roman"/>
          <w:sz w:val="24"/>
          <w:szCs w:val="24"/>
          <w:lang w:eastAsia="pl-PL"/>
        </w:rPr>
        <w:t>oznakowanych znakiem budowlanym, albo</w:t>
      </w:r>
    </w:p>
    <w:p w:rsidR="00396BBF" w:rsidRDefault="004C61C2" w:rsidP="00396BB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396BBF" w:rsidRPr="00396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prowadzonych do obrotu legalnie w innym państwie członkowskim Unii Europejskiej, nieobjętych zakresem przedmiotowym norm zharmonizowanych lub wytycznych do europejskich aprobat technicznych Europejskiej Organizacji </w:t>
      </w:r>
      <w:r w:rsidR="00396BBF" w:rsidRPr="00396B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spraw Aprobat Technicznych (EOTA), jeżeli ich właściwości użytkowe umożliwiają spełnienie wymagań podstawowych przez obiekty budowlane zaprojektowane i budowane w sposób określony w odrębnych przepisa</w:t>
      </w:r>
      <w:r w:rsidR="005D3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ch, w tym przepisach </w:t>
      </w:r>
      <w:proofErr w:type="spellStart"/>
      <w:r w:rsidR="005D3216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techniczno</w:t>
      </w:r>
      <w:proofErr w:type="spellEnd"/>
      <w:r w:rsidR="005D3216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396BBF" w:rsidRPr="00396BBF">
        <w:rPr>
          <w:rFonts w:ascii="Times New Roman" w:eastAsia="Times New Roman" w:hAnsi="Times New Roman" w:cs="Times New Roman"/>
          <w:sz w:val="24"/>
          <w:szCs w:val="24"/>
          <w:lang w:eastAsia="pl-PL"/>
        </w:rPr>
        <w:t>budowlanych, oraz zgodni</w:t>
      </w:r>
      <w:r w:rsidR="005D3216">
        <w:rPr>
          <w:rFonts w:ascii="Times New Roman" w:eastAsia="Times New Roman" w:hAnsi="Times New Roman" w:cs="Times New Roman"/>
          <w:sz w:val="24"/>
          <w:szCs w:val="24"/>
          <w:lang w:eastAsia="pl-PL"/>
        </w:rPr>
        <w:t>e z zasadami wiedzy technicznej,</w:t>
      </w:r>
    </w:p>
    <w:p w:rsidR="005D3216" w:rsidRPr="00D350F0" w:rsidRDefault="005D3216" w:rsidP="005D321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opiniowania i akceptowania kart materiałowych przedstawionych przez Wykonawcę realizującego roboty budowlane na  podstawie dokumentów dołączonych do karty zatwierdzenia materiałowego takich jak: karta techniczna produktu, atesty, świadectwa/deklaracje zgodności i inne w terminie  trzech dni roboczych od daty ich otrzymania od Wykonawcy robót.</w:t>
      </w:r>
    </w:p>
    <w:p w:rsidR="00396BBF" w:rsidRPr="00396BBF" w:rsidRDefault="005D3216" w:rsidP="00396B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96B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</w:t>
      </w:r>
    </w:p>
    <w:p w:rsidR="00396BBF" w:rsidRPr="00396BBF" w:rsidRDefault="00396BBF" w:rsidP="00396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96B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:rsidR="00396BBF" w:rsidRPr="00396BBF" w:rsidRDefault="00396BBF" w:rsidP="00396BB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B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Inspektor wiodący wraz z zespołem wielobranżowym nadzoru inwestorskiego nadzoru ponosi pełną odpowiedzialność odszkodowawczą wobec Zamawiającego za wszelkie szkody wynikające z zaniedbania obowiązków wynikających z zakresu niniejszej umowy, w tym również szkody finansowe związane z nieprawidłowym nadzorowaniem lub rozliczaniem robót budowlanych.</w:t>
      </w:r>
    </w:p>
    <w:p w:rsidR="00396BBF" w:rsidRPr="00396BBF" w:rsidRDefault="00396BBF" w:rsidP="00396BB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B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Inspektor wiodący wraz z zespołem wielobranżowym nadzoru inwestorskiego ponosi pełną odpowiedzialność odszkodowawczą wobec osób trzecich za wszelkie szkody (zarówno na osobach jak i na rzeczach), powstałe w trakcie realizacji robót budowlanych związanych z pracami remontowymi dotyczącymi zabezpieczenia przeciwpożarowego, </w:t>
      </w:r>
      <w:r w:rsidR="005212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396B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 wynikające z zaniedbania obowiązków przez inspektora nadzoru, w szczególności </w:t>
      </w:r>
      <w:r w:rsidR="005212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396B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zakresie nadzoru nad zachowaniem zasad bezpieczeństwa.</w:t>
      </w:r>
    </w:p>
    <w:p w:rsidR="00D031FB" w:rsidRDefault="00D031FB" w:rsidP="00D031F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031FB" w:rsidRDefault="00D031FB" w:rsidP="00396BBF">
      <w:pPr>
        <w:spacing w:after="0" w:line="240" w:lineRule="auto"/>
        <w:ind w:left="360" w:hanging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031FB" w:rsidRDefault="00D031FB" w:rsidP="00396BBF">
      <w:pPr>
        <w:spacing w:after="0" w:line="240" w:lineRule="auto"/>
        <w:ind w:left="360" w:hanging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031FB" w:rsidRDefault="00D031FB" w:rsidP="00396BBF">
      <w:pPr>
        <w:spacing w:after="0" w:line="240" w:lineRule="auto"/>
        <w:ind w:left="360" w:hanging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96BBF" w:rsidRPr="00396BBF" w:rsidRDefault="00396BBF" w:rsidP="00396BBF">
      <w:pPr>
        <w:spacing w:after="0" w:line="240" w:lineRule="auto"/>
        <w:ind w:left="360" w:hanging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396B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:rsidR="00396BBF" w:rsidRPr="00396BBF" w:rsidRDefault="00396BBF" w:rsidP="00396BB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BBF">
        <w:rPr>
          <w:rFonts w:ascii="Times New Roman" w:eastAsia="Times New Roman" w:hAnsi="Times New Roman" w:cs="Times New Roman"/>
          <w:sz w:val="24"/>
          <w:szCs w:val="24"/>
          <w:lang w:eastAsia="pl-PL"/>
        </w:rPr>
        <w:t>1. W razie nienależytego wykonywania powierzonych obowiązków przez Wykonawcę, Zamawiającemu przysługuje prawo wypowiedzenia umowy z zachowaniem 3-dniowego okresu wypowiedzenia.</w:t>
      </w:r>
    </w:p>
    <w:p w:rsidR="00396BBF" w:rsidRPr="00396BBF" w:rsidRDefault="00396BBF" w:rsidP="00396BB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 przypadku wcześniejszego rozwiązania umowy, wysokość wynagrodzenia należnego Wykonawcy z tytułu wykonania przedmiotu umowy zostanie wypłacona jedynie </w:t>
      </w:r>
      <w:r w:rsidRPr="00396B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 faktycznie i należycie wykonane prace. </w:t>
      </w:r>
    </w:p>
    <w:p w:rsidR="00396BBF" w:rsidRPr="00396BBF" w:rsidRDefault="00396BBF" w:rsidP="00396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96BBF" w:rsidRPr="00396BBF" w:rsidRDefault="00396BBF" w:rsidP="00396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96B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:rsidR="00396BBF" w:rsidRPr="00396BBF" w:rsidRDefault="00396BBF" w:rsidP="00A35C81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wykonanie przedmiotu niniejszej umowy, Strony ustalają </w:t>
      </w:r>
      <w:r w:rsidR="00A35C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szacunkowe  </w:t>
      </w:r>
      <w:r w:rsidRPr="00396BBF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ryczałtowe w wysokości brutto: …………..,-</w:t>
      </w:r>
      <w:r w:rsidRPr="00396B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zł, </w:t>
      </w:r>
      <w:r w:rsidRPr="00396BBF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</w:t>
      </w:r>
      <w:r w:rsidR="00A35C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 …</w:t>
      </w:r>
      <w:r w:rsidRPr="00396B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</w:t>
      </w:r>
      <w:r w:rsidR="004C61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</w:t>
      </w:r>
      <w:r w:rsidRPr="00396B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złotych 00/100)</w:t>
      </w:r>
      <w:r w:rsidRPr="00396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396BBF" w:rsidRPr="00396BBF" w:rsidRDefault="00396BBF" w:rsidP="00396BBF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o którym mowa </w:t>
      </w:r>
      <w:r w:rsidR="004C61C2">
        <w:rPr>
          <w:rFonts w:ascii="Times New Roman" w:eastAsia="Times New Roman" w:hAnsi="Times New Roman" w:cs="Times New Roman"/>
          <w:sz w:val="24"/>
          <w:szCs w:val="24"/>
          <w:lang w:eastAsia="pl-PL"/>
        </w:rPr>
        <w:t>w ust. 1 wynika z planowanego 25</w:t>
      </w:r>
      <w:r w:rsidRPr="00396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-krotnego pobytu </w:t>
      </w:r>
      <w:r w:rsidR="005212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6BBF">
        <w:rPr>
          <w:rFonts w:ascii="Times New Roman" w:eastAsia="Times New Roman" w:hAnsi="Times New Roman" w:cs="Times New Roman"/>
          <w:sz w:val="24"/>
          <w:szCs w:val="24"/>
          <w:lang w:eastAsia="pl-PL"/>
        </w:rPr>
        <w:t>na budowie w celu wykonania przedmiotu umowy, o którym mow</w:t>
      </w:r>
      <w:r w:rsidR="00722D9F">
        <w:rPr>
          <w:rFonts w:ascii="Times New Roman" w:eastAsia="Times New Roman" w:hAnsi="Times New Roman" w:cs="Times New Roman"/>
          <w:sz w:val="24"/>
          <w:szCs w:val="24"/>
          <w:lang w:eastAsia="pl-PL"/>
        </w:rPr>
        <w:t>a w § 2 i stawki brutto ……………. z</w:t>
      </w:r>
      <w:r w:rsidRPr="00396BBF">
        <w:rPr>
          <w:rFonts w:ascii="Times New Roman" w:eastAsia="Times New Roman" w:hAnsi="Times New Roman" w:cs="Times New Roman"/>
          <w:sz w:val="24"/>
          <w:szCs w:val="24"/>
          <w:lang w:eastAsia="pl-PL"/>
        </w:rPr>
        <w:t>łotych za 1 pobyt.</w:t>
      </w:r>
    </w:p>
    <w:p w:rsidR="00396BBF" w:rsidRPr="00396BBF" w:rsidRDefault="00396BBF" w:rsidP="00396BBF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BBF">
        <w:rPr>
          <w:rFonts w:ascii="Times New Roman" w:eastAsia="Times New Roman" w:hAnsi="Times New Roman" w:cs="Times New Roman"/>
          <w:sz w:val="24"/>
          <w:szCs w:val="24"/>
          <w:lang w:eastAsia="pl-PL"/>
        </w:rPr>
        <w:t>Za wykonanie przedmiotu niniejszej umowy Wykonawca wystawi fakturę</w:t>
      </w:r>
      <w:r w:rsidRPr="00396BB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na Dolnośląski Urząd Wojewódzki we Wrocławiu, pl. Powstańców Warszawy 1, 50-153 Wrocław.</w:t>
      </w:r>
    </w:p>
    <w:p w:rsidR="00396BBF" w:rsidRPr="00396BBF" w:rsidRDefault="00396BBF" w:rsidP="00396BBF">
      <w:pPr>
        <w:numPr>
          <w:ilvl w:val="0"/>
          <w:numId w:val="5"/>
        </w:numPr>
        <w:tabs>
          <w:tab w:val="left" w:pos="28"/>
          <w:tab w:val="num" w:pos="284"/>
          <w:tab w:val="num" w:pos="4188"/>
          <w:tab w:val="right" w:pos="785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Zapłata faktury nastąpi przelewem bankowym, w terminie do 14 dni od daty doręczenia </w:t>
      </w:r>
      <w:r w:rsidRPr="00396B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siedziby Zamawiającego prawidłowo wystawionej faktury, na rachunek w niej wskazany.</w:t>
      </w:r>
    </w:p>
    <w:p w:rsidR="00396BBF" w:rsidRPr="00396BBF" w:rsidRDefault="00396BBF" w:rsidP="00396BBF">
      <w:pPr>
        <w:numPr>
          <w:ilvl w:val="0"/>
          <w:numId w:val="5"/>
        </w:numPr>
        <w:tabs>
          <w:tab w:val="left" w:pos="28"/>
          <w:tab w:val="num" w:pos="284"/>
          <w:tab w:val="num" w:pos="1985"/>
          <w:tab w:val="num" w:pos="4188"/>
          <w:tab w:val="right" w:pos="785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396BB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Za dzień zapłaty uważany będzie dzień obciążenia rachunku bankowego Zamawiającego.</w:t>
      </w:r>
    </w:p>
    <w:p w:rsidR="00396BBF" w:rsidRPr="00396BBF" w:rsidRDefault="00396BBF" w:rsidP="00396BBF">
      <w:pPr>
        <w:tabs>
          <w:tab w:val="left" w:pos="28"/>
          <w:tab w:val="num" w:pos="426"/>
          <w:tab w:val="num" w:pos="4188"/>
          <w:tab w:val="right" w:pos="785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6BBF" w:rsidRPr="00396BBF" w:rsidRDefault="00396BBF" w:rsidP="00396B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B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</w:t>
      </w:r>
    </w:p>
    <w:p w:rsidR="00396BBF" w:rsidRPr="00396BBF" w:rsidRDefault="00396BBF" w:rsidP="00396BBF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  <w:r w:rsidRPr="00396BB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wyznacza Pana Jacka Sokoła – Kierownika Oddziału Obsługi Technicznej, jako koordynatora prac w zakresie realizacji obowiązków umownych</w:t>
      </w:r>
      <w:r w:rsidRPr="00396BB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</w:t>
      </w:r>
    </w:p>
    <w:p w:rsidR="00396BBF" w:rsidRPr="00396BBF" w:rsidRDefault="00396BBF" w:rsidP="00396BBF">
      <w:pPr>
        <w:tabs>
          <w:tab w:val="left" w:pos="28"/>
          <w:tab w:val="left" w:pos="426"/>
          <w:tab w:val="right" w:pos="78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</w:p>
    <w:p w:rsidR="00396BBF" w:rsidRPr="00396BBF" w:rsidRDefault="00396BBF" w:rsidP="00396BBF">
      <w:pPr>
        <w:tabs>
          <w:tab w:val="left" w:pos="28"/>
          <w:tab w:val="left" w:pos="426"/>
          <w:tab w:val="right" w:pos="78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  <w:r w:rsidRPr="00396BB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§ 7</w:t>
      </w:r>
    </w:p>
    <w:p w:rsidR="00396BBF" w:rsidRPr="00396BBF" w:rsidRDefault="00396BBF" w:rsidP="00396BB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B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 zapłaci Zamawiającemu  kary umowne:</w:t>
      </w:r>
    </w:p>
    <w:p w:rsidR="00396BBF" w:rsidRPr="00396BBF" w:rsidRDefault="00396BBF" w:rsidP="00396BBF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BB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niedotrzymania przez Wykonawcę warunków umowy, których skutkiem będzie opóźnienie realizacji robót przez wykonawcę zadania inwestycyjnego, w stosunku do przyjętego harmonogramu robót</w:t>
      </w:r>
      <w:r w:rsidRPr="00396BBF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 – w wysokości 100,00 zł, za każdy dzień opóźnienia,</w:t>
      </w:r>
    </w:p>
    <w:p w:rsidR="00396BBF" w:rsidRPr="00396BBF" w:rsidRDefault="00396BBF" w:rsidP="00396BBF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wypowiedzenia niniejszej umowy przez </w:t>
      </w:r>
      <w:r w:rsidRPr="00396B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Zamawiającego </w:t>
      </w:r>
      <w:r w:rsidRPr="00396BBF">
        <w:rPr>
          <w:rFonts w:ascii="Times New Roman" w:eastAsia="Times New Roman" w:hAnsi="Times New Roman" w:cs="Times New Roman"/>
          <w:sz w:val="24"/>
          <w:szCs w:val="24"/>
          <w:lang w:eastAsia="pl-PL"/>
        </w:rPr>
        <w:t>z przyczyn leżących po stronie Wykonawcy</w:t>
      </w:r>
      <w:r w:rsidRPr="00396B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396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rozwiązania przez </w:t>
      </w:r>
      <w:r w:rsidRPr="00396B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Wykonawcę</w:t>
      </w:r>
      <w:r w:rsidRPr="00396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jednakże             z przyczyn nie leżących po stronie </w:t>
      </w:r>
      <w:r w:rsidRPr="00396B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Zamawiającego </w:t>
      </w:r>
      <w:r w:rsidR="00D22CE4">
        <w:rPr>
          <w:rFonts w:ascii="Times New Roman" w:eastAsia="Times New Roman" w:hAnsi="Times New Roman" w:cs="Times New Roman"/>
          <w:sz w:val="24"/>
          <w:szCs w:val="24"/>
          <w:lang w:eastAsia="pl-PL"/>
        </w:rPr>
        <w:t>- w wysokości 10</w:t>
      </w:r>
      <w:r w:rsidRPr="00396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wynagrodzenia brutto określonego w § 5 ust. 1 umowy.  </w:t>
      </w:r>
    </w:p>
    <w:p w:rsidR="00396BBF" w:rsidRPr="00396BBF" w:rsidRDefault="00396BBF" w:rsidP="00396BB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B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Zamawiający </w:t>
      </w:r>
      <w:r w:rsidRPr="00396BBF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na zasadach ogólnych dochodzić odszkodowania przewyższającego wysokość zastrzeżonych kar umownych</w:t>
      </w:r>
      <w:r w:rsidRPr="00396BB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</w:t>
      </w:r>
    </w:p>
    <w:p w:rsidR="00396BBF" w:rsidRPr="00396BBF" w:rsidRDefault="00396BBF" w:rsidP="00396BB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96B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Wykonawca </w:t>
      </w:r>
      <w:r w:rsidRPr="00396BB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upoważnia </w:t>
      </w:r>
      <w:r w:rsidRPr="00396B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Zamawiającego </w:t>
      </w:r>
      <w:r w:rsidRPr="00396BB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do potrącenia z  wynagrodzenia  naliczonych  kar umownych .</w:t>
      </w:r>
    </w:p>
    <w:p w:rsidR="00396BBF" w:rsidRPr="00396BBF" w:rsidRDefault="00396BBF" w:rsidP="00396B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B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</w:t>
      </w:r>
    </w:p>
    <w:p w:rsidR="00396BBF" w:rsidRPr="00396BBF" w:rsidRDefault="00396BBF" w:rsidP="00396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postanowień niniejszej umowy wymagają, pod rygorem nieważności, formy pisemnej w postaci aneksu . </w:t>
      </w:r>
    </w:p>
    <w:p w:rsidR="00396BBF" w:rsidRPr="00396BBF" w:rsidRDefault="00396BBF" w:rsidP="00396BBF">
      <w:pPr>
        <w:spacing w:after="0"/>
        <w:jc w:val="center"/>
        <w:rPr>
          <w:rFonts w:ascii="Times New Roman" w:eastAsia="Times New Roman" w:hAnsi="Times New Roman" w:cs="Times New Roman"/>
          <w:kern w:val="16"/>
          <w:sz w:val="24"/>
          <w:szCs w:val="24"/>
          <w:lang w:eastAsia="pl-PL"/>
        </w:rPr>
      </w:pPr>
      <w:r w:rsidRPr="00396BBF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pl-PL"/>
        </w:rPr>
        <w:t>§ 9</w:t>
      </w:r>
    </w:p>
    <w:p w:rsidR="00396BBF" w:rsidRPr="00396BBF" w:rsidRDefault="00396BBF" w:rsidP="00396BB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96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umowy zobowiązują się informować wzajemnie o zmianach swoich adresów, pod rygorem pozostawienia korespondencji ze skutkiem doręczenia wysłanej na adres podany </w:t>
      </w:r>
      <w:r w:rsidR="005212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6BBF">
        <w:rPr>
          <w:rFonts w:ascii="Times New Roman" w:eastAsia="Times New Roman" w:hAnsi="Times New Roman" w:cs="Times New Roman"/>
          <w:sz w:val="24"/>
          <w:szCs w:val="24"/>
          <w:lang w:eastAsia="pl-PL"/>
        </w:rPr>
        <w:t>na wstępie umowy.</w:t>
      </w:r>
    </w:p>
    <w:p w:rsidR="00D031FB" w:rsidRDefault="00D031FB" w:rsidP="00396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031FB" w:rsidRDefault="00D031FB" w:rsidP="00396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96BBF" w:rsidRPr="00396BBF" w:rsidRDefault="00396BBF" w:rsidP="00396B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B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10</w:t>
      </w:r>
    </w:p>
    <w:p w:rsidR="00396BBF" w:rsidRPr="00396BBF" w:rsidRDefault="00396BBF" w:rsidP="00396BBF">
      <w:pPr>
        <w:tabs>
          <w:tab w:val="left" w:pos="426"/>
          <w:tab w:val="right" w:pos="88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96BBF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niniejszą Umową, mają zastosowanie przepisy kodeksu cywilnego, prawa budowlanego oraz inne odpowiednie przepisy prawa.</w:t>
      </w:r>
    </w:p>
    <w:p w:rsidR="00396BBF" w:rsidRPr="00396BBF" w:rsidRDefault="00396BBF" w:rsidP="00396B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96BBF" w:rsidRPr="00396BBF" w:rsidRDefault="00396BBF" w:rsidP="00396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96B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11</w:t>
      </w:r>
    </w:p>
    <w:p w:rsidR="00396BBF" w:rsidRPr="00396BBF" w:rsidRDefault="00396BBF" w:rsidP="00396BBF">
      <w:pPr>
        <w:tabs>
          <w:tab w:val="right" w:pos="0"/>
          <w:tab w:val="right" w:pos="889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396BBF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spory wynikłe z niniejszej umowy rozstrzygane będą przez sąd właściwy dla Zamawiającego.</w:t>
      </w:r>
    </w:p>
    <w:p w:rsidR="00396BBF" w:rsidRPr="00396BBF" w:rsidRDefault="00396BBF" w:rsidP="00396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96B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12</w:t>
      </w:r>
    </w:p>
    <w:p w:rsidR="00396BBF" w:rsidRPr="00396BBF" w:rsidRDefault="00396BBF" w:rsidP="00396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BBF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niniejszą sporządzono w 3 jednobrzmiących egzemplarzach, z czego 2 egz. dla Zamawiającego i 1 egz. dla Wykonawcy.</w:t>
      </w:r>
    </w:p>
    <w:p w:rsidR="00396BBF" w:rsidRPr="00396BBF" w:rsidRDefault="00396BBF" w:rsidP="00396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6BBF" w:rsidRPr="00396BBF" w:rsidRDefault="00396BBF" w:rsidP="00396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6BBF" w:rsidRPr="00396BBF" w:rsidRDefault="00396BBF" w:rsidP="00396B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6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396B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                                                                                        ZAMAWIAJĄCY</w:t>
      </w:r>
      <w:r w:rsidRPr="00396B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</w:t>
      </w:r>
      <w:r w:rsidRPr="00396B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</w:t>
      </w:r>
      <w:r w:rsidRPr="00396BBF">
        <w:rPr>
          <w:rFonts w:ascii="Times New Roman" w:eastAsia="Times New Roman" w:hAnsi="Times New Roman" w:cs="Times New Roman"/>
          <w:b/>
          <w:lang w:eastAsia="pl-PL"/>
        </w:rPr>
        <w:t xml:space="preserve">              </w:t>
      </w:r>
    </w:p>
    <w:p w:rsidR="00862C19" w:rsidRDefault="00862C19"/>
    <w:sectPr w:rsidR="00862C19" w:rsidSect="00924742">
      <w:footerReference w:type="even" r:id="rId9"/>
      <w:footerReference w:type="default" r:id="rId10"/>
      <w:footerReference w:type="first" r:id="rId11"/>
      <w:pgSz w:w="11906" w:h="16838"/>
      <w:pgMar w:top="1079" w:right="1417" w:bottom="1276" w:left="1417" w:header="708" w:footer="12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D26" w:rsidRDefault="00D02D26" w:rsidP="00396BBF">
      <w:pPr>
        <w:spacing w:after="0" w:line="240" w:lineRule="auto"/>
      </w:pPr>
      <w:r>
        <w:separator/>
      </w:r>
    </w:p>
  </w:endnote>
  <w:endnote w:type="continuationSeparator" w:id="0">
    <w:p w:rsidR="00D02D26" w:rsidRDefault="00D02D26" w:rsidP="0039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B2E" w:rsidRDefault="00B25A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56B2E" w:rsidRDefault="00D02D2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742" w:rsidRPr="00924742" w:rsidRDefault="00B25A88">
    <w:pPr>
      <w:pStyle w:val="Stopka"/>
      <w:jc w:val="right"/>
      <w:rPr>
        <w:rFonts w:ascii="Calibri Light" w:hAnsi="Calibri Light"/>
        <w:sz w:val="28"/>
        <w:szCs w:val="28"/>
      </w:rPr>
    </w:pPr>
    <w:r w:rsidRPr="00924742">
      <w:rPr>
        <w:rFonts w:ascii="Calibri Light" w:hAnsi="Calibri Light"/>
        <w:sz w:val="28"/>
        <w:szCs w:val="28"/>
      </w:rPr>
      <w:t xml:space="preserve">str. </w:t>
    </w:r>
    <w:r w:rsidRPr="00924742">
      <w:rPr>
        <w:rFonts w:ascii="Calibri" w:hAnsi="Calibri"/>
        <w:sz w:val="22"/>
        <w:szCs w:val="22"/>
      </w:rPr>
      <w:fldChar w:fldCharType="begin"/>
    </w:r>
    <w:r>
      <w:instrText>PAGE    \* MERGEFORMAT</w:instrText>
    </w:r>
    <w:r w:rsidRPr="00924742">
      <w:rPr>
        <w:rFonts w:ascii="Calibri" w:hAnsi="Calibri"/>
        <w:sz w:val="22"/>
        <w:szCs w:val="22"/>
      </w:rPr>
      <w:fldChar w:fldCharType="separate"/>
    </w:r>
    <w:r w:rsidR="00D031FB" w:rsidRPr="00D031FB">
      <w:rPr>
        <w:rFonts w:ascii="Calibri Light" w:hAnsi="Calibri Light"/>
        <w:noProof/>
        <w:sz w:val="28"/>
        <w:szCs w:val="28"/>
      </w:rPr>
      <w:t>5</w:t>
    </w:r>
    <w:r w:rsidRPr="00924742">
      <w:rPr>
        <w:rFonts w:ascii="Calibri Light" w:hAnsi="Calibri Light"/>
        <w:sz w:val="28"/>
        <w:szCs w:val="28"/>
      </w:rPr>
      <w:fldChar w:fldCharType="end"/>
    </w:r>
  </w:p>
  <w:p w:rsidR="004A4895" w:rsidRPr="00D0351E" w:rsidRDefault="00D02D26" w:rsidP="004A4895">
    <w:pPr>
      <w:pStyle w:val="Nagwek"/>
      <w:tabs>
        <w:tab w:val="left" w:pos="708"/>
      </w:tabs>
      <w:jc w:val="both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742" w:rsidRPr="002C1852" w:rsidRDefault="00B25A88">
    <w:pPr>
      <w:pStyle w:val="Stopka"/>
      <w:rPr>
        <w:i/>
      </w:rPr>
    </w:pPr>
    <w:r w:rsidRPr="002C1852">
      <w:rPr>
        <w:i/>
      </w:rPr>
      <w:t>P</w:t>
    </w:r>
    <w:r w:rsidR="00396BBF" w:rsidRPr="002C1852">
      <w:rPr>
        <w:i/>
        <w:sz w:val="20"/>
        <w:szCs w:val="20"/>
      </w:rPr>
      <w:t>rojekt nr 10/10-2019</w:t>
    </w:r>
    <w:r w:rsidRPr="002C1852">
      <w:rPr>
        <w:i/>
        <w:sz w:val="20"/>
        <w:szCs w:val="20"/>
      </w:rPr>
      <w:t>/OG-FAMI</w:t>
    </w:r>
    <w:r w:rsidR="00396BBF" w:rsidRPr="002C1852">
      <w:rPr>
        <w:i/>
        <w:sz w:val="20"/>
        <w:szCs w:val="20"/>
      </w:rPr>
      <w:t xml:space="preserve"> , pn.: „Wsparcie działań</w:t>
    </w:r>
    <w:r w:rsidRPr="002C1852">
      <w:rPr>
        <w:i/>
        <w:sz w:val="20"/>
        <w:szCs w:val="20"/>
      </w:rPr>
      <w:t xml:space="preserve"> </w:t>
    </w:r>
    <w:r w:rsidR="00396BBF" w:rsidRPr="002C1852">
      <w:rPr>
        <w:i/>
        <w:sz w:val="20"/>
        <w:szCs w:val="20"/>
      </w:rPr>
      <w:t xml:space="preserve">Wojewody Dolnośląskiego w obszarze obywateli państw trzecich dofinansowany </w:t>
    </w:r>
    <w:r w:rsidRPr="002C1852">
      <w:rPr>
        <w:i/>
        <w:sz w:val="20"/>
        <w:szCs w:val="20"/>
      </w:rPr>
      <w:t xml:space="preserve"> z Programu Krajowego Funduszu Azylu, Migracji i Integracji</w:t>
    </w:r>
    <w:r w:rsidR="00396BBF" w:rsidRPr="002C1852">
      <w:rPr>
        <w:i/>
        <w:sz w:val="20"/>
        <w:szCs w:val="20"/>
      </w:rPr>
      <w:t>”.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D26" w:rsidRDefault="00D02D26" w:rsidP="00396BBF">
      <w:pPr>
        <w:spacing w:after="0" w:line="240" w:lineRule="auto"/>
      </w:pPr>
      <w:r>
        <w:separator/>
      </w:r>
    </w:p>
  </w:footnote>
  <w:footnote w:type="continuationSeparator" w:id="0">
    <w:p w:rsidR="00D02D26" w:rsidRDefault="00D02D26" w:rsidP="00396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46F8E"/>
    <w:multiLevelType w:val="hybridMultilevel"/>
    <w:tmpl w:val="4B1E190E"/>
    <w:lvl w:ilvl="0" w:tplc="8F4E0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96A284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BAA7E9A"/>
    <w:multiLevelType w:val="hybridMultilevel"/>
    <w:tmpl w:val="D28CF5B4"/>
    <w:lvl w:ilvl="0" w:tplc="844866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425E910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71F5C8B"/>
    <w:multiLevelType w:val="hybridMultilevel"/>
    <w:tmpl w:val="093A5076"/>
    <w:lvl w:ilvl="0" w:tplc="7C0A1942">
      <w:start w:val="8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3EDD62AE"/>
    <w:multiLevelType w:val="multilevel"/>
    <w:tmpl w:val="0F98B918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9741F5"/>
    <w:multiLevelType w:val="hybridMultilevel"/>
    <w:tmpl w:val="0E1460E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z w:val="22"/>
        <w:szCs w:val="18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2F30874"/>
    <w:multiLevelType w:val="hybridMultilevel"/>
    <w:tmpl w:val="AE381B08"/>
    <w:lvl w:ilvl="0" w:tplc="867494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BC7384"/>
    <w:multiLevelType w:val="hybridMultilevel"/>
    <w:tmpl w:val="CB46D3F4"/>
    <w:lvl w:ilvl="0" w:tplc="0E729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BBF"/>
    <w:rsid w:val="002C1852"/>
    <w:rsid w:val="00396BBF"/>
    <w:rsid w:val="004C61C2"/>
    <w:rsid w:val="00521227"/>
    <w:rsid w:val="005D3216"/>
    <w:rsid w:val="00657764"/>
    <w:rsid w:val="006B75BB"/>
    <w:rsid w:val="006E3788"/>
    <w:rsid w:val="00722D9F"/>
    <w:rsid w:val="007923BA"/>
    <w:rsid w:val="00833F80"/>
    <w:rsid w:val="00862C19"/>
    <w:rsid w:val="00A35C81"/>
    <w:rsid w:val="00B25A88"/>
    <w:rsid w:val="00D02D26"/>
    <w:rsid w:val="00D031FB"/>
    <w:rsid w:val="00D22CE4"/>
    <w:rsid w:val="00F66479"/>
    <w:rsid w:val="00FE109D"/>
    <w:rsid w:val="00FF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396BB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96BB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96BBF"/>
  </w:style>
  <w:style w:type="paragraph" w:styleId="Stopka">
    <w:name w:val="footer"/>
    <w:basedOn w:val="Normalny"/>
    <w:link w:val="StopkaZnak"/>
    <w:uiPriority w:val="99"/>
    <w:rsid w:val="00396BB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96B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76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32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396BB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96BB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96BBF"/>
  </w:style>
  <w:style w:type="paragraph" w:styleId="Stopka">
    <w:name w:val="footer"/>
    <w:basedOn w:val="Normalny"/>
    <w:link w:val="StopkaZnak"/>
    <w:uiPriority w:val="99"/>
    <w:rsid w:val="00396BB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96B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76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3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1552</Words>
  <Characters>9312</Characters>
  <Application>Microsoft Office Word</Application>
  <DocSecurity>0</DocSecurity>
  <Lines>77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/>
      <vt:lpstr/>
      <vt:lpstr/>
      <vt:lpstr>U M O W A  </vt:lpstr>
      <vt:lpstr>o prowadzenie nadzoru inwestorskiego</vt:lpstr>
      <vt:lpstr>Małgorzatę Hasiewicz – Dyrektora Generalnego Urzędu,</vt:lpstr>
      <vt:lpstr>zwanym dalej Zamawiającym</vt:lpstr>
    </vt:vector>
  </TitlesOfParts>
  <Company>Microsoft</Company>
  <LinksUpToDate>false</LinksUpToDate>
  <CharactersWithSpaces>10843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Sokół</dc:creator>
  <cp:lastModifiedBy>Jacek Sokół</cp:lastModifiedBy>
  <cp:revision>11</cp:revision>
  <cp:lastPrinted>2020-01-31T13:06:00Z</cp:lastPrinted>
  <dcterms:created xsi:type="dcterms:W3CDTF">2020-01-31T13:10:00Z</dcterms:created>
  <dcterms:modified xsi:type="dcterms:W3CDTF">2020-02-05T08:22:00Z</dcterms:modified>
</cp:coreProperties>
</file>