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4AEE" w14:textId="77777777" w:rsidR="00DB5740" w:rsidRDefault="00DB5740" w:rsidP="007836F4">
      <w:pPr>
        <w:pStyle w:val="Tytu"/>
        <w:rPr>
          <w:b w:val="0"/>
          <w:sz w:val="22"/>
          <w:szCs w:val="22"/>
        </w:rPr>
      </w:pPr>
    </w:p>
    <w:p w14:paraId="48F7F056" w14:textId="77777777" w:rsidR="00DB5740" w:rsidRDefault="00DB5740" w:rsidP="007836F4">
      <w:pPr>
        <w:pStyle w:val="Tytu"/>
        <w:rPr>
          <w:b w:val="0"/>
          <w:sz w:val="22"/>
          <w:szCs w:val="22"/>
        </w:rPr>
      </w:pPr>
    </w:p>
    <w:p w14:paraId="4ECEC0BB" w14:textId="77777777" w:rsidR="00DB5740" w:rsidRDefault="00DB5740" w:rsidP="007836F4">
      <w:pPr>
        <w:pStyle w:val="Tytu"/>
        <w:rPr>
          <w:b w:val="0"/>
          <w:sz w:val="22"/>
          <w:szCs w:val="22"/>
        </w:rPr>
      </w:pPr>
    </w:p>
    <w:p w14:paraId="0D338130" w14:textId="551CD972" w:rsidR="00E67FE3" w:rsidRPr="001A2739" w:rsidRDefault="00E67FE3" w:rsidP="007836F4">
      <w:pPr>
        <w:pStyle w:val="Tytu"/>
        <w:rPr>
          <w:b w:val="0"/>
          <w:sz w:val="22"/>
          <w:szCs w:val="22"/>
        </w:rPr>
      </w:pPr>
      <w:r w:rsidRPr="001A2739">
        <w:rPr>
          <w:b w:val="0"/>
          <w:sz w:val="22"/>
          <w:szCs w:val="22"/>
        </w:rPr>
        <w:t>U</w:t>
      </w:r>
      <w:r w:rsidR="001A2739">
        <w:rPr>
          <w:b w:val="0"/>
          <w:sz w:val="22"/>
          <w:szCs w:val="22"/>
        </w:rPr>
        <w:t>mowa</w:t>
      </w:r>
      <w:r w:rsidR="00DE03F8">
        <w:rPr>
          <w:b w:val="0"/>
          <w:sz w:val="22"/>
          <w:szCs w:val="22"/>
        </w:rPr>
        <w:t xml:space="preserve"> </w:t>
      </w:r>
      <w:r w:rsidR="001A2739" w:rsidRPr="001A2739">
        <w:rPr>
          <w:b w:val="0"/>
          <w:sz w:val="22"/>
          <w:szCs w:val="22"/>
        </w:rPr>
        <w:t xml:space="preserve">o świadczenie usługi organizacji wypoczynku </w:t>
      </w:r>
      <w:r w:rsidR="007836F4" w:rsidRPr="007836F4">
        <w:rPr>
          <w:b w:val="0"/>
          <w:sz w:val="22"/>
          <w:szCs w:val="22"/>
        </w:rPr>
        <w:t>integracyjnego dla dzieci obywateli państw trzecich i polskich w formie półkolonii –  wakacje letnie 2020 r.</w:t>
      </w:r>
      <w:r w:rsidR="00CD5ECF">
        <w:rPr>
          <w:b w:val="0"/>
          <w:sz w:val="22"/>
          <w:szCs w:val="22"/>
        </w:rPr>
        <w:t xml:space="preserve"> – część </w:t>
      </w:r>
      <w:r w:rsidR="00CD5ECF" w:rsidRPr="00CD5ECF">
        <w:rPr>
          <w:b w:val="0"/>
          <w:i/>
          <w:sz w:val="22"/>
          <w:szCs w:val="22"/>
        </w:rPr>
        <w:t>I/II/I</w:t>
      </w:r>
      <w:r w:rsidR="00CD5ECF">
        <w:rPr>
          <w:b w:val="0"/>
          <w:i/>
          <w:sz w:val="22"/>
          <w:szCs w:val="22"/>
        </w:rPr>
        <w:t>I</w:t>
      </w:r>
      <w:r w:rsidR="00CD5ECF" w:rsidRPr="00CD5ECF">
        <w:rPr>
          <w:b w:val="0"/>
          <w:i/>
          <w:sz w:val="22"/>
          <w:szCs w:val="22"/>
        </w:rPr>
        <w:t>I/IV</w:t>
      </w:r>
    </w:p>
    <w:p w14:paraId="0BEFCAFC" w14:textId="77777777" w:rsidR="00245F98" w:rsidRDefault="00245F98" w:rsidP="0042612E">
      <w:pPr>
        <w:jc w:val="both"/>
        <w:rPr>
          <w:sz w:val="22"/>
          <w:szCs w:val="22"/>
        </w:rPr>
      </w:pPr>
    </w:p>
    <w:p w14:paraId="094AD009" w14:textId="77777777" w:rsidR="00E67FE3" w:rsidRPr="004F41B6" w:rsidRDefault="00E67FE3" w:rsidP="0042612E">
      <w:pPr>
        <w:jc w:val="both"/>
        <w:rPr>
          <w:sz w:val="22"/>
          <w:szCs w:val="22"/>
        </w:rPr>
      </w:pPr>
      <w:r w:rsidRPr="004F41B6">
        <w:rPr>
          <w:sz w:val="22"/>
          <w:szCs w:val="22"/>
        </w:rPr>
        <w:t>Zawarta w dniu ........................... we Wrocławiu</w:t>
      </w:r>
      <w:r w:rsidR="00BB239C" w:rsidRPr="004F41B6">
        <w:rPr>
          <w:sz w:val="22"/>
          <w:szCs w:val="22"/>
        </w:rPr>
        <w:t xml:space="preserve">, </w:t>
      </w:r>
      <w:r w:rsidRPr="004F41B6">
        <w:rPr>
          <w:sz w:val="22"/>
          <w:szCs w:val="22"/>
        </w:rPr>
        <w:t>pomiędzy:</w:t>
      </w:r>
    </w:p>
    <w:p w14:paraId="161B9C60" w14:textId="77777777" w:rsidR="0042612E" w:rsidRPr="004F41B6" w:rsidRDefault="0042612E" w:rsidP="00825DA4">
      <w:pPr>
        <w:numPr>
          <w:ilvl w:val="0"/>
          <w:numId w:val="11"/>
        </w:numPr>
        <w:tabs>
          <w:tab w:val="left" w:pos="426"/>
          <w:tab w:val="left" w:pos="851"/>
        </w:tabs>
        <w:jc w:val="both"/>
        <w:rPr>
          <w:sz w:val="22"/>
          <w:szCs w:val="22"/>
        </w:rPr>
      </w:pPr>
      <w:r w:rsidRPr="004F41B6">
        <w:rPr>
          <w:sz w:val="22"/>
          <w:szCs w:val="22"/>
        </w:rPr>
        <w:t>Skarbem Państwa, Wojewodą Dolnośląskim z siedzibą we Wrocławiu pl. Powstańców Warszawy 1, reprezentowanym przez Pan</w:t>
      </w:r>
      <w:r w:rsidR="007836F4">
        <w:rPr>
          <w:sz w:val="22"/>
          <w:szCs w:val="22"/>
        </w:rPr>
        <w:t>ią</w:t>
      </w:r>
      <w:r w:rsidR="00EC6759">
        <w:rPr>
          <w:sz w:val="22"/>
          <w:szCs w:val="22"/>
        </w:rPr>
        <w:t xml:space="preserve"> </w:t>
      </w:r>
      <w:r w:rsidR="007836F4">
        <w:rPr>
          <w:sz w:val="22"/>
          <w:szCs w:val="22"/>
        </w:rPr>
        <w:t xml:space="preserve">Małgorzatę </w:t>
      </w:r>
      <w:proofErr w:type="spellStart"/>
      <w:r w:rsidR="007836F4">
        <w:rPr>
          <w:sz w:val="22"/>
          <w:szCs w:val="22"/>
        </w:rPr>
        <w:t>Hasiewicz</w:t>
      </w:r>
      <w:proofErr w:type="spellEnd"/>
      <w:r w:rsidRPr="004F41B6">
        <w:rPr>
          <w:sz w:val="22"/>
          <w:szCs w:val="22"/>
        </w:rPr>
        <w:t xml:space="preserve"> – Dyrektor Generaln</w:t>
      </w:r>
      <w:r w:rsidR="007836F4">
        <w:rPr>
          <w:sz w:val="22"/>
          <w:szCs w:val="22"/>
        </w:rPr>
        <w:t>ą</w:t>
      </w:r>
      <w:r w:rsidRPr="004F41B6">
        <w:rPr>
          <w:sz w:val="22"/>
          <w:szCs w:val="22"/>
        </w:rPr>
        <w:t xml:space="preserve"> Dolnośląskiego Urzędu Wojewódzkiego we Wrocławiu, zwanym w treści umowy ,,Zamawiającym”, </w:t>
      </w:r>
    </w:p>
    <w:p w14:paraId="3C4ABDB5" w14:textId="77777777" w:rsidR="0042612E" w:rsidRPr="004F41B6" w:rsidRDefault="0042612E" w:rsidP="0042612E">
      <w:pPr>
        <w:tabs>
          <w:tab w:val="left" w:pos="426"/>
          <w:tab w:val="left" w:pos="851"/>
        </w:tabs>
        <w:ind w:left="63"/>
        <w:rPr>
          <w:sz w:val="22"/>
          <w:szCs w:val="22"/>
        </w:rPr>
      </w:pPr>
      <w:r w:rsidRPr="004F41B6">
        <w:rPr>
          <w:sz w:val="22"/>
          <w:szCs w:val="22"/>
        </w:rPr>
        <w:t xml:space="preserve">a </w:t>
      </w:r>
    </w:p>
    <w:p w14:paraId="1A5C9063" w14:textId="77777777" w:rsidR="0042612E" w:rsidRPr="004F41B6" w:rsidRDefault="0042612E" w:rsidP="00825DA4">
      <w:pPr>
        <w:numPr>
          <w:ilvl w:val="0"/>
          <w:numId w:val="11"/>
        </w:numPr>
        <w:tabs>
          <w:tab w:val="left" w:pos="426"/>
          <w:tab w:val="left" w:pos="851"/>
        </w:tabs>
        <w:jc w:val="both"/>
        <w:rPr>
          <w:sz w:val="22"/>
          <w:szCs w:val="22"/>
        </w:rPr>
      </w:pPr>
      <w:r w:rsidRPr="004F41B6">
        <w:rPr>
          <w:sz w:val="22"/>
          <w:szCs w:val="22"/>
        </w:rPr>
        <w:t>….…………..,  zwanym w treści umowy ,,Wykonawcą”.</w:t>
      </w:r>
    </w:p>
    <w:p w14:paraId="6C1BF250" w14:textId="77777777" w:rsidR="0042612E" w:rsidRPr="004F41B6" w:rsidRDefault="0042612E" w:rsidP="0042612E">
      <w:pPr>
        <w:rPr>
          <w:rFonts w:eastAsia="Arial"/>
          <w:color w:val="000000"/>
          <w:sz w:val="22"/>
          <w:szCs w:val="22"/>
        </w:rPr>
      </w:pPr>
      <w:r w:rsidRPr="004F41B6">
        <w:rPr>
          <w:rFonts w:eastAsia="Arial"/>
          <w:color w:val="000000"/>
          <w:sz w:val="22"/>
          <w:szCs w:val="22"/>
        </w:rPr>
        <w:t>Strony zawierają umowę o następującej treści:</w:t>
      </w:r>
    </w:p>
    <w:p w14:paraId="072BEACA" w14:textId="77777777" w:rsidR="0042612E" w:rsidRPr="004F41B6" w:rsidRDefault="0042612E" w:rsidP="0042612E">
      <w:pPr>
        <w:pStyle w:val="Nagwek1"/>
        <w:jc w:val="both"/>
        <w:rPr>
          <w:rFonts w:ascii="Times New Roman" w:hAnsi="Times New Roman"/>
          <w:b w:val="0"/>
          <w:kern w:val="36"/>
          <w:sz w:val="22"/>
          <w:szCs w:val="22"/>
        </w:rPr>
      </w:pPr>
      <w:r w:rsidRPr="004F41B6">
        <w:rPr>
          <w:rFonts w:ascii="Times New Roman" w:eastAsia="Arial" w:hAnsi="Times New Roman"/>
          <w:b w:val="0"/>
          <w:sz w:val="22"/>
          <w:szCs w:val="22"/>
        </w:rPr>
        <w:t xml:space="preserve">Niniejsza umowa zostaje zawarta na podstawie art. </w:t>
      </w:r>
      <w:r w:rsidR="007836F4">
        <w:rPr>
          <w:rFonts w:ascii="Times New Roman" w:eastAsia="Arial" w:hAnsi="Times New Roman"/>
          <w:b w:val="0"/>
          <w:sz w:val="22"/>
          <w:szCs w:val="22"/>
        </w:rPr>
        <w:t>138o</w:t>
      </w:r>
      <w:r w:rsidRPr="004F41B6">
        <w:rPr>
          <w:rFonts w:ascii="Times New Roman" w:eastAsia="Arial" w:hAnsi="Times New Roman"/>
          <w:b w:val="0"/>
          <w:sz w:val="22"/>
          <w:szCs w:val="22"/>
        </w:rPr>
        <w:t xml:space="preserve"> ustawy </w:t>
      </w:r>
      <w:r w:rsidRPr="004F41B6">
        <w:rPr>
          <w:rFonts w:ascii="Times New Roman" w:hAnsi="Times New Roman"/>
          <w:b w:val="0"/>
          <w:kern w:val="36"/>
          <w:sz w:val="22"/>
          <w:szCs w:val="22"/>
        </w:rPr>
        <w:t xml:space="preserve">Prawo zamówień publicznych </w:t>
      </w:r>
      <w:r w:rsidRPr="004F41B6">
        <w:rPr>
          <w:rFonts w:ascii="Times New Roman" w:hAnsi="Times New Roman"/>
          <w:b w:val="0"/>
          <w:sz w:val="22"/>
          <w:szCs w:val="22"/>
        </w:rPr>
        <w:t xml:space="preserve">z dnia 29 stycznia 2004 r. tj. </w:t>
      </w:r>
      <w:hyperlink r:id="rId8" w:history="1">
        <w:r w:rsidRPr="00EC6759">
          <w:rPr>
            <w:rStyle w:val="Hipercze"/>
            <w:rFonts w:ascii="Times New Roman" w:hAnsi="Times New Roman"/>
            <w:b w:val="0"/>
            <w:color w:val="auto"/>
            <w:sz w:val="22"/>
            <w:szCs w:val="22"/>
            <w:u w:val="none"/>
          </w:rPr>
          <w:t>(Dz.U. z 201</w:t>
        </w:r>
        <w:r w:rsidR="00AD0AB5" w:rsidRPr="00EC6759">
          <w:rPr>
            <w:rStyle w:val="Hipercze"/>
            <w:rFonts w:ascii="Times New Roman" w:hAnsi="Times New Roman"/>
            <w:b w:val="0"/>
            <w:color w:val="auto"/>
            <w:sz w:val="22"/>
            <w:szCs w:val="22"/>
            <w:u w:val="none"/>
          </w:rPr>
          <w:t>9</w:t>
        </w:r>
        <w:r w:rsidRPr="00EC6759">
          <w:rPr>
            <w:rStyle w:val="Hipercze"/>
            <w:rFonts w:ascii="Times New Roman" w:hAnsi="Times New Roman"/>
            <w:b w:val="0"/>
            <w:color w:val="auto"/>
            <w:sz w:val="22"/>
            <w:szCs w:val="22"/>
            <w:u w:val="none"/>
          </w:rPr>
          <w:t xml:space="preserve"> r. poz. 1</w:t>
        </w:r>
        <w:r w:rsidR="00AD0AB5" w:rsidRPr="00EC6759">
          <w:rPr>
            <w:rStyle w:val="Hipercze"/>
            <w:rFonts w:ascii="Times New Roman" w:hAnsi="Times New Roman"/>
            <w:b w:val="0"/>
            <w:color w:val="auto"/>
            <w:sz w:val="22"/>
            <w:szCs w:val="22"/>
            <w:u w:val="none"/>
          </w:rPr>
          <w:t>843</w:t>
        </w:r>
        <w:r w:rsidRPr="00EC6759">
          <w:rPr>
            <w:rStyle w:val="Hipercze"/>
            <w:rFonts w:ascii="Times New Roman" w:hAnsi="Times New Roman"/>
            <w:b w:val="0"/>
            <w:color w:val="auto"/>
            <w:sz w:val="22"/>
            <w:szCs w:val="22"/>
            <w:u w:val="none"/>
          </w:rPr>
          <w:t>)</w:t>
        </w:r>
      </w:hyperlink>
      <w:r w:rsidRPr="00EC6759">
        <w:rPr>
          <w:rFonts w:ascii="Times New Roman" w:hAnsi="Times New Roman"/>
          <w:b w:val="0"/>
          <w:sz w:val="22"/>
          <w:szCs w:val="22"/>
        </w:rPr>
        <w:t>, w</w:t>
      </w:r>
      <w:r w:rsidRPr="004F41B6">
        <w:rPr>
          <w:rFonts w:ascii="Times New Roman" w:hAnsi="Times New Roman"/>
          <w:b w:val="0"/>
          <w:sz w:val="22"/>
          <w:szCs w:val="22"/>
        </w:rPr>
        <w:t xml:space="preserve"> celu realizacji</w:t>
      </w:r>
      <w:r w:rsidR="009D58E2">
        <w:rPr>
          <w:rFonts w:ascii="Times New Roman" w:hAnsi="Times New Roman"/>
          <w:b w:val="0"/>
          <w:sz w:val="22"/>
          <w:szCs w:val="22"/>
        </w:rPr>
        <w:t xml:space="preserve"> zadania 5 pt. „Wsparcie edukacji międzykulturowej w szkołach”, pkt 4 - Integracja poprzez wspólne, aktywne spędzanie czasu dzieci polskich i cudzoziemskich podczas wyjazdów wakacyjnych, zimowisk, półkolonii, realizowanego w ramach projektu</w:t>
      </w:r>
      <w:r w:rsidRPr="004F41B6">
        <w:rPr>
          <w:rFonts w:ascii="Times New Roman" w:hAnsi="Times New Roman"/>
          <w:b w:val="0"/>
          <w:sz w:val="22"/>
          <w:szCs w:val="22"/>
        </w:rPr>
        <w:t xml:space="preserve"> pt. „Integracja, adaptacja, akceptacja. Wsparcie obywateli państw trzecich zamieszkałych na Dolnym Śląsku” współfinansowanego z Programu Krajowego Funduszu Azylu, Migracji i Integracji.</w:t>
      </w:r>
    </w:p>
    <w:p w14:paraId="3ADB0772" w14:textId="77777777" w:rsidR="0042612E" w:rsidRPr="004F41B6" w:rsidRDefault="0042612E" w:rsidP="0042612E">
      <w:pPr>
        <w:jc w:val="center"/>
        <w:rPr>
          <w:b/>
          <w:bCs/>
          <w:sz w:val="22"/>
          <w:szCs w:val="22"/>
        </w:rPr>
      </w:pPr>
    </w:p>
    <w:p w14:paraId="7FB985DD" w14:textId="77777777" w:rsidR="00E67FE3" w:rsidRPr="004F41B6" w:rsidRDefault="00E67FE3" w:rsidP="001846EF">
      <w:pPr>
        <w:spacing w:line="360" w:lineRule="auto"/>
        <w:jc w:val="center"/>
        <w:rPr>
          <w:b/>
          <w:bCs/>
          <w:sz w:val="22"/>
          <w:szCs w:val="22"/>
        </w:rPr>
      </w:pPr>
      <w:r w:rsidRPr="004F41B6">
        <w:rPr>
          <w:b/>
          <w:bCs/>
          <w:sz w:val="22"/>
          <w:szCs w:val="22"/>
        </w:rPr>
        <w:t>§ 1</w:t>
      </w:r>
    </w:p>
    <w:p w14:paraId="0B516D3E" w14:textId="77777777" w:rsidR="0042612E" w:rsidRPr="004F41B6" w:rsidRDefault="0042612E" w:rsidP="0042612E">
      <w:pPr>
        <w:jc w:val="center"/>
        <w:rPr>
          <w:rFonts w:eastAsia="Arial"/>
          <w:color w:val="000000"/>
          <w:sz w:val="22"/>
          <w:szCs w:val="22"/>
        </w:rPr>
      </w:pPr>
      <w:r w:rsidRPr="004F41B6">
        <w:rPr>
          <w:rFonts w:eastAsia="Arial"/>
          <w:b/>
          <w:color w:val="000000"/>
          <w:sz w:val="22"/>
          <w:szCs w:val="22"/>
        </w:rPr>
        <w:t>Przedmiot umowy</w:t>
      </w:r>
    </w:p>
    <w:p w14:paraId="4DD8A409" w14:textId="77777777" w:rsidR="0042612E" w:rsidRPr="004F41B6" w:rsidRDefault="004F41B6" w:rsidP="004F41B6">
      <w:pPr>
        <w:tabs>
          <w:tab w:val="left" w:pos="5046"/>
        </w:tabs>
        <w:spacing w:line="360" w:lineRule="auto"/>
        <w:rPr>
          <w:b/>
          <w:bCs/>
          <w:sz w:val="22"/>
          <w:szCs w:val="22"/>
        </w:rPr>
      </w:pPr>
      <w:r w:rsidRPr="004F41B6">
        <w:rPr>
          <w:b/>
          <w:bCs/>
          <w:sz w:val="22"/>
          <w:szCs w:val="22"/>
        </w:rPr>
        <w:tab/>
      </w:r>
    </w:p>
    <w:p w14:paraId="0B19D62C" w14:textId="63CA2B48" w:rsidR="00E67FE3" w:rsidRDefault="00E67FE3" w:rsidP="00B96C40">
      <w:pPr>
        <w:numPr>
          <w:ilvl w:val="0"/>
          <w:numId w:val="7"/>
        </w:numPr>
        <w:tabs>
          <w:tab w:val="clear" w:pos="1646"/>
          <w:tab w:val="left" w:pos="284"/>
          <w:tab w:val="num" w:pos="720"/>
        </w:tabs>
        <w:autoSpaceDE w:val="0"/>
        <w:autoSpaceDN w:val="0"/>
        <w:adjustRightInd w:val="0"/>
        <w:ind w:left="360"/>
        <w:jc w:val="both"/>
        <w:rPr>
          <w:color w:val="000000"/>
          <w:sz w:val="22"/>
          <w:szCs w:val="22"/>
        </w:rPr>
      </w:pPr>
      <w:r w:rsidRPr="004F41B6">
        <w:rPr>
          <w:color w:val="000000"/>
          <w:sz w:val="22"/>
          <w:szCs w:val="22"/>
        </w:rPr>
        <w:t xml:space="preserve">Przedmiotem umowy jest </w:t>
      </w:r>
      <w:r w:rsidR="0012423F" w:rsidRPr="004F41B6">
        <w:rPr>
          <w:color w:val="000000"/>
          <w:sz w:val="22"/>
          <w:szCs w:val="22"/>
        </w:rPr>
        <w:t xml:space="preserve">zorganizowanie </w:t>
      </w:r>
      <w:r w:rsidR="00FD0109" w:rsidRPr="007B0383">
        <w:rPr>
          <w:color w:val="000000"/>
          <w:sz w:val="22"/>
          <w:szCs w:val="22"/>
        </w:rPr>
        <w:t xml:space="preserve">przez </w:t>
      </w:r>
      <w:r w:rsidR="00FD0109" w:rsidRPr="0041561A">
        <w:rPr>
          <w:color w:val="000000"/>
          <w:sz w:val="22"/>
          <w:szCs w:val="22"/>
        </w:rPr>
        <w:t>Wykonawcę</w:t>
      </w:r>
      <w:r w:rsidR="000E38A4">
        <w:rPr>
          <w:color w:val="000000"/>
          <w:sz w:val="22"/>
          <w:szCs w:val="22"/>
        </w:rPr>
        <w:t xml:space="preserve"> </w:t>
      </w:r>
      <w:r w:rsidR="000E38A4" w:rsidRPr="00325F35">
        <w:rPr>
          <w:color w:val="000000"/>
          <w:sz w:val="22"/>
          <w:szCs w:val="22"/>
        </w:rPr>
        <w:t xml:space="preserve">dwóch </w:t>
      </w:r>
      <w:r w:rsidR="0050474E" w:rsidRPr="0050474E">
        <w:rPr>
          <w:sz w:val="22"/>
          <w:szCs w:val="22"/>
        </w:rPr>
        <w:t xml:space="preserve">dwutygodniowych </w:t>
      </w:r>
      <w:r w:rsidR="00CD5ECF">
        <w:rPr>
          <w:sz w:val="22"/>
          <w:szCs w:val="22"/>
        </w:rPr>
        <w:t xml:space="preserve">turnusów </w:t>
      </w:r>
      <w:r w:rsidR="0050474E" w:rsidRPr="0050474E">
        <w:rPr>
          <w:sz w:val="22"/>
          <w:szCs w:val="22"/>
        </w:rPr>
        <w:t>półkolonii integracyjnych dla dzieci obywateli państw trzecich i polskich w wieku 7-12 lat</w:t>
      </w:r>
      <w:r w:rsidR="0050474E">
        <w:rPr>
          <w:sz w:val="22"/>
          <w:szCs w:val="22"/>
        </w:rPr>
        <w:t xml:space="preserve"> w </w:t>
      </w:r>
      <w:r w:rsidR="0050474E" w:rsidRPr="0050474E">
        <w:rPr>
          <w:i/>
          <w:sz w:val="22"/>
          <w:szCs w:val="22"/>
        </w:rPr>
        <w:t>………./miejsce wypoczynku/</w:t>
      </w:r>
      <w:r w:rsidR="0012423F" w:rsidRPr="0041561A">
        <w:rPr>
          <w:sz w:val="22"/>
          <w:szCs w:val="22"/>
        </w:rPr>
        <w:t>w terminie</w:t>
      </w:r>
      <w:r w:rsidR="0050474E">
        <w:rPr>
          <w:sz w:val="22"/>
          <w:szCs w:val="22"/>
        </w:rPr>
        <w:t>/-</w:t>
      </w:r>
      <w:proofErr w:type="spellStart"/>
      <w:r w:rsidR="0050474E">
        <w:rPr>
          <w:sz w:val="22"/>
          <w:szCs w:val="22"/>
        </w:rPr>
        <w:t>nach</w:t>
      </w:r>
      <w:proofErr w:type="spellEnd"/>
      <w:r w:rsidR="0050474E">
        <w:rPr>
          <w:sz w:val="22"/>
          <w:szCs w:val="22"/>
        </w:rPr>
        <w:t>………………</w:t>
      </w:r>
      <w:r w:rsidR="0093677C">
        <w:rPr>
          <w:sz w:val="22"/>
          <w:szCs w:val="22"/>
        </w:rPr>
        <w:t>.</w:t>
      </w:r>
      <w:r w:rsidR="0050474E">
        <w:rPr>
          <w:sz w:val="22"/>
          <w:szCs w:val="22"/>
        </w:rPr>
        <w:t xml:space="preserve">, </w:t>
      </w:r>
      <w:r w:rsidR="0050474E" w:rsidRPr="0050474E">
        <w:rPr>
          <w:sz w:val="22"/>
          <w:szCs w:val="22"/>
        </w:rPr>
        <w:t>na podstawie programu półkolonii przygotowanego przez Wykonawcę</w:t>
      </w:r>
      <w:r w:rsidR="00845E15">
        <w:rPr>
          <w:sz w:val="22"/>
          <w:szCs w:val="22"/>
        </w:rPr>
        <w:t>, zwanego dalej „Zadaniem”</w:t>
      </w:r>
      <w:r w:rsidR="0050474E">
        <w:rPr>
          <w:sz w:val="22"/>
          <w:szCs w:val="22"/>
        </w:rPr>
        <w:t xml:space="preserve">. </w:t>
      </w:r>
      <w:r w:rsidR="00FD0109">
        <w:rPr>
          <w:sz w:val="22"/>
          <w:szCs w:val="22"/>
        </w:rPr>
        <w:t xml:space="preserve">Wypoczynek musi być zorganizowany </w:t>
      </w:r>
      <w:r w:rsidR="00F53044" w:rsidRPr="0041561A">
        <w:rPr>
          <w:color w:val="000000"/>
          <w:sz w:val="22"/>
          <w:szCs w:val="22"/>
        </w:rPr>
        <w:t>zgodnie z ustawą z</w:t>
      </w:r>
      <w:r w:rsidR="00EC6759">
        <w:rPr>
          <w:color w:val="000000"/>
          <w:sz w:val="22"/>
          <w:szCs w:val="22"/>
        </w:rPr>
        <w:t xml:space="preserve"> </w:t>
      </w:r>
      <w:r w:rsidR="00F53044" w:rsidRPr="0041561A">
        <w:rPr>
          <w:sz w:val="22"/>
          <w:szCs w:val="22"/>
        </w:rPr>
        <w:t xml:space="preserve">dnia 7 września 1991 r. o systemie oświaty (tekst jednolity: Dz. U. z </w:t>
      </w:r>
      <w:r w:rsidR="0071715A" w:rsidRPr="0041561A">
        <w:rPr>
          <w:sz w:val="22"/>
          <w:szCs w:val="22"/>
        </w:rPr>
        <w:t>201</w:t>
      </w:r>
      <w:r w:rsidR="00CA4909">
        <w:rPr>
          <w:sz w:val="22"/>
          <w:szCs w:val="22"/>
        </w:rPr>
        <w:t>9</w:t>
      </w:r>
      <w:r w:rsidR="0071715A" w:rsidRPr="0041561A">
        <w:rPr>
          <w:sz w:val="22"/>
          <w:szCs w:val="22"/>
        </w:rPr>
        <w:t>r., poz</w:t>
      </w:r>
      <w:r w:rsidR="005C0591" w:rsidRPr="0041561A">
        <w:rPr>
          <w:sz w:val="22"/>
          <w:szCs w:val="22"/>
        </w:rPr>
        <w:t>. 14</w:t>
      </w:r>
      <w:r w:rsidR="00CA4909">
        <w:rPr>
          <w:sz w:val="22"/>
          <w:szCs w:val="22"/>
        </w:rPr>
        <w:t>81</w:t>
      </w:r>
      <w:r w:rsidR="005C0591" w:rsidRPr="0041561A">
        <w:rPr>
          <w:sz w:val="22"/>
          <w:szCs w:val="22"/>
        </w:rPr>
        <w:t xml:space="preserve"> z późn. zm.</w:t>
      </w:r>
      <w:r w:rsidR="00F53044" w:rsidRPr="0041561A">
        <w:rPr>
          <w:sz w:val="22"/>
          <w:szCs w:val="22"/>
        </w:rPr>
        <w:t>)</w:t>
      </w:r>
      <w:r w:rsidR="00FD0109">
        <w:rPr>
          <w:sz w:val="22"/>
          <w:szCs w:val="22"/>
        </w:rPr>
        <w:t xml:space="preserve"> oraz</w:t>
      </w:r>
      <w:r w:rsidR="00F53044" w:rsidRPr="0041561A">
        <w:rPr>
          <w:sz w:val="22"/>
          <w:szCs w:val="22"/>
        </w:rPr>
        <w:t xml:space="preserve"> rozporządzeni</w:t>
      </w:r>
      <w:r w:rsidR="00D571D8" w:rsidRPr="0041561A">
        <w:rPr>
          <w:sz w:val="22"/>
          <w:szCs w:val="22"/>
        </w:rPr>
        <w:t>em</w:t>
      </w:r>
      <w:r w:rsidR="00F53044" w:rsidRPr="0041561A">
        <w:rPr>
          <w:sz w:val="22"/>
          <w:szCs w:val="22"/>
        </w:rPr>
        <w:t xml:space="preserve"> Ministra Edukacji Narodowej </w:t>
      </w:r>
      <w:r w:rsidR="00D53A8D">
        <w:rPr>
          <w:sz w:val="22"/>
          <w:szCs w:val="22"/>
        </w:rPr>
        <w:br/>
      </w:r>
      <w:r w:rsidR="00F53044" w:rsidRPr="0041561A">
        <w:rPr>
          <w:sz w:val="22"/>
          <w:szCs w:val="22"/>
        </w:rPr>
        <w:t>w sprawie wypoczynku dzieci i młodzieży (Dz. U. z 2016 r., poz. 452)</w:t>
      </w:r>
      <w:r w:rsidR="000E38A4">
        <w:rPr>
          <w:sz w:val="22"/>
          <w:szCs w:val="22"/>
        </w:rPr>
        <w:t xml:space="preserve">, </w:t>
      </w:r>
      <w:r w:rsidR="000E38A4" w:rsidRPr="000E38A4">
        <w:rPr>
          <w:sz w:val="22"/>
          <w:szCs w:val="22"/>
        </w:rPr>
        <w:t xml:space="preserve">wytycznymi GIS, MZ </w:t>
      </w:r>
      <w:r w:rsidR="00D53A8D">
        <w:rPr>
          <w:sz w:val="22"/>
          <w:szCs w:val="22"/>
        </w:rPr>
        <w:br/>
      </w:r>
      <w:r w:rsidR="000E38A4" w:rsidRPr="000E38A4">
        <w:rPr>
          <w:sz w:val="22"/>
          <w:szCs w:val="22"/>
        </w:rPr>
        <w:t>i MEN dla organizatorów wypoczynku dzieci i młodzieży</w:t>
      </w:r>
      <w:r w:rsidR="004641DC" w:rsidRPr="0041561A">
        <w:rPr>
          <w:color w:val="000000"/>
          <w:sz w:val="22"/>
          <w:szCs w:val="22"/>
        </w:rPr>
        <w:t xml:space="preserve"> oraz </w:t>
      </w:r>
      <w:r w:rsidR="00F53044" w:rsidRPr="0041561A">
        <w:rPr>
          <w:color w:val="000000"/>
          <w:sz w:val="22"/>
          <w:szCs w:val="22"/>
        </w:rPr>
        <w:t>Ogłoszeniem</w:t>
      </w:r>
      <w:r w:rsidR="00BB239C" w:rsidRPr="0041561A">
        <w:rPr>
          <w:color w:val="000000"/>
          <w:sz w:val="22"/>
          <w:szCs w:val="22"/>
        </w:rPr>
        <w:t xml:space="preserve"> i</w:t>
      </w:r>
      <w:r w:rsidR="00EC6759">
        <w:rPr>
          <w:color w:val="000000"/>
          <w:sz w:val="22"/>
          <w:szCs w:val="22"/>
        </w:rPr>
        <w:t xml:space="preserve"> </w:t>
      </w:r>
      <w:r w:rsidR="00F53044" w:rsidRPr="0041561A">
        <w:rPr>
          <w:color w:val="000000"/>
          <w:sz w:val="22"/>
          <w:szCs w:val="22"/>
        </w:rPr>
        <w:t>O</w:t>
      </w:r>
      <w:r w:rsidR="0050474E">
        <w:rPr>
          <w:color w:val="000000"/>
          <w:sz w:val="22"/>
          <w:szCs w:val="22"/>
        </w:rPr>
        <w:t>fertą Wykonawcy.</w:t>
      </w:r>
    </w:p>
    <w:p w14:paraId="793A14D9" w14:textId="67E20C4A" w:rsidR="00E67FE3" w:rsidRPr="006C0850" w:rsidRDefault="00E67FE3" w:rsidP="00825DA4">
      <w:pPr>
        <w:numPr>
          <w:ilvl w:val="2"/>
          <w:numId w:val="6"/>
        </w:numPr>
        <w:tabs>
          <w:tab w:val="clear" w:pos="3072"/>
        </w:tabs>
        <w:autoSpaceDE w:val="0"/>
        <w:autoSpaceDN w:val="0"/>
        <w:adjustRightInd w:val="0"/>
        <w:ind w:left="360"/>
        <w:jc w:val="both"/>
        <w:rPr>
          <w:sz w:val="22"/>
          <w:szCs w:val="22"/>
        </w:rPr>
      </w:pPr>
      <w:r w:rsidRPr="004F41B6">
        <w:rPr>
          <w:bCs/>
          <w:sz w:val="22"/>
          <w:szCs w:val="22"/>
        </w:rPr>
        <w:t xml:space="preserve">Do zadań Wykonawcy zgodnie z warunkami zawartymi w opisie przedmiotu zamówienia </w:t>
      </w:r>
      <w:r w:rsidR="00D53A8D">
        <w:rPr>
          <w:bCs/>
          <w:sz w:val="22"/>
          <w:szCs w:val="22"/>
        </w:rPr>
        <w:br/>
      </w:r>
      <w:r w:rsidR="0005626F">
        <w:rPr>
          <w:bCs/>
          <w:sz w:val="22"/>
          <w:szCs w:val="22"/>
        </w:rPr>
        <w:t>w szczególności</w:t>
      </w:r>
      <w:r w:rsidR="00EC6759">
        <w:rPr>
          <w:bCs/>
          <w:sz w:val="22"/>
          <w:szCs w:val="22"/>
        </w:rPr>
        <w:t xml:space="preserve"> </w:t>
      </w:r>
      <w:r w:rsidRPr="006C0850">
        <w:rPr>
          <w:bCs/>
          <w:sz w:val="22"/>
          <w:szCs w:val="22"/>
        </w:rPr>
        <w:t>należy:</w:t>
      </w:r>
    </w:p>
    <w:p w14:paraId="443EB1E2" w14:textId="77777777" w:rsidR="0005626F" w:rsidRPr="00C94339" w:rsidRDefault="0005626F" w:rsidP="00C4753C">
      <w:pPr>
        <w:pStyle w:val="Akapitzlist"/>
        <w:numPr>
          <w:ilvl w:val="0"/>
          <w:numId w:val="12"/>
        </w:numPr>
        <w:spacing w:before="0"/>
        <w:ind w:left="851" w:hanging="425"/>
        <w:rPr>
          <w:sz w:val="22"/>
          <w:szCs w:val="22"/>
          <w:lang w:val="pl-PL"/>
        </w:rPr>
      </w:pPr>
      <w:r w:rsidRPr="003552CC">
        <w:rPr>
          <w:sz w:val="22"/>
          <w:szCs w:val="22"/>
          <w:lang w:val="pl-PL"/>
        </w:rPr>
        <w:t xml:space="preserve">przeprowadzenie rekrutacji </w:t>
      </w:r>
      <w:r w:rsidR="00E75C6B" w:rsidRPr="00E75C6B">
        <w:rPr>
          <w:sz w:val="22"/>
          <w:szCs w:val="22"/>
          <w:lang w:val="pl-PL"/>
        </w:rPr>
        <w:t>łącznie</w:t>
      </w:r>
      <w:r w:rsidR="0032147B">
        <w:rPr>
          <w:sz w:val="22"/>
          <w:szCs w:val="22"/>
          <w:lang w:val="pl-PL"/>
        </w:rPr>
        <w:t xml:space="preserve"> maksymalnie</w:t>
      </w:r>
      <w:r w:rsidR="00E75C6B" w:rsidRPr="00E75C6B">
        <w:rPr>
          <w:sz w:val="22"/>
          <w:szCs w:val="22"/>
          <w:lang w:val="pl-PL"/>
        </w:rPr>
        <w:t xml:space="preserve"> </w:t>
      </w:r>
      <w:r w:rsidR="00F25558">
        <w:rPr>
          <w:sz w:val="22"/>
          <w:szCs w:val="22"/>
          <w:lang w:val="pl-PL"/>
        </w:rPr>
        <w:t>12</w:t>
      </w:r>
      <w:r w:rsidR="00E75C6B" w:rsidRPr="00E75C6B">
        <w:rPr>
          <w:sz w:val="22"/>
          <w:szCs w:val="22"/>
          <w:lang w:val="pl-PL"/>
        </w:rPr>
        <w:t xml:space="preserve"> dzieci obywateli państw trzecich i dzieci </w:t>
      </w:r>
      <w:r w:rsidR="002B5DA9">
        <w:rPr>
          <w:sz w:val="22"/>
          <w:szCs w:val="22"/>
          <w:lang w:val="pl-PL"/>
        </w:rPr>
        <w:t xml:space="preserve">obywateli </w:t>
      </w:r>
      <w:r w:rsidR="00E75C6B" w:rsidRPr="00E75C6B">
        <w:rPr>
          <w:sz w:val="22"/>
          <w:szCs w:val="22"/>
          <w:lang w:val="pl-PL"/>
        </w:rPr>
        <w:t xml:space="preserve">polskich </w:t>
      </w:r>
      <w:r w:rsidR="00E75C6B" w:rsidRPr="00993EDA">
        <w:rPr>
          <w:sz w:val="22"/>
          <w:szCs w:val="22"/>
          <w:lang w:val="pl-PL"/>
        </w:rPr>
        <w:t>na turnus</w:t>
      </w:r>
      <w:r w:rsidR="00E75C6B" w:rsidRPr="00C94339">
        <w:rPr>
          <w:sz w:val="22"/>
          <w:szCs w:val="22"/>
          <w:lang w:val="pl-PL"/>
        </w:rPr>
        <w:t>; przy rekrutacji powinna zostać zachowana proporcja 50% dzieci polskich i 50% dzieci cudzoziemskich, przy czym możliwe są niewielkie odstępstwa z zachowaniem warunku, że liczba dzieci polskich nie może przekroczyć 50% wszystkich uczestników.</w:t>
      </w:r>
    </w:p>
    <w:p w14:paraId="343AF80E" w14:textId="4B4D722E" w:rsidR="0005626F" w:rsidRPr="006F354B" w:rsidRDefault="0005626F" w:rsidP="0005626F">
      <w:pPr>
        <w:pStyle w:val="Akapitzlist"/>
        <w:numPr>
          <w:ilvl w:val="0"/>
          <w:numId w:val="12"/>
        </w:numPr>
        <w:suppressAutoHyphens/>
        <w:autoSpaceDN w:val="0"/>
        <w:spacing w:before="0"/>
        <w:ind w:left="851" w:hanging="425"/>
        <w:textAlignment w:val="baseline"/>
        <w:rPr>
          <w:sz w:val="22"/>
          <w:szCs w:val="22"/>
          <w:lang w:val="pl-PL"/>
        </w:rPr>
      </w:pPr>
      <w:r w:rsidRPr="003552CC">
        <w:rPr>
          <w:sz w:val="22"/>
          <w:szCs w:val="22"/>
          <w:lang w:val="pl-PL"/>
        </w:rPr>
        <w:t>poinformowa</w:t>
      </w:r>
      <w:r>
        <w:rPr>
          <w:sz w:val="22"/>
          <w:szCs w:val="22"/>
          <w:lang w:val="pl-PL"/>
        </w:rPr>
        <w:t>nie</w:t>
      </w:r>
      <w:r w:rsidRPr="003552CC">
        <w:rPr>
          <w:sz w:val="22"/>
          <w:szCs w:val="22"/>
          <w:lang w:val="pl-PL"/>
        </w:rPr>
        <w:t xml:space="preserve"> rodziców</w:t>
      </w:r>
      <w:r w:rsidR="00C94339">
        <w:rPr>
          <w:sz w:val="22"/>
          <w:szCs w:val="22"/>
          <w:lang w:val="pl-PL"/>
        </w:rPr>
        <w:t>/opiekunów prawnych</w:t>
      </w:r>
      <w:r w:rsidRPr="003552CC">
        <w:rPr>
          <w:sz w:val="22"/>
          <w:szCs w:val="22"/>
          <w:lang w:val="pl-PL"/>
        </w:rPr>
        <w:t xml:space="preserve"> dzieci cudzoziemskich ubiegających się </w:t>
      </w:r>
      <w:r w:rsidR="00D53A8D">
        <w:rPr>
          <w:sz w:val="22"/>
          <w:szCs w:val="22"/>
          <w:lang w:val="pl-PL"/>
        </w:rPr>
        <w:br/>
      </w:r>
      <w:r w:rsidRPr="003552CC">
        <w:rPr>
          <w:sz w:val="22"/>
          <w:szCs w:val="22"/>
          <w:lang w:val="pl-PL"/>
        </w:rPr>
        <w:t xml:space="preserve">o uczestnictwo w wypoczynku, że w </w:t>
      </w:r>
      <w:r w:rsidR="00C94339">
        <w:rPr>
          <w:sz w:val="22"/>
          <w:szCs w:val="22"/>
          <w:lang w:val="pl-PL"/>
        </w:rPr>
        <w:t>półkoloniach</w:t>
      </w:r>
      <w:r w:rsidRPr="003552CC">
        <w:rPr>
          <w:sz w:val="22"/>
          <w:szCs w:val="22"/>
          <w:lang w:val="pl-PL"/>
        </w:rPr>
        <w:t xml:space="preserve"> mogą brać tylko dzieci, których rodzice złożą</w:t>
      </w:r>
      <w:r w:rsidR="00F25558">
        <w:rPr>
          <w:sz w:val="22"/>
          <w:szCs w:val="22"/>
          <w:lang w:val="pl-PL"/>
        </w:rPr>
        <w:t xml:space="preserve"> lub złożyli</w:t>
      </w:r>
      <w:r w:rsidRPr="003552CC">
        <w:rPr>
          <w:sz w:val="22"/>
          <w:szCs w:val="22"/>
          <w:lang w:val="pl-PL"/>
        </w:rPr>
        <w:t xml:space="preserve"> w </w:t>
      </w:r>
      <w:r w:rsidR="00C94339">
        <w:rPr>
          <w:sz w:val="22"/>
          <w:szCs w:val="22"/>
          <w:lang w:val="pl-PL"/>
        </w:rPr>
        <w:t xml:space="preserve">Dolnośląskim </w:t>
      </w:r>
      <w:r w:rsidRPr="003552CC">
        <w:rPr>
          <w:sz w:val="22"/>
          <w:szCs w:val="22"/>
          <w:lang w:val="pl-PL"/>
        </w:rPr>
        <w:t xml:space="preserve">Urzędzie Wojewódzkim we Wrocławiu bądź </w:t>
      </w:r>
      <w:r w:rsidR="00D53A8D">
        <w:rPr>
          <w:sz w:val="22"/>
          <w:szCs w:val="22"/>
          <w:lang w:val="pl-PL"/>
        </w:rPr>
        <w:br/>
      </w:r>
      <w:r w:rsidRPr="003552CC">
        <w:rPr>
          <w:sz w:val="22"/>
          <w:szCs w:val="22"/>
          <w:lang w:val="pl-PL"/>
        </w:rPr>
        <w:t xml:space="preserve">w Delegaturze Urzędu w Legnicy i w Wałbrzychu odpowiednią ankietę uczestnika wraz ze zgodą na przetwarzanie danych osobowych w ramach projektu i </w:t>
      </w:r>
      <w:r>
        <w:rPr>
          <w:sz w:val="22"/>
          <w:szCs w:val="22"/>
          <w:lang w:val="pl-PL"/>
        </w:rPr>
        <w:t>kwalifikują się</w:t>
      </w:r>
      <w:r w:rsidRPr="003552CC">
        <w:rPr>
          <w:sz w:val="22"/>
          <w:szCs w:val="22"/>
          <w:lang w:val="pl-PL"/>
        </w:rPr>
        <w:t xml:space="preserve"> do grupy docelowej projektu. </w:t>
      </w:r>
      <w:r w:rsidRPr="006F354B">
        <w:rPr>
          <w:sz w:val="22"/>
          <w:szCs w:val="22"/>
          <w:lang w:val="pl-PL"/>
        </w:rPr>
        <w:t>Zamawiający poinformuje Wykonawcę, którzy rodzice</w:t>
      </w:r>
      <w:r>
        <w:rPr>
          <w:sz w:val="22"/>
          <w:szCs w:val="22"/>
          <w:lang w:val="pl-PL"/>
        </w:rPr>
        <w:t xml:space="preserve"> dzieci </w:t>
      </w:r>
      <w:r>
        <w:rPr>
          <w:sz w:val="22"/>
          <w:szCs w:val="22"/>
          <w:lang w:val="pl-PL"/>
        </w:rPr>
        <w:lastRenderedPageBreak/>
        <w:t>cudzoziemskich</w:t>
      </w:r>
      <w:r w:rsidRPr="006F354B">
        <w:rPr>
          <w:sz w:val="22"/>
          <w:szCs w:val="22"/>
          <w:lang w:val="pl-PL"/>
        </w:rPr>
        <w:t xml:space="preserve"> złożyli ankiety uczestnika projektu, i czy ich dzieci kwalifikują się do udziału w wyjeździe wypoczynkowym</w:t>
      </w:r>
      <w:r w:rsidR="00FD2362">
        <w:rPr>
          <w:sz w:val="22"/>
          <w:szCs w:val="22"/>
          <w:lang w:val="pl-PL"/>
        </w:rPr>
        <w:t xml:space="preserve"> tj. czy należą do grupy docelowej celu szczegółowego i krajowego Programu Krajowego FAMI – Integracja/Legalna migracja</w:t>
      </w:r>
      <w:r w:rsidRPr="006F354B">
        <w:rPr>
          <w:sz w:val="22"/>
          <w:szCs w:val="22"/>
          <w:lang w:val="pl-PL"/>
        </w:rPr>
        <w:t xml:space="preserve">. </w:t>
      </w:r>
    </w:p>
    <w:p w14:paraId="554AF977" w14:textId="77777777" w:rsidR="008E465B" w:rsidRPr="006C0850" w:rsidRDefault="008E465B" w:rsidP="00E82B47">
      <w:pPr>
        <w:pStyle w:val="Akapitzlist"/>
        <w:numPr>
          <w:ilvl w:val="0"/>
          <w:numId w:val="12"/>
        </w:numPr>
        <w:suppressAutoHyphens/>
        <w:autoSpaceDN w:val="0"/>
        <w:spacing w:before="0"/>
        <w:textAlignment w:val="baseline"/>
        <w:rPr>
          <w:sz w:val="22"/>
          <w:szCs w:val="22"/>
          <w:lang w:val="pl-PL"/>
        </w:rPr>
      </w:pPr>
      <w:r w:rsidRPr="006C0850">
        <w:rPr>
          <w:sz w:val="22"/>
          <w:szCs w:val="22"/>
          <w:lang w:val="pl-PL"/>
        </w:rPr>
        <w:t xml:space="preserve">realizacja </w:t>
      </w:r>
      <w:r w:rsidR="00E82B47" w:rsidRPr="00E82B47">
        <w:rPr>
          <w:sz w:val="22"/>
          <w:szCs w:val="22"/>
          <w:lang w:val="pl-PL"/>
        </w:rPr>
        <w:t>wypoczynk</w:t>
      </w:r>
      <w:r w:rsidR="00E82B47">
        <w:rPr>
          <w:sz w:val="22"/>
          <w:szCs w:val="22"/>
          <w:lang w:val="pl-PL"/>
        </w:rPr>
        <w:t>u</w:t>
      </w:r>
      <w:r w:rsidR="00E82B47" w:rsidRPr="00E82B47">
        <w:rPr>
          <w:sz w:val="22"/>
          <w:szCs w:val="22"/>
          <w:lang w:val="pl-PL"/>
        </w:rPr>
        <w:t xml:space="preserve"> w formie półkolonii, mających na celu integrację dzieci posiadających obywatelstwo państw trzecich i dzieci polskich i przełamanie barier w kontaktach obu grup poprzez pracę w grupach międzykulturowych i dążenie do osiągnięcia wspólnych celów. Zajęcia powinny być prowadzone rzetelnie oraz zgodnie z programem. Zajęcia muszą być prowadzone przez wyspecjalizowaną kadrę, musi być zapewniona opieka </w:t>
      </w:r>
      <w:r w:rsidR="00A35623">
        <w:rPr>
          <w:sz w:val="22"/>
          <w:szCs w:val="22"/>
          <w:lang w:val="pl-PL"/>
        </w:rPr>
        <w:t xml:space="preserve">jednego </w:t>
      </w:r>
      <w:r w:rsidR="00E82B47" w:rsidRPr="00E82B47">
        <w:rPr>
          <w:sz w:val="22"/>
          <w:szCs w:val="22"/>
          <w:lang w:val="pl-PL"/>
        </w:rPr>
        <w:t>wychowawc</w:t>
      </w:r>
      <w:r w:rsidR="00A35623">
        <w:rPr>
          <w:sz w:val="22"/>
          <w:szCs w:val="22"/>
          <w:lang w:val="pl-PL"/>
        </w:rPr>
        <w:t>y</w:t>
      </w:r>
      <w:r w:rsidR="00E82B47" w:rsidRPr="00E82B47">
        <w:rPr>
          <w:sz w:val="22"/>
          <w:szCs w:val="22"/>
          <w:lang w:val="pl-PL"/>
        </w:rPr>
        <w:t xml:space="preserve"> w każdym turnusie i kontakt z kierownikiem wypoczynku.</w:t>
      </w:r>
      <w:r w:rsidR="00950C47">
        <w:rPr>
          <w:sz w:val="22"/>
          <w:szCs w:val="22"/>
          <w:lang w:val="pl-PL"/>
        </w:rPr>
        <w:t xml:space="preserve"> Program wypoczynku musi spełniać wymagania </w:t>
      </w:r>
      <w:r w:rsidR="00E82B47">
        <w:rPr>
          <w:sz w:val="22"/>
          <w:szCs w:val="22"/>
          <w:lang w:val="pl-PL"/>
        </w:rPr>
        <w:t>opisu przedmiotu zamówienia</w:t>
      </w:r>
      <w:r w:rsidR="00950C47">
        <w:rPr>
          <w:sz w:val="22"/>
          <w:szCs w:val="22"/>
          <w:lang w:val="pl-PL"/>
        </w:rPr>
        <w:t xml:space="preserve"> </w:t>
      </w:r>
      <w:r w:rsidR="00C4753C">
        <w:rPr>
          <w:sz w:val="22"/>
          <w:szCs w:val="22"/>
          <w:lang w:val="pl-PL"/>
        </w:rPr>
        <w:t>i być zgodny z ofertą Wykonawcy;</w:t>
      </w:r>
    </w:p>
    <w:p w14:paraId="385135E7" w14:textId="77777777" w:rsidR="008E465B" w:rsidRPr="00084A86" w:rsidRDefault="0005626F" w:rsidP="00E82B47">
      <w:pPr>
        <w:pStyle w:val="Akapitzlist"/>
        <w:numPr>
          <w:ilvl w:val="0"/>
          <w:numId w:val="12"/>
        </w:numPr>
        <w:suppressAutoHyphens/>
        <w:autoSpaceDN w:val="0"/>
        <w:spacing w:before="0"/>
        <w:textAlignment w:val="baseline"/>
        <w:rPr>
          <w:sz w:val="22"/>
          <w:szCs w:val="22"/>
          <w:lang w:val="pl-PL"/>
        </w:rPr>
      </w:pPr>
      <w:r>
        <w:rPr>
          <w:sz w:val="22"/>
          <w:szCs w:val="22"/>
          <w:lang w:val="pl-PL"/>
        </w:rPr>
        <w:t>sporządzenie i przekazanie Zamawiającemu</w:t>
      </w:r>
      <w:r w:rsidR="008E465B" w:rsidRPr="00084A86">
        <w:rPr>
          <w:sz w:val="22"/>
          <w:szCs w:val="22"/>
          <w:lang w:val="pl-PL"/>
        </w:rPr>
        <w:t xml:space="preserve"> sprawozdania </w:t>
      </w:r>
      <w:r w:rsidR="00E82B47" w:rsidRPr="00E82B47">
        <w:rPr>
          <w:sz w:val="22"/>
          <w:szCs w:val="22"/>
          <w:lang w:val="pl-PL"/>
        </w:rPr>
        <w:t>ze zrealizowanych turnusów półkolonii wraz z dokumentacją fotograficzną i filmową z wypoczynku</w:t>
      </w:r>
      <w:r w:rsidR="008E465B" w:rsidRPr="00084A86">
        <w:rPr>
          <w:sz w:val="22"/>
          <w:szCs w:val="22"/>
          <w:lang w:val="pl-PL"/>
        </w:rPr>
        <w:t>;</w:t>
      </w:r>
    </w:p>
    <w:p w14:paraId="1E8DB96F" w14:textId="77777777" w:rsidR="008E465B" w:rsidRPr="00084A86" w:rsidRDefault="008E465B" w:rsidP="00F60448">
      <w:pPr>
        <w:pStyle w:val="Akapitzlist"/>
        <w:numPr>
          <w:ilvl w:val="0"/>
          <w:numId w:val="12"/>
        </w:numPr>
        <w:suppressAutoHyphens/>
        <w:autoSpaceDN w:val="0"/>
        <w:spacing w:before="0"/>
        <w:ind w:left="709" w:hanging="283"/>
        <w:textAlignment w:val="baseline"/>
        <w:rPr>
          <w:sz w:val="22"/>
          <w:szCs w:val="22"/>
          <w:lang w:val="pl-PL"/>
        </w:rPr>
      </w:pPr>
      <w:r w:rsidRPr="00084A86">
        <w:rPr>
          <w:sz w:val="22"/>
          <w:szCs w:val="22"/>
          <w:lang w:val="pl-PL"/>
        </w:rPr>
        <w:t>ścisła współpraca z koordynatorem Biura Wsparcia Obywateli Państw Trzecich.</w:t>
      </w:r>
    </w:p>
    <w:p w14:paraId="3E0F9AFC" w14:textId="4D509AAB" w:rsidR="008412B9" w:rsidRDefault="008412B9" w:rsidP="008412B9">
      <w:pPr>
        <w:pStyle w:val="Akapitzlist"/>
        <w:numPr>
          <w:ilvl w:val="0"/>
          <w:numId w:val="14"/>
        </w:numPr>
        <w:suppressAutoHyphens/>
        <w:autoSpaceDN w:val="0"/>
        <w:ind w:left="426" w:hanging="426"/>
        <w:textAlignment w:val="baseline"/>
        <w:rPr>
          <w:sz w:val="22"/>
          <w:szCs w:val="22"/>
          <w:lang w:val="pl-PL"/>
        </w:rPr>
      </w:pPr>
      <w:r w:rsidRPr="008412B9">
        <w:rPr>
          <w:sz w:val="22"/>
          <w:szCs w:val="22"/>
          <w:lang w:val="pl-PL"/>
        </w:rPr>
        <w:t xml:space="preserve">Wykonawca musi wypełnić wszystkie wymogi organizatora wypoczynku określone w ustawie </w:t>
      </w:r>
      <w:r w:rsidR="00D53A8D">
        <w:rPr>
          <w:sz w:val="22"/>
          <w:szCs w:val="22"/>
          <w:lang w:val="pl-PL"/>
        </w:rPr>
        <w:br/>
      </w:r>
      <w:r w:rsidRPr="008412B9">
        <w:rPr>
          <w:sz w:val="22"/>
          <w:szCs w:val="22"/>
          <w:lang w:val="pl-PL"/>
        </w:rPr>
        <w:t>z dnia 7 września 1991 r. o systemie oświaty (</w:t>
      </w:r>
      <w:proofErr w:type="spellStart"/>
      <w:r w:rsidRPr="008412B9">
        <w:rPr>
          <w:sz w:val="22"/>
          <w:szCs w:val="22"/>
          <w:lang w:val="pl-PL"/>
        </w:rPr>
        <w:t>t.j</w:t>
      </w:r>
      <w:proofErr w:type="spellEnd"/>
      <w:r w:rsidRPr="008412B9">
        <w:rPr>
          <w:sz w:val="22"/>
          <w:szCs w:val="22"/>
          <w:lang w:val="pl-PL"/>
        </w:rPr>
        <w:t>. Dz. U. z 201</w:t>
      </w:r>
      <w:r w:rsidR="00CA4909">
        <w:rPr>
          <w:sz w:val="22"/>
          <w:szCs w:val="22"/>
          <w:lang w:val="pl-PL"/>
        </w:rPr>
        <w:t>9</w:t>
      </w:r>
      <w:r w:rsidRPr="008412B9">
        <w:rPr>
          <w:sz w:val="22"/>
          <w:szCs w:val="22"/>
          <w:lang w:val="pl-PL"/>
        </w:rPr>
        <w:t xml:space="preserve"> r. poz. 14</w:t>
      </w:r>
      <w:r w:rsidR="00CA4909">
        <w:rPr>
          <w:sz w:val="22"/>
          <w:szCs w:val="22"/>
          <w:lang w:val="pl-PL"/>
        </w:rPr>
        <w:t>81</w:t>
      </w:r>
      <w:r w:rsidRPr="008412B9">
        <w:rPr>
          <w:sz w:val="22"/>
          <w:szCs w:val="22"/>
          <w:lang w:val="pl-PL"/>
        </w:rPr>
        <w:t xml:space="preserve"> ze zm.)</w:t>
      </w:r>
      <w:r w:rsidR="00C4753C">
        <w:rPr>
          <w:sz w:val="22"/>
          <w:szCs w:val="22"/>
          <w:lang w:val="pl-PL"/>
        </w:rPr>
        <w:t>,</w:t>
      </w:r>
      <w:r w:rsidRPr="008412B9">
        <w:rPr>
          <w:sz w:val="22"/>
          <w:szCs w:val="22"/>
          <w:lang w:val="pl-PL"/>
        </w:rPr>
        <w:t xml:space="preserve"> </w:t>
      </w:r>
      <w:r w:rsidR="00D53A8D">
        <w:rPr>
          <w:sz w:val="22"/>
          <w:szCs w:val="22"/>
          <w:lang w:val="pl-PL"/>
        </w:rPr>
        <w:br/>
      </w:r>
      <w:r w:rsidRPr="008412B9">
        <w:rPr>
          <w:sz w:val="22"/>
          <w:szCs w:val="22"/>
          <w:lang w:val="pl-PL"/>
        </w:rPr>
        <w:t>w rozporządzeniu z dnia 30 marca 2016 r. Ministra Edukacji Narodowej w sprawie organizacji wypoczynku dzieci i młodzieży (Dz.U. z 2016 r. poz. 452)</w:t>
      </w:r>
      <w:r w:rsidR="00C4753C">
        <w:rPr>
          <w:sz w:val="22"/>
          <w:szCs w:val="22"/>
          <w:lang w:val="pl-PL"/>
        </w:rPr>
        <w:t xml:space="preserve"> oraz w </w:t>
      </w:r>
      <w:r w:rsidR="00C4753C" w:rsidRPr="00C4753C">
        <w:rPr>
          <w:sz w:val="22"/>
          <w:szCs w:val="22"/>
          <w:lang w:val="pl-PL"/>
        </w:rPr>
        <w:t>wytyczny</w:t>
      </w:r>
      <w:r w:rsidR="00C4753C">
        <w:rPr>
          <w:sz w:val="22"/>
          <w:szCs w:val="22"/>
          <w:lang w:val="pl-PL"/>
        </w:rPr>
        <w:t>ch</w:t>
      </w:r>
      <w:r w:rsidR="00C4753C" w:rsidRPr="00C4753C">
        <w:rPr>
          <w:sz w:val="22"/>
          <w:szCs w:val="22"/>
          <w:lang w:val="pl-PL"/>
        </w:rPr>
        <w:t xml:space="preserve"> GIS, MZ i MEN dla organizatorów wypoczynku dzieci i młodzieży</w:t>
      </w:r>
      <w:r w:rsidR="0032147B">
        <w:rPr>
          <w:sz w:val="22"/>
          <w:szCs w:val="22"/>
          <w:lang w:val="pl-PL"/>
        </w:rPr>
        <w:t>.</w:t>
      </w:r>
    </w:p>
    <w:p w14:paraId="77B99035" w14:textId="284A7ED8" w:rsidR="0032147B" w:rsidRPr="008412B9" w:rsidRDefault="0032147B" w:rsidP="0032147B">
      <w:pPr>
        <w:pStyle w:val="Akapitzlist"/>
        <w:numPr>
          <w:ilvl w:val="0"/>
          <w:numId w:val="14"/>
        </w:numPr>
        <w:suppressAutoHyphens/>
        <w:autoSpaceDN w:val="0"/>
        <w:ind w:left="426" w:hanging="426"/>
        <w:textAlignment w:val="baseline"/>
        <w:rPr>
          <w:sz w:val="22"/>
          <w:szCs w:val="22"/>
          <w:lang w:val="pl-PL"/>
        </w:rPr>
      </w:pPr>
      <w:r w:rsidRPr="0032147B">
        <w:rPr>
          <w:sz w:val="22"/>
          <w:szCs w:val="22"/>
          <w:lang w:val="pl-PL"/>
        </w:rPr>
        <w:t>Wypoczynek w formie półkolonii organizowany jest tylko w dni robocze</w:t>
      </w:r>
      <w:r>
        <w:rPr>
          <w:sz w:val="22"/>
          <w:szCs w:val="22"/>
          <w:lang w:val="pl-PL"/>
        </w:rPr>
        <w:t xml:space="preserve"> (10 dni roboczych)</w:t>
      </w:r>
      <w:r w:rsidRPr="0032147B">
        <w:rPr>
          <w:sz w:val="22"/>
          <w:szCs w:val="22"/>
          <w:lang w:val="pl-PL"/>
        </w:rPr>
        <w:t xml:space="preserve"> </w:t>
      </w:r>
      <w:r w:rsidR="00D53A8D">
        <w:rPr>
          <w:sz w:val="22"/>
          <w:szCs w:val="22"/>
          <w:lang w:val="pl-PL"/>
        </w:rPr>
        <w:br/>
      </w:r>
      <w:r w:rsidRPr="0032147B">
        <w:rPr>
          <w:sz w:val="22"/>
          <w:szCs w:val="22"/>
          <w:lang w:val="pl-PL"/>
        </w:rPr>
        <w:t>w termin</w:t>
      </w:r>
      <w:r>
        <w:rPr>
          <w:sz w:val="22"/>
          <w:szCs w:val="22"/>
          <w:lang w:val="pl-PL"/>
        </w:rPr>
        <w:t>ie/-</w:t>
      </w:r>
      <w:r w:rsidRPr="0032147B">
        <w:rPr>
          <w:sz w:val="22"/>
          <w:szCs w:val="22"/>
          <w:lang w:val="pl-PL"/>
        </w:rPr>
        <w:t>ach wskazany</w:t>
      </w:r>
      <w:r>
        <w:rPr>
          <w:sz w:val="22"/>
          <w:szCs w:val="22"/>
          <w:lang w:val="pl-PL"/>
        </w:rPr>
        <w:t>m/-</w:t>
      </w:r>
      <w:proofErr w:type="spellStart"/>
      <w:r w:rsidRPr="0032147B">
        <w:rPr>
          <w:sz w:val="22"/>
          <w:szCs w:val="22"/>
          <w:lang w:val="pl-PL"/>
        </w:rPr>
        <w:t>ch</w:t>
      </w:r>
      <w:proofErr w:type="spellEnd"/>
      <w:r>
        <w:rPr>
          <w:sz w:val="22"/>
          <w:szCs w:val="22"/>
          <w:lang w:val="pl-PL"/>
        </w:rPr>
        <w:t xml:space="preserve"> w ust. 1</w:t>
      </w:r>
      <w:r w:rsidRPr="0032147B">
        <w:rPr>
          <w:sz w:val="22"/>
          <w:szCs w:val="22"/>
          <w:lang w:val="pl-PL"/>
        </w:rPr>
        <w:t>.</w:t>
      </w:r>
    </w:p>
    <w:p w14:paraId="24DE3937" w14:textId="77777777" w:rsidR="008E465B" w:rsidRDefault="008E465B" w:rsidP="008E465B">
      <w:pPr>
        <w:autoSpaceDE w:val="0"/>
        <w:autoSpaceDN w:val="0"/>
        <w:adjustRightInd w:val="0"/>
        <w:ind w:left="426"/>
        <w:jc w:val="both"/>
        <w:rPr>
          <w:color w:val="000000"/>
          <w:sz w:val="22"/>
          <w:szCs w:val="22"/>
        </w:rPr>
      </w:pPr>
    </w:p>
    <w:p w14:paraId="7C45C579" w14:textId="77777777" w:rsidR="008412B9" w:rsidRPr="004F41B6" w:rsidRDefault="008412B9" w:rsidP="008412B9">
      <w:pPr>
        <w:spacing w:line="360" w:lineRule="auto"/>
        <w:jc w:val="center"/>
        <w:rPr>
          <w:b/>
          <w:bCs/>
          <w:sz w:val="22"/>
          <w:szCs w:val="22"/>
        </w:rPr>
      </w:pPr>
      <w:r w:rsidRPr="004F41B6">
        <w:rPr>
          <w:b/>
          <w:bCs/>
          <w:sz w:val="22"/>
          <w:szCs w:val="22"/>
        </w:rPr>
        <w:t xml:space="preserve">§ </w:t>
      </w:r>
      <w:r w:rsidR="00AE26CF">
        <w:rPr>
          <w:b/>
          <w:bCs/>
          <w:sz w:val="22"/>
          <w:szCs w:val="22"/>
        </w:rPr>
        <w:t>2</w:t>
      </w:r>
    </w:p>
    <w:p w14:paraId="1BB5B2A3" w14:textId="77777777" w:rsidR="008412B9" w:rsidRPr="004F41B6" w:rsidRDefault="003D7F32" w:rsidP="008412B9">
      <w:pPr>
        <w:jc w:val="center"/>
        <w:rPr>
          <w:rFonts w:eastAsia="Arial"/>
          <w:color w:val="000000"/>
          <w:sz w:val="22"/>
          <w:szCs w:val="22"/>
        </w:rPr>
      </w:pPr>
      <w:r>
        <w:rPr>
          <w:rFonts w:eastAsia="Arial"/>
          <w:b/>
          <w:color w:val="000000"/>
          <w:sz w:val="22"/>
          <w:szCs w:val="22"/>
        </w:rPr>
        <w:t>W</w:t>
      </w:r>
      <w:r w:rsidR="008412B9">
        <w:rPr>
          <w:rFonts w:eastAsia="Arial"/>
          <w:b/>
          <w:color w:val="000000"/>
          <w:sz w:val="22"/>
          <w:szCs w:val="22"/>
        </w:rPr>
        <w:t xml:space="preserve">arunki </w:t>
      </w:r>
      <w:r w:rsidR="0077433C">
        <w:rPr>
          <w:rFonts w:eastAsia="Arial"/>
          <w:b/>
          <w:color w:val="000000"/>
          <w:sz w:val="22"/>
          <w:szCs w:val="22"/>
        </w:rPr>
        <w:t xml:space="preserve">pobytu dzieci </w:t>
      </w:r>
      <w:r w:rsidR="008412B9">
        <w:rPr>
          <w:rFonts w:eastAsia="Arial"/>
          <w:b/>
          <w:color w:val="000000"/>
          <w:sz w:val="22"/>
          <w:szCs w:val="22"/>
        </w:rPr>
        <w:t>podczas wypoczynk</w:t>
      </w:r>
      <w:r>
        <w:rPr>
          <w:rFonts w:eastAsia="Arial"/>
          <w:b/>
          <w:color w:val="000000"/>
          <w:sz w:val="22"/>
          <w:szCs w:val="22"/>
        </w:rPr>
        <w:t>u</w:t>
      </w:r>
    </w:p>
    <w:p w14:paraId="2492DE79" w14:textId="77777777" w:rsidR="008412B9" w:rsidRDefault="008412B9" w:rsidP="0077433C">
      <w:pPr>
        <w:autoSpaceDE w:val="0"/>
        <w:autoSpaceDN w:val="0"/>
        <w:adjustRightInd w:val="0"/>
        <w:ind w:left="426"/>
        <w:jc w:val="both"/>
        <w:rPr>
          <w:color w:val="000000"/>
          <w:sz w:val="22"/>
          <w:szCs w:val="22"/>
        </w:rPr>
      </w:pPr>
    </w:p>
    <w:p w14:paraId="316D97D5" w14:textId="77777777" w:rsidR="0077433C" w:rsidRPr="004F41B6" w:rsidRDefault="0077433C" w:rsidP="0077433C">
      <w:pPr>
        <w:autoSpaceDE w:val="0"/>
        <w:autoSpaceDN w:val="0"/>
        <w:adjustRightInd w:val="0"/>
        <w:ind w:left="426" w:hanging="426"/>
        <w:jc w:val="both"/>
        <w:rPr>
          <w:color w:val="000000"/>
          <w:sz w:val="22"/>
          <w:szCs w:val="22"/>
        </w:rPr>
      </w:pPr>
      <w:r>
        <w:rPr>
          <w:color w:val="000000"/>
          <w:sz w:val="22"/>
          <w:szCs w:val="22"/>
        </w:rPr>
        <w:t xml:space="preserve">Wykonawca zobowiązuje się do </w:t>
      </w:r>
      <w:r w:rsidR="00B63C87">
        <w:rPr>
          <w:color w:val="000000"/>
          <w:sz w:val="22"/>
          <w:szCs w:val="22"/>
        </w:rPr>
        <w:t>speł</w:t>
      </w:r>
      <w:r>
        <w:rPr>
          <w:color w:val="000000"/>
          <w:sz w:val="22"/>
          <w:szCs w:val="22"/>
        </w:rPr>
        <w:t>nienia następujących warunków wyjazd</w:t>
      </w:r>
      <w:r w:rsidR="00FD0109">
        <w:rPr>
          <w:color w:val="000000"/>
          <w:sz w:val="22"/>
          <w:szCs w:val="22"/>
        </w:rPr>
        <w:t>u</w:t>
      </w:r>
      <w:r>
        <w:rPr>
          <w:color w:val="000000"/>
          <w:sz w:val="22"/>
          <w:szCs w:val="22"/>
        </w:rPr>
        <w:t xml:space="preserve"> wypoczynkow</w:t>
      </w:r>
      <w:r w:rsidR="00FD0109">
        <w:rPr>
          <w:color w:val="000000"/>
          <w:sz w:val="22"/>
          <w:szCs w:val="22"/>
        </w:rPr>
        <w:t>ego</w:t>
      </w:r>
      <w:r>
        <w:rPr>
          <w:color w:val="000000"/>
          <w:sz w:val="22"/>
          <w:szCs w:val="22"/>
        </w:rPr>
        <w:t>:</w:t>
      </w:r>
    </w:p>
    <w:p w14:paraId="546691FB" w14:textId="77777777" w:rsidR="0091547F" w:rsidRDefault="0051082D" w:rsidP="005323A7">
      <w:pPr>
        <w:pStyle w:val="Akapitzlist"/>
        <w:numPr>
          <w:ilvl w:val="0"/>
          <w:numId w:val="31"/>
        </w:numPr>
        <w:shd w:val="clear" w:color="auto" w:fill="FFFFFF"/>
        <w:tabs>
          <w:tab w:val="left" w:pos="0"/>
        </w:tabs>
        <w:ind w:left="284" w:hanging="284"/>
        <w:rPr>
          <w:sz w:val="22"/>
          <w:szCs w:val="22"/>
          <w:lang w:val="pl-PL"/>
        </w:rPr>
      </w:pPr>
      <w:r w:rsidRPr="0051082D">
        <w:rPr>
          <w:sz w:val="22"/>
          <w:szCs w:val="22"/>
          <w:lang w:val="pl-PL"/>
        </w:rPr>
        <w:t>Obiekt wypoczynku powinien być zlokalizowany na terenie uporządkowanym, zagospodarowanym i pozbawionym jakichkolwiek przedmiotów i urządzeń mogących zagrażać bezpieczeństwu dzieci. Obiekt/teren przeznaczony na wypoczynek musi spełniać wymogi dotyczące bezpieczeństwa, ochrony przeciwpożarowej, warunków higieniczno-sanitarnych oraz ochrony środowiska wynikające z odpowiednich przepisów.</w:t>
      </w:r>
    </w:p>
    <w:p w14:paraId="7DFB2E96" w14:textId="77777777" w:rsidR="009A1755" w:rsidRPr="0051082D" w:rsidRDefault="009A1755" w:rsidP="009A1755">
      <w:pPr>
        <w:pStyle w:val="Akapitzlist"/>
        <w:numPr>
          <w:ilvl w:val="0"/>
          <w:numId w:val="31"/>
        </w:numPr>
        <w:shd w:val="clear" w:color="auto" w:fill="FFFFFF"/>
        <w:tabs>
          <w:tab w:val="left" w:pos="0"/>
        </w:tabs>
        <w:ind w:left="284" w:hanging="284"/>
        <w:rPr>
          <w:sz w:val="22"/>
          <w:szCs w:val="22"/>
          <w:lang w:val="pl-PL"/>
        </w:rPr>
      </w:pPr>
      <w:r w:rsidRPr="009A1755">
        <w:rPr>
          <w:sz w:val="22"/>
          <w:szCs w:val="22"/>
          <w:lang w:val="pl-PL"/>
        </w:rPr>
        <w:t>Teren obiektu wypoczynkowego musi być otoczony ogrodzeniem, które zabezpiecza wejście/wyjście do/z obiektu. Nie dopuszcza się ogrodzenia naturalnego typu żywopłot, drzewa czy krzewy.</w:t>
      </w:r>
    </w:p>
    <w:p w14:paraId="2837199E" w14:textId="4CF0ED73" w:rsidR="00EB2E1C" w:rsidRPr="00B476D1" w:rsidRDefault="00E67FE3" w:rsidP="005323A7">
      <w:pPr>
        <w:pStyle w:val="Akapitzlist"/>
        <w:numPr>
          <w:ilvl w:val="0"/>
          <w:numId w:val="31"/>
        </w:numPr>
        <w:shd w:val="clear" w:color="auto" w:fill="FFFFFF"/>
        <w:tabs>
          <w:tab w:val="left" w:pos="139"/>
          <w:tab w:val="num" w:pos="426"/>
        </w:tabs>
        <w:ind w:left="284" w:hanging="284"/>
        <w:rPr>
          <w:sz w:val="22"/>
          <w:szCs w:val="22"/>
          <w:lang w:val="pl-PL"/>
        </w:rPr>
      </w:pPr>
      <w:r w:rsidRPr="00B476D1">
        <w:rPr>
          <w:sz w:val="22"/>
          <w:szCs w:val="22"/>
          <w:lang w:val="pl-PL"/>
        </w:rPr>
        <w:t>Zapewnieni</w:t>
      </w:r>
      <w:r w:rsidR="00B63C87">
        <w:rPr>
          <w:sz w:val="22"/>
          <w:szCs w:val="22"/>
          <w:lang w:val="pl-PL"/>
        </w:rPr>
        <w:t>a</w:t>
      </w:r>
      <w:r w:rsidR="00502643">
        <w:rPr>
          <w:sz w:val="22"/>
          <w:szCs w:val="22"/>
          <w:lang w:val="pl-PL"/>
        </w:rPr>
        <w:t xml:space="preserve"> stołówki</w:t>
      </w:r>
      <w:r w:rsidR="002667B1">
        <w:rPr>
          <w:sz w:val="22"/>
          <w:szCs w:val="22"/>
          <w:lang w:val="pl-PL"/>
        </w:rPr>
        <w:t xml:space="preserve"> (sali, w której będą serwowane posiłki)</w:t>
      </w:r>
      <w:r w:rsidRPr="00B476D1">
        <w:rPr>
          <w:sz w:val="22"/>
          <w:szCs w:val="22"/>
          <w:lang w:val="pl-PL"/>
        </w:rPr>
        <w:t xml:space="preserve">, </w:t>
      </w:r>
      <w:r w:rsidR="00F4601E" w:rsidRPr="00B476D1">
        <w:rPr>
          <w:sz w:val="22"/>
          <w:szCs w:val="22"/>
          <w:lang w:val="pl-PL"/>
        </w:rPr>
        <w:t xml:space="preserve">posiadającej okna i usytuowanej na terenie obiektu wypoczynkowego, </w:t>
      </w:r>
      <w:r w:rsidRPr="00B476D1">
        <w:rPr>
          <w:sz w:val="22"/>
          <w:szCs w:val="22"/>
          <w:lang w:val="pl-PL"/>
        </w:rPr>
        <w:t>wyposażon</w:t>
      </w:r>
      <w:r w:rsidR="00EC78AD" w:rsidRPr="00B476D1">
        <w:rPr>
          <w:sz w:val="22"/>
          <w:szCs w:val="22"/>
          <w:lang w:val="pl-PL"/>
        </w:rPr>
        <w:t>ej</w:t>
      </w:r>
      <w:r w:rsidRPr="00B476D1">
        <w:rPr>
          <w:sz w:val="22"/>
          <w:szCs w:val="22"/>
          <w:lang w:val="pl-PL"/>
        </w:rPr>
        <w:t xml:space="preserve"> w odpow</w:t>
      </w:r>
      <w:r w:rsidR="007D260F" w:rsidRPr="00B476D1">
        <w:rPr>
          <w:sz w:val="22"/>
          <w:szCs w:val="22"/>
          <w:lang w:val="pl-PL"/>
        </w:rPr>
        <w:t xml:space="preserve">iednią </w:t>
      </w:r>
      <w:r w:rsidR="00F4601E" w:rsidRPr="00B476D1">
        <w:rPr>
          <w:sz w:val="22"/>
          <w:szCs w:val="22"/>
          <w:lang w:val="pl-PL"/>
        </w:rPr>
        <w:t xml:space="preserve">do liczby dzieci </w:t>
      </w:r>
      <w:r w:rsidR="007D260F" w:rsidRPr="00B476D1">
        <w:rPr>
          <w:sz w:val="22"/>
          <w:szCs w:val="22"/>
          <w:lang w:val="pl-PL"/>
        </w:rPr>
        <w:t xml:space="preserve">ilość stolików </w:t>
      </w:r>
      <w:r w:rsidR="00D53A8D">
        <w:rPr>
          <w:sz w:val="22"/>
          <w:szCs w:val="22"/>
          <w:lang w:val="pl-PL"/>
        </w:rPr>
        <w:br/>
      </w:r>
      <w:r w:rsidR="007D260F" w:rsidRPr="00B476D1">
        <w:rPr>
          <w:sz w:val="22"/>
          <w:szCs w:val="22"/>
          <w:lang w:val="pl-PL"/>
        </w:rPr>
        <w:t>i krzeseł.</w:t>
      </w:r>
    </w:p>
    <w:p w14:paraId="64DE963E" w14:textId="30B15B4B" w:rsidR="00F5327A" w:rsidRPr="00224190" w:rsidRDefault="00E67FE3" w:rsidP="00CE42D0">
      <w:pPr>
        <w:pStyle w:val="Akapitzlist"/>
        <w:numPr>
          <w:ilvl w:val="0"/>
          <w:numId w:val="31"/>
        </w:numPr>
        <w:shd w:val="clear" w:color="auto" w:fill="FFFFFF"/>
        <w:tabs>
          <w:tab w:val="left" w:pos="139"/>
        </w:tabs>
        <w:ind w:left="284" w:hanging="284"/>
        <w:rPr>
          <w:sz w:val="22"/>
          <w:szCs w:val="22"/>
          <w:lang w:val="pl-PL"/>
        </w:rPr>
      </w:pPr>
      <w:r w:rsidRPr="00C107DB">
        <w:rPr>
          <w:sz w:val="22"/>
          <w:szCs w:val="22"/>
          <w:lang w:val="pl-PL"/>
        </w:rPr>
        <w:t>Zapewnieni</w:t>
      </w:r>
      <w:r w:rsidR="00B63C87">
        <w:rPr>
          <w:sz w:val="22"/>
          <w:szCs w:val="22"/>
          <w:lang w:val="pl-PL"/>
        </w:rPr>
        <w:t>a</w:t>
      </w:r>
      <w:r w:rsidR="00502643">
        <w:rPr>
          <w:sz w:val="22"/>
          <w:szCs w:val="22"/>
          <w:lang w:val="pl-PL"/>
        </w:rPr>
        <w:t xml:space="preserve"> </w:t>
      </w:r>
      <w:r w:rsidR="00B476D1">
        <w:rPr>
          <w:sz w:val="22"/>
          <w:szCs w:val="22"/>
          <w:lang w:val="pl-PL"/>
        </w:rPr>
        <w:t>3</w:t>
      </w:r>
      <w:r w:rsidR="00502643">
        <w:rPr>
          <w:sz w:val="22"/>
          <w:szCs w:val="22"/>
          <w:lang w:val="pl-PL"/>
        </w:rPr>
        <w:t xml:space="preserve"> </w:t>
      </w:r>
      <w:r w:rsidR="00224190">
        <w:rPr>
          <w:sz w:val="22"/>
          <w:szCs w:val="22"/>
          <w:lang w:val="pl-PL"/>
        </w:rPr>
        <w:t xml:space="preserve">pełnowartościowych </w:t>
      </w:r>
      <w:r w:rsidRPr="00C107DB">
        <w:rPr>
          <w:sz w:val="22"/>
          <w:szCs w:val="22"/>
          <w:lang w:val="pl-PL"/>
        </w:rPr>
        <w:t>posiłków</w:t>
      </w:r>
      <w:r w:rsidR="00502643">
        <w:rPr>
          <w:sz w:val="22"/>
          <w:szCs w:val="22"/>
          <w:lang w:val="pl-PL"/>
        </w:rPr>
        <w:t xml:space="preserve"> </w:t>
      </w:r>
      <w:r w:rsidR="00224190" w:rsidRPr="00C107DB">
        <w:rPr>
          <w:sz w:val="22"/>
          <w:szCs w:val="22"/>
          <w:lang w:val="pl-PL"/>
        </w:rPr>
        <w:t>dziennie</w:t>
      </w:r>
      <w:r w:rsidR="00224190">
        <w:rPr>
          <w:sz w:val="22"/>
          <w:szCs w:val="22"/>
          <w:lang w:val="pl-PL"/>
        </w:rPr>
        <w:t xml:space="preserve"> - posiłki o odpowiedniej wartości kalorycznej, zgodnie z normami dla poszczególnych grup wiekowych, zgodnie z opisem przedmiotu zamówienia. </w:t>
      </w:r>
      <w:r w:rsidR="00CE42D0" w:rsidRPr="00CE42D0">
        <w:rPr>
          <w:sz w:val="22"/>
          <w:szCs w:val="22"/>
          <w:lang w:val="pl-PL"/>
        </w:rPr>
        <w:t>W przypadku stosowania przez poszczególnych uczestników specjalnej diety, wykonawca zobowiązany jest zapewnić dla nich odpowiednie dania zastępcze</w:t>
      </w:r>
      <w:r w:rsidR="00CE42D0">
        <w:rPr>
          <w:sz w:val="22"/>
          <w:szCs w:val="22"/>
          <w:lang w:val="pl-PL"/>
        </w:rPr>
        <w:t>,</w:t>
      </w:r>
      <w:r w:rsidR="00CE42D0" w:rsidRPr="00CE42D0">
        <w:rPr>
          <w:sz w:val="22"/>
          <w:szCs w:val="22"/>
          <w:lang w:val="pl-PL"/>
        </w:rPr>
        <w:t xml:space="preserve"> zgodnie </w:t>
      </w:r>
      <w:r w:rsidR="00D53A8D">
        <w:rPr>
          <w:sz w:val="22"/>
          <w:szCs w:val="22"/>
          <w:lang w:val="pl-PL"/>
        </w:rPr>
        <w:br/>
      </w:r>
      <w:r w:rsidR="00CE42D0" w:rsidRPr="00CE42D0">
        <w:rPr>
          <w:sz w:val="22"/>
          <w:szCs w:val="22"/>
          <w:lang w:val="pl-PL"/>
        </w:rPr>
        <w:t>z informacjami uzyskanymi od rodziców/opiekunów prawnych dzieci.</w:t>
      </w:r>
      <w:r w:rsidR="00E2172E">
        <w:rPr>
          <w:sz w:val="22"/>
          <w:szCs w:val="22"/>
          <w:lang w:val="pl-PL"/>
        </w:rPr>
        <w:t xml:space="preserve"> </w:t>
      </w:r>
      <w:r w:rsidR="00F5327A" w:rsidRPr="00224190">
        <w:rPr>
          <w:sz w:val="22"/>
          <w:szCs w:val="22"/>
          <w:lang w:val="pl-PL"/>
        </w:rPr>
        <w:t xml:space="preserve">Minimalna stawka żywieniowa wynosi </w:t>
      </w:r>
      <w:r w:rsidR="00B476D1">
        <w:rPr>
          <w:sz w:val="22"/>
          <w:szCs w:val="22"/>
          <w:lang w:val="pl-PL"/>
        </w:rPr>
        <w:t>2</w:t>
      </w:r>
      <w:r w:rsidR="00E2172E">
        <w:rPr>
          <w:sz w:val="22"/>
          <w:szCs w:val="22"/>
          <w:lang w:val="pl-PL"/>
        </w:rPr>
        <w:t>0</w:t>
      </w:r>
      <w:r w:rsidR="00F5327A" w:rsidRPr="00224190">
        <w:rPr>
          <w:sz w:val="22"/>
          <w:szCs w:val="22"/>
          <w:lang w:val="pl-PL"/>
        </w:rPr>
        <w:t xml:space="preserve"> zł.</w:t>
      </w:r>
    </w:p>
    <w:p w14:paraId="4A36AC2E" w14:textId="77777777" w:rsidR="00B63C87" w:rsidRDefault="00434534" w:rsidP="005323A7">
      <w:pPr>
        <w:pStyle w:val="Akapitzlist"/>
        <w:numPr>
          <w:ilvl w:val="0"/>
          <w:numId w:val="31"/>
        </w:numPr>
        <w:shd w:val="clear" w:color="auto" w:fill="FFFFFF"/>
        <w:tabs>
          <w:tab w:val="left" w:pos="139"/>
        </w:tabs>
        <w:ind w:left="284" w:hanging="284"/>
        <w:rPr>
          <w:sz w:val="22"/>
          <w:szCs w:val="22"/>
          <w:lang w:val="pl-PL"/>
        </w:rPr>
      </w:pPr>
      <w:r w:rsidRPr="00D74DAD">
        <w:rPr>
          <w:sz w:val="22"/>
          <w:szCs w:val="22"/>
          <w:lang w:val="pl-PL"/>
        </w:rPr>
        <w:t>Z</w:t>
      </w:r>
      <w:r w:rsidR="00E67FE3" w:rsidRPr="00D74DAD">
        <w:rPr>
          <w:sz w:val="22"/>
          <w:szCs w:val="22"/>
          <w:lang w:val="pl-PL"/>
        </w:rPr>
        <w:t>apewnieni</w:t>
      </w:r>
      <w:r w:rsidR="00B63C87">
        <w:rPr>
          <w:sz w:val="22"/>
          <w:szCs w:val="22"/>
          <w:lang w:val="pl-PL"/>
        </w:rPr>
        <w:t>a</w:t>
      </w:r>
      <w:r w:rsidR="00E67FE3" w:rsidRPr="00D74DAD">
        <w:rPr>
          <w:sz w:val="22"/>
          <w:szCs w:val="22"/>
          <w:lang w:val="pl-PL"/>
        </w:rPr>
        <w:t xml:space="preserve"> uczestnikom wypoczynku przez cały pobyt stały dostępu do napojów (wo</w:t>
      </w:r>
      <w:r w:rsidR="007D260F" w:rsidRPr="00D74DAD">
        <w:rPr>
          <w:sz w:val="22"/>
          <w:szCs w:val="22"/>
          <w:lang w:val="pl-PL"/>
        </w:rPr>
        <w:t>d</w:t>
      </w:r>
      <w:r w:rsidR="00215049">
        <w:rPr>
          <w:sz w:val="22"/>
          <w:szCs w:val="22"/>
          <w:lang w:val="pl-PL"/>
        </w:rPr>
        <w:t>y</w:t>
      </w:r>
      <w:r w:rsidR="009B409D">
        <w:rPr>
          <w:sz w:val="22"/>
          <w:szCs w:val="22"/>
          <w:lang w:val="pl-PL"/>
        </w:rPr>
        <w:t>, soków, kompotu, herbaty</w:t>
      </w:r>
      <w:r w:rsidR="007D260F" w:rsidRPr="00D74DAD">
        <w:rPr>
          <w:sz w:val="22"/>
          <w:szCs w:val="22"/>
          <w:lang w:val="pl-PL"/>
        </w:rPr>
        <w:t>).</w:t>
      </w:r>
    </w:p>
    <w:p w14:paraId="2E782A84" w14:textId="77777777" w:rsidR="00E67FE3" w:rsidRPr="00D74DAD" w:rsidRDefault="00B63C87" w:rsidP="00B63C87">
      <w:pPr>
        <w:pStyle w:val="Akapitzlist"/>
        <w:numPr>
          <w:ilvl w:val="0"/>
          <w:numId w:val="31"/>
        </w:numPr>
        <w:shd w:val="clear" w:color="auto" w:fill="FFFFFF"/>
        <w:tabs>
          <w:tab w:val="left" w:pos="139"/>
        </w:tabs>
        <w:ind w:left="284" w:hanging="284"/>
        <w:rPr>
          <w:sz w:val="22"/>
          <w:szCs w:val="22"/>
          <w:lang w:val="pl-PL"/>
        </w:rPr>
      </w:pPr>
      <w:r>
        <w:rPr>
          <w:sz w:val="22"/>
          <w:szCs w:val="22"/>
          <w:lang w:val="pl-PL"/>
        </w:rPr>
        <w:lastRenderedPageBreak/>
        <w:t>Z</w:t>
      </w:r>
      <w:r w:rsidRPr="00B63C87">
        <w:rPr>
          <w:sz w:val="22"/>
          <w:szCs w:val="22"/>
          <w:lang w:val="pl-PL"/>
        </w:rPr>
        <w:t>apewni</w:t>
      </w:r>
      <w:r>
        <w:rPr>
          <w:sz w:val="22"/>
          <w:szCs w:val="22"/>
          <w:lang w:val="pl-PL"/>
        </w:rPr>
        <w:t>enia</w:t>
      </w:r>
      <w:r w:rsidRPr="00B63C87">
        <w:rPr>
          <w:sz w:val="22"/>
          <w:szCs w:val="22"/>
          <w:lang w:val="pl-PL"/>
        </w:rPr>
        <w:t xml:space="preserve"> dzieciom </w:t>
      </w:r>
      <w:r>
        <w:rPr>
          <w:sz w:val="22"/>
          <w:szCs w:val="22"/>
          <w:lang w:val="pl-PL"/>
        </w:rPr>
        <w:t>p</w:t>
      </w:r>
      <w:r w:rsidRPr="00B63C87">
        <w:rPr>
          <w:sz w:val="22"/>
          <w:szCs w:val="22"/>
          <w:lang w:val="pl-PL"/>
        </w:rPr>
        <w:t>odczas wyciecz</w:t>
      </w:r>
      <w:r w:rsidR="009B409D">
        <w:rPr>
          <w:sz w:val="22"/>
          <w:szCs w:val="22"/>
          <w:lang w:val="pl-PL"/>
        </w:rPr>
        <w:t>ki</w:t>
      </w:r>
      <w:r w:rsidRPr="00B63C87">
        <w:rPr>
          <w:sz w:val="22"/>
          <w:szCs w:val="22"/>
          <w:lang w:val="pl-PL"/>
        </w:rPr>
        <w:t xml:space="preserve"> napoj</w:t>
      </w:r>
      <w:r>
        <w:rPr>
          <w:sz w:val="22"/>
          <w:szCs w:val="22"/>
          <w:lang w:val="pl-PL"/>
        </w:rPr>
        <w:t>ów</w:t>
      </w:r>
      <w:r w:rsidRPr="00B63C87">
        <w:rPr>
          <w:sz w:val="22"/>
          <w:szCs w:val="22"/>
          <w:lang w:val="pl-PL"/>
        </w:rPr>
        <w:t xml:space="preserve"> na wynos, a w sytuacji organizacji wycieczki całodniowej, również obiad</w:t>
      </w:r>
      <w:r>
        <w:rPr>
          <w:sz w:val="22"/>
          <w:szCs w:val="22"/>
          <w:lang w:val="pl-PL"/>
        </w:rPr>
        <w:t>u</w:t>
      </w:r>
      <w:r w:rsidRPr="00B63C87">
        <w:rPr>
          <w:sz w:val="22"/>
          <w:szCs w:val="22"/>
          <w:lang w:val="pl-PL"/>
        </w:rPr>
        <w:t xml:space="preserve"> z podwieczorkiem podczas wyjazdu.  </w:t>
      </w:r>
    </w:p>
    <w:p w14:paraId="5303E092" w14:textId="77777777" w:rsidR="00EB2E1C" w:rsidRPr="00201AB2" w:rsidRDefault="00E67FE3" w:rsidP="005323A7">
      <w:pPr>
        <w:pStyle w:val="Akapitzlist"/>
        <w:numPr>
          <w:ilvl w:val="0"/>
          <w:numId w:val="31"/>
        </w:numPr>
        <w:shd w:val="clear" w:color="auto" w:fill="FFFFFF"/>
        <w:tabs>
          <w:tab w:val="left" w:pos="139"/>
        </w:tabs>
        <w:ind w:left="284" w:hanging="284"/>
        <w:rPr>
          <w:sz w:val="22"/>
          <w:szCs w:val="22"/>
          <w:lang w:val="pl-PL"/>
        </w:rPr>
      </w:pPr>
      <w:r w:rsidRPr="00201AB2">
        <w:rPr>
          <w:sz w:val="22"/>
          <w:szCs w:val="22"/>
          <w:lang w:val="pl-PL"/>
        </w:rPr>
        <w:t>Zapewnieni</w:t>
      </w:r>
      <w:r w:rsidR="00B63C87">
        <w:rPr>
          <w:sz w:val="22"/>
          <w:szCs w:val="22"/>
          <w:lang w:val="pl-PL"/>
        </w:rPr>
        <w:t>a</w:t>
      </w:r>
      <w:r w:rsidRPr="00201AB2">
        <w:rPr>
          <w:sz w:val="22"/>
          <w:szCs w:val="22"/>
          <w:lang w:val="pl-PL"/>
        </w:rPr>
        <w:t xml:space="preserve"> dostępu do świetlic/y </w:t>
      </w:r>
      <w:r w:rsidR="00B476D1" w:rsidRPr="00B476D1">
        <w:rPr>
          <w:sz w:val="22"/>
          <w:szCs w:val="22"/>
          <w:lang w:val="pl-PL"/>
        </w:rPr>
        <w:t xml:space="preserve">ze sprzętem RTV, sprzętem nagłaśniającym do organizacji zabaw oraz projekcji filmów (mikrofony, głośniki, rzutnik, gry świetlicowe </w:t>
      </w:r>
      <w:r w:rsidR="00B476D1">
        <w:rPr>
          <w:sz w:val="22"/>
          <w:szCs w:val="22"/>
          <w:lang w:val="pl-PL"/>
        </w:rPr>
        <w:t>d</w:t>
      </w:r>
      <w:r w:rsidR="003F3A00">
        <w:rPr>
          <w:sz w:val="22"/>
          <w:szCs w:val="22"/>
          <w:lang w:val="pl-PL"/>
        </w:rPr>
        <w:t xml:space="preserve">la grupy co najmniej </w:t>
      </w:r>
      <w:r w:rsidR="009B409D">
        <w:rPr>
          <w:sz w:val="22"/>
          <w:szCs w:val="22"/>
          <w:lang w:val="pl-PL"/>
        </w:rPr>
        <w:t>15-rga</w:t>
      </w:r>
      <w:r w:rsidR="003F3A00">
        <w:rPr>
          <w:sz w:val="22"/>
          <w:szCs w:val="22"/>
          <w:lang w:val="pl-PL"/>
        </w:rPr>
        <w:t xml:space="preserve"> dzieci)</w:t>
      </w:r>
      <w:r w:rsidR="007D260F" w:rsidRPr="00201AB2">
        <w:rPr>
          <w:sz w:val="22"/>
          <w:szCs w:val="22"/>
          <w:lang w:val="pl-PL"/>
        </w:rPr>
        <w:t xml:space="preserve"> itp.</w:t>
      </w:r>
    </w:p>
    <w:p w14:paraId="56CB19FA" w14:textId="77777777" w:rsidR="00C4583E" w:rsidRDefault="00E67FE3" w:rsidP="005323A7">
      <w:pPr>
        <w:pStyle w:val="Akapitzlist"/>
        <w:numPr>
          <w:ilvl w:val="0"/>
          <w:numId w:val="31"/>
        </w:numPr>
        <w:shd w:val="clear" w:color="auto" w:fill="FFFFFF"/>
        <w:tabs>
          <w:tab w:val="left" w:pos="139"/>
          <w:tab w:val="num" w:pos="1085"/>
        </w:tabs>
        <w:ind w:left="284" w:hanging="284"/>
        <w:rPr>
          <w:sz w:val="22"/>
          <w:szCs w:val="22"/>
          <w:lang w:val="pl-PL"/>
        </w:rPr>
      </w:pPr>
      <w:r w:rsidRPr="00012331">
        <w:rPr>
          <w:sz w:val="22"/>
          <w:szCs w:val="22"/>
          <w:lang w:val="pl-PL"/>
        </w:rPr>
        <w:t>Ubezpieczeni</w:t>
      </w:r>
      <w:r w:rsidR="00B63C87">
        <w:rPr>
          <w:sz w:val="22"/>
          <w:szCs w:val="22"/>
          <w:lang w:val="pl-PL"/>
        </w:rPr>
        <w:t xml:space="preserve">a </w:t>
      </w:r>
      <w:r w:rsidRPr="00012331">
        <w:rPr>
          <w:sz w:val="22"/>
          <w:szCs w:val="22"/>
          <w:lang w:val="pl-PL"/>
        </w:rPr>
        <w:t xml:space="preserve">dzieci w czasie pobytu dzieci na </w:t>
      </w:r>
      <w:r w:rsidR="005323A7">
        <w:rPr>
          <w:sz w:val="22"/>
          <w:szCs w:val="22"/>
          <w:lang w:val="pl-PL"/>
        </w:rPr>
        <w:t>półkoloniach</w:t>
      </w:r>
      <w:r w:rsidRPr="00012331">
        <w:rPr>
          <w:sz w:val="22"/>
          <w:szCs w:val="22"/>
          <w:lang w:val="pl-PL"/>
        </w:rPr>
        <w:t xml:space="preserve">, </w:t>
      </w:r>
      <w:r w:rsidR="00896A96" w:rsidRPr="00012331">
        <w:rPr>
          <w:sz w:val="22"/>
          <w:szCs w:val="22"/>
          <w:lang w:val="pl-PL"/>
        </w:rPr>
        <w:t xml:space="preserve">w </w:t>
      </w:r>
      <w:r w:rsidR="00814427" w:rsidRPr="00012331">
        <w:rPr>
          <w:sz w:val="22"/>
          <w:szCs w:val="22"/>
          <w:lang w:val="pl-PL"/>
        </w:rPr>
        <w:t xml:space="preserve">tym od </w:t>
      </w:r>
      <w:r w:rsidRPr="00012331">
        <w:rPr>
          <w:sz w:val="22"/>
          <w:szCs w:val="22"/>
          <w:lang w:val="pl-PL"/>
        </w:rPr>
        <w:t>następstw nieszczęśliwych wypadków</w:t>
      </w:r>
      <w:r w:rsidR="00715234">
        <w:rPr>
          <w:sz w:val="22"/>
          <w:szCs w:val="22"/>
          <w:lang w:val="pl-PL"/>
        </w:rPr>
        <w:t>.</w:t>
      </w:r>
    </w:p>
    <w:p w14:paraId="48B07CF6" w14:textId="53C1DD1B" w:rsidR="009A1755" w:rsidRPr="009A1755" w:rsidRDefault="00FE1645" w:rsidP="009A1755">
      <w:pPr>
        <w:pStyle w:val="Akapitzlist"/>
        <w:numPr>
          <w:ilvl w:val="0"/>
          <w:numId w:val="31"/>
        </w:numPr>
        <w:shd w:val="clear" w:color="auto" w:fill="FFFFFF"/>
        <w:tabs>
          <w:tab w:val="left" w:pos="139"/>
          <w:tab w:val="num" w:pos="1085"/>
        </w:tabs>
        <w:ind w:left="284" w:hanging="284"/>
        <w:rPr>
          <w:sz w:val="22"/>
          <w:szCs w:val="22"/>
          <w:lang w:val="pl-PL"/>
        </w:rPr>
      </w:pPr>
      <w:r w:rsidRPr="00084A86">
        <w:rPr>
          <w:sz w:val="22"/>
          <w:szCs w:val="22"/>
          <w:lang w:val="pl-PL"/>
        </w:rPr>
        <w:t>Zapewnieni</w:t>
      </w:r>
      <w:r w:rsidR="00B63C87">
        <w:rPr>
          <w:sz w:val="22"/>
          <w:szCs w:val="22"/>
          <w:lang w:val="pl-PL"/>
        </w:rPr>
        <w:t>a</w:t>
      </w:r>
      <w:r w:rsidR="009B409D">
        <w:rPr>
          <w:sz w:val="22"/>
          <w:szCs w:val="22"/>
          <w:lang w:val="pl-PL"/>
        </w:rPr>
        <w:t xml:space="preserve"> </w:t>
      </w:r>
      <w:r w:rsidR="009A1755" w:rsidRPr="009A1755">
        <w:rPr>
          <w:sz w:val="22"/>
          <w:szCs w:val="22"/>
          <w:lang w:val="pl-PL"/>
        </w:rPr>
        <w:t xml:space="preserve">pełnej opieki medycznej w godzinach trwania półkolonii – lekarz oraz pielęgniarka legitymująca się prawem wykonywania zawodu, zgodnie z ustawą z dnia 15 lipca 2011 r. </w:t>
      </w:r>
      <w:r w:rsidR="00D53A8D">
        <w:rPr>
          <w:sz w:val="22"/>
          <w:szCs w:val="22"/>
          <w:lang w:val="pl-PL"/>
        </w:rPr>
        <w:br/>
      </w:r>
      <w:r w:rsidR="009A1755" w:rsidRPr="009A1755">
        <w:rPr>
          <w:sz w:val="22"/>
          <w:szCs w:val="22"/>
          <w:lang w:val="pl-PL"/>
        </w:rPr>
        <w:t>o zawodach pielęgniarki i położnej  (tekst jednolity: Dz. U. z 2019 r. poz. 576) na wezwanie. Wykonawca zobowiązany jest także zapewnić, w razie konieczności, dowiezienie i odwiezienie uczestnika półkolonii wraz z opiekunem</w:t>
      </w:r>
      <w:r w:rsidR="009A1755">
        <w:rPr>
          <w:sz w:val="22"/>
          <w:szCs w:val="22"/>
          <w:lang w:val="pl-PL"/>
        </w:rPr>
        <w:t xml:space="preserve"> do punktu opieki medycznej tj.</w:t>
      </w:r>
      <w:r w:rsidR="009A1755" w:rsidRPr="009A1755">
        <w:rPr>
          <w:sz w:val="22"/>
          <w:szCs w:val="22"/>
          <w:lang w:val="pl-PL"/>
        </w:rPr>
        <w:t xml:space="preserve"> przychodni  lub szpitala.  Wykonawcę obowiązuje zabezpieczenie apteczki w podstawowe leki i materiały opatrunkowe do udzielenia, w razie konieczności, pierwszej pomocy przedlekarskiej. Zamawiający zaleca Wykonawcy zawarcie umowy na świadczenie usług medycznych na okres trwania półkolonii </w:t>
      </w:r>
      <w:r w:rsidR="00D53A8D">
        <w:rPr>
          <w:sz w:val="22"/>
          <w:szCs w:val="22"/>
          <w:lang w:val="pl-PL"/>
        </w:rPr>
        <w:br/>
      </w:r>
      <w:r w:rsidR="009A1755" w:rsidRPr="009A1755">
        <w:rPr>
          <w:sz w:val="22"/>
          <w:szCs w:val="22"/>
          <w:lang w:val="pl-PL"/>
        </w:rPr>
        <w:t>z zakładem podstawowej opieki zdrowotnej mieszczącym się najbliżej miejsca wypoczynku dzieci.</w:t>
      </w:r>
    </w:p>
    <w:p w14:paraId="35B6CDD9" w14:textId="4F4C3ADC" w:rsidR="00342424" w:rsidRPr="003B147C" w:rsidRDefault="00E67FE3" w:rsidP="005323A7">
      <w:pPr>
        <w:pStyle w:val="Akapitzlist"/>
        <w:numPr>
          <w:ilvl w:val="0"/>
          <w:numId w:val="31"/>
        </w:numPr>
        <w:ind w:left="284" w:hanging="284"/>
        <w:rPr>
          <w:sz w:val="22"/>
          <w:szCs w:val="22"/>
          <w:lang w:val="pl-PL"/>
        </w:rPr>
      </w:pPr>
      <w:r w:rsidRPr="003B147C">
        <w:rPr>
          <w:sz w:val="22"/>
          <w:szCs w:val="22"/>
          <w:lang w:val="pl-PL"/>
        </w:rPr>
        <w:t>Zapewnieni</w:t>
      </w:r>
      <w:r w:rsidR="00B63C87">
        <w:rPr>
          <w:sz w:val="22"/>
          <w:szCs w:val="22"/>
          <w:lang w:val="pl-PL"/>
        </w:rPr>
        <w:t>a</w:t>
      </w:r>
      <w:r w:rsidRPr="003B147C">
        <w:rPr>
          <w:sz w:val="22"/>
          <w:szCs w:val="22"/>
          <w:lang w:val="pl-PL"/>
        </w:rPr>
        <w:t xml:space="preserve"> uczestnikom wypoczynku odpowiedniej kadry zgodnie</w:t>
      </w:r>
      <w:r w:rsidR="00490AE0">
        <w:rPr>
          <w:sz w:val="22"/>
          <w:szCs w:val="22"/>
          <w:lang w:val="pl-PL"/>
        </w:rPr>
        <w:t xml:space="preserve"> </w:t>
      </w:r>
      <w:r w:rsidRPr="003B147C">
        <w:rPr>
          <w:sz w:val="22"/>
          <w:szCs w:val="22"/>
          <w:lang w:val="pl-PL"/>
        </w:rPr>
        <w:t xml:space="preserve">z </w:t>
      </w:r>
      <w:r w:rsidR="00AC23BC" w:rsidRPr="003B147C">
        <w:rPr>
          <w:color w:val="000000"/>
          <w:sz w:val="22"/>
          <w:szCs w:val="22"/>
          <w:lang w:val="pl-PL"/>
        </w:rPr>
        <w:t xml:space="preserve">aktualnie obowiązującymi </w:t>
      </w:r>
      <w:r w:rsidR="00D53A8D">
        <w:rPr>
          <w:color w:val="000000"/>
          <w:sz w:val="22"/>
          <w:szCs w:val="22"/>
          <w:lang w:val="pl-PL"/>
        </w:rPr>
        <w:br/>
      </w:r>
      <w:r w:rsidR="00AC23BC" w:rsidRPr="003B147C">
        <w:rPr>
          <w:color w:val="000000"/>
          <w:sz w:val="22"/>
          <w:szCs w:val="22"/>
          <w:lang w:val="pl-PL"/>
        </w:rPr>
        <w:t>w tym zakresie przepisami</w:t>
      </w:r>
      <w:r w:rsidRPr="003B147C">
        <w:rPr>
          <w:sz w:val="22"/>
          <w:szCs w:val="22"/>
          <w:lang w:val="pl-PL"/>
        </w:rPr>
        <w:t xml:space="preserve">, ponadto o kwalifikacjach właściwych do realizacji programu </w:t>
      </w:r>
      <w:r w:rsidR="009A1755">
        <w:rPr>
          <w:sz w:val="22"/>
          <w:szCs w:val="22"/>
          <w:lang w:val="pl-PL"/>
        </w:rPr>
        <w:t>półkolonii</w:t>
      </w:r>
      <w:r w:rsidR="00CE42D0">
        <w:rPr>
          <w:sz w:val="22"/>
          <w:szCs w:val="22"/>
          <w:lang w:val="pl-PL"/>
        </w:rPr>
        <w:t xml:space="preserve">, z zastrzeżeniem zatrudnienia minimum </w:t>
      </w:r>
      <w:r w:rsidR="00490AE0">
        <w:rPr>
          <w:sz w:val="22"/>
          <w:szCs w:val="22"/>
          <w:lang w:val="pl-PL"/>
        </w:rPr>
        <w:t>jednego</w:t>
      </w:r>
      <w:r w:rsidR="00CE42D0">
        <w:rPr>
          <w:sz w:val="22"/>
          <w:szCs w:val="22"/>
          <w:lang w:val="pl-PL"/>
        </w:rPr>
        <w:t xml:space="preserve"> wy</w:t>
      </w:r>
      <w:r w:rsidR="00490AE0">
        <w:rPr>
          <w:sz w:val="22"/>
          <w:szCs w:val="22"/>
          <w:lang w:val="pl-PL"/>
        </w:rPr>
        <w:t>chowawcy</w:t>
      </w:r>
      <w:r w:rsidR="00CE42D0">
        <w:rPr>
          <w:sz w:val="22"/>
          <w:szCs w:val="22"/>
          <w:lang w:val="pl-PL"/>
        </w:rPr>
        <w:t xml:space="preserve"> podczas turnusu.</w:t>
      </w:r>
    </w:p>
    <w:p w14:paraId="4103C790" w14:textId="77777777" w:rsidR="00AC23BC" w:rsidRPr="003B147C" w:rsidRDefault="00E67FE3" w:rsidP="005323A7">
      <w:pPr>
        <w:pStyle w:val="Akapitzlist"/>
        <w:numPr>
          <w:ilvl w:val="0"/>
          <w:numId w:val="31"/>
        </w:numPr>
        <w:shd w:val="clear" w:color="auto" w:fill="FFFFFF"/>
        <w:tabs>
          <w:tab w:val="left" w:pos="139"/>
          <w:tab w:val="num" w:pos="1085"/>
        </w:tabs>
        <w:ind w:left="284" w:hanging="284"/>
        <w:rPr>
          <w:sz w:val="22"/>
          <w:szCs w:val="22"/>
          <w:lang w:val="pl-PL"/>
        </w:rPr>
      </w:pPr>
      <w:r w:rsidRPr="003B147C">
        <w:rPr>
          <w:sz w:val="22"/>
          <w:szCs w:val="22"/>
          <w:lang w:val="pl-PL"/>
        </w:rPr>
        <w:t>Zapewnieni</w:t>
      </w:r>
      <w:r w:rsidR="00B63C87">
        <w:rPr>
          <w:sz w:val="22"/>
          <w:szCs w:val="22"/>
          <w:lang w:val="pl-PL"/>
        </w:rPr>
        <w:t>a</w:t>
      </w:r>
      <w:r w:rsidRPr="003B147C">
        <w:rPr>
          <w:sz w:val="22"/>
          <w:szCs w:val="22"/>
          <w:lang w:val="pl-PL"/>
        </w:rPr>
        <w:t xml:space="preserve"> uczestnikom wypoczynku bezpiecznych i higienicznych warunków w czasie wypoczynku</w:t>
      </w:r>
      <w:r w:rsidR="001C0DFE" w:rsidRPr="003B147C">
        <w:rPr>
          <w:sz w:val="22"/>
          <w:szCs w:val="22"/>
          <w:lang w:val="pl-PL"/>
        </w:rPr>
        <w:t xml:space="preserve"> w szczególności organizację wypoczynku w obiekcie lub na terenie spełniającym wymagania ochrony przeciwpożarowej, ochrony środowiska oraz warunków higieniczno-sanitarnych, określonych w przepisach o ochronie przeciwpożarowej, ochronie środowiska </w:t>
      </w:r>
      <w:r w:rsidR="00124060" w:rsidRPr="003B147C">
        <w:rPr>
          <w:sz w:val="22"/>
          <w:szCs w:val="22"/>
          <w:lang w:val="pl-PL"/>
        </w:rPr>
        <w:br/>
      </w:r>
      <w:r w:rsidR="001C0DFE" w:rsidRPr="003B147C">
        <w:rPr>
          <w:sz w:val="22"/>
          <w:szCs w:val="22"/>
          <w:lang w:val="pl-PL"/>
        </w:rPr>
        <w:t xml:space="preserve"> i  Państwowej Inspekcji Sanitarnej</w:t>
      </w:r>
      <w:r w:rsidR="00C12189" w:rsidRPr="003B147C">
        <w:rPr>
          <w:sz w:val="22"/>
          <w:szCs w:val="22"/>
          <w:lang w:val="pl-PL"/>
        </w:rPr>
        <w:t>.</w:t>
      </w:r>
    </w:p>
    <w:p w14:paraId="490BAEF6" w14:textId="77777777" w:rsidR="00464732" w:rsidRPr="00084A86" w:rsidRDefault="004641DC" w:rsidP="005323A7">
      <w:pPr>
        <w:pStyle w:val="Akapitzlist"/>
        <w:numPr>
          <w:ilvl w:val="0"/>
          <w:numId w:val="31"/>
        </w:numPr>
        <w:shd w:val="clear" w:color="auto" w:fill="FFFFFF"/>
        <w:tabs>
          <w:tab w:val="left" w:pos="139"/>
          <w:tab w:val="num" w:pos="1085"/>
        </w:tabs>
        <w:ind w:left="284" w:hanging="284"/>
        <w:rPr>
          <w:sz w:val="22"/>
          <w:szCs w:val="22"/>
          <w:lang w:val="pl-PL"/>
        </w:rPr>
      </w:pPr>
      <w:r w:rsidRPr="00084A86">
        <w:rPr>
          <w:color w:val="000000"/>
          <w:sz w:val="22"/>
          <w:szCs w:val="22"/>
          <w:lang w:val="pl-PL"/>
        </w:rPr>
        <w:t>Wykonani</w:t>
      </w:r>
      <w:r w:rsidR="00B63C87">
        <w:rPr>
          <w:color w:val="000000"/>
          <w:sz w:val="22"/>
          <w:szCs w:val="22"/>
          <w:lang w:val="pl-PL"/>
        </w:rPr>
        <w:t>a</w:t>
      </w:r>
      <w:r w:rsidRPr="00084A86">
        <w:rPr>
          <w:color w:val="000000"/>
          <w:sz w:val="22"/>
          <w:szCs w:val="22"/>
          <w:lang w:val="pl-PL"/>
        </w:rPr>
        <w:t xml:space="preserve"> pozostałych</w:t>
      </w:r>
      <w:r w:rsidR="00D571D8" w:rsidRPr="00084A86">
        <w:rPr>
          <w:color w:val="000000"/>
          <w:sz w:val="22"/>
          <w:szCs w:val="22"/>
          <w:lang w:val="pl-PL"/>
        </w:rPr>
        <w:t xml:space="preserve"> usług</w:t>
      </w:r>
      <w:r w:rsidR="00E67FE3" w:rsidRPr="00084A86">
        <w:rPr>
          <w:color w:val="000000"/>
          <w:sz w:val="22"/>
          <w:szCs w:val="22"/>
          <w:lang w:val="pl-PL"/>
        </w:rPr>
        <w:t xml:space="preserve"> zgodnie ze złożoną ofertą Wykonawcy, opisem przedmiotu zamówienia i programem.</w:t>
      </w:r>
    </w:p>
    <w:p w14:paraId="6043F06D" w14:textId="77777777" w:rsidR="00AC23BC" w:rsidRPr="005323A7" w:rsidRDefault="00E67FE3" w:rsidP="005323A7">
      <w:pPr>
        <w:pStyle w:val="Akapitzlist"/>
        <w:numPr>
          <w:ilvl w:val="0"/>
          <w:numId w:val="31"/>
        </w:numPr>
        <w:shd w:val="clear" w:color="auto" w:fill="FFFFFF"/>
        <w:tabs>
          <w:tab w:val="left" w:pos="139"/>
        </w:tabs>
        <w:ind w:left="284" w:hanging="284"/>
        <w:rPr>
          <w:sz w:val="22"/>
          <w:szCs w:val="22"/>
        </w:rPr>
      </w:pPr>
      <w:r w:rsidRPr="005323A7">
        <w:rPr>
          <w:sz w:val="22"/>
          <w:szCs w:val="22"/>
          <w:lang w:val="pl-PL"/>
        </w:rPr>
        <w:t xml:space="preserve">Wykonawca ponosi pełną odpowiedzialność za wszelkie szkody wyrządzone przez uczestników wypoczynku. </w:t>
      </w:r>
      <w:proofErr w:type="spellStart"/>
      <w:r w:rsidRPr="005323A7">
        <w:rPr>
          <w:sz w:val="22"/>
          <w:szCs w:val="22"/>
        </w:rPr>
        <w:t>Obowiązany</w:t>
      </w:r>
      <w:proofErr w:type="spellEnd"/>
      <w:r w:rsidRPr="005323A7">
        <w:rPr>
          <w:sz w:val="22"/>
          <w:szCs w:val="22"/>
        </w:rPr>
        <w:t xml:space="preserve"> jest </w:t>
      </w:r>
      <w:proofErr w:type="spellStart"/>
      <w:r w:rsidRPr="005323A7">
        <w:rPr>
          <w:sz w:val="22"/>
          <w:szCs w:val="22"/>
        </w:rPr>
        <w:t>również</w:t>
      </w:r>
      <w:proofErr w:type="spellEnd"/>
      <w:r w:rsidR="00715234">
        <w:rPr>
          <w:sz w:val="22"/>
          <w:szCs w:val="22"/>
        </w:rPr>
        <w:t xml:space="preserve"> </w:t>
      </w:r>
      <w:proofErr w:type="spellStart"/>
      <w:r w:rsidRPr="005323A7">
        <w:rPr>
          <w:sz w:val="22"/>
          <w:szCs w:val="22"/>
        </w:rPr>
        <w:t>posiadać</w:t>
      </w:r>
      <w:proofErr w:type="spellEnd"/>
      <w:r w:rsidRPr="005323A7">
        <w:rPr>
          <w:sz w:val="22"/>
          <w:szCs w:val="22"/>
        </w:rPr>
        <w:t xml:space="preserve"> </w:t>
      </w:r>
      <w:proofErr w:type="spellStart"/>
      <w:r w:rsidRPr="005323A7">
        <w:rPr>
          <w:sz w:val="22"/>
          <w:szCs w:val="22"/>
        </w:rPr>
        <w:t>ubezpieczenie</w:t>
      </w:r>
      <w:proofErr w:type="spellEnd"/>
      <w:r w:rsidRPr="005323A7">
        <w:rPr>
          <w:sz w:val="22"/>
          <w:szCs w:val="22"/>
        </w:rPr>
        <w:t xml:space="preserve"> OC.</w:t>
      </w:r>
    </w:p>
    <w:p w14:paraId="296B765E" w14:textId="77777777" w:rsidR="00575629" w:rsidRPr="00C107DB" w:rsidRDefault="00575629" w:rsidP="00742E34">
      <w:pPr>
        <w:widowControl w:val="0"/>
        <w:autoSpaceDE w:val="0"/>
        <w:autoSpaceDN w:val="0"/>
        <w:adjustRightInd w:val="0"/>
        <w:ind w:left="644"/>
        <w:jc w:val="both"/>
        <w:rPr>
          <w:sz w:val="22"/>
          <w:szCs w:val="22"/>
        </w:rPr>
      </w:pPr>
    </w:p>
    <w:p w14:paraId="1AA8B5CA" w14:textId="77777777" w:rsidR="00E67FE3" w:rsidRDefault="00E67FE3" w:rsidP="00B236C6">
      <w:pPr>
        <w:shd w:val="clear" w:color="auto" w:fill="FFFFFF"/>
        <w:tabs>
          <w:tab w:val="left" w:pos="139"/>
          <w:tab w:val="num" w:pos="567"/>
        </w:tabs>
        <w:spacing w:line="360" w:lineRule="auto"/>
        <w:ind w:left="360"/>
        <w:jc w:val="center"/>
        <w:rPr>
          <w:b/>
          <w:sz w:val="22"/>
          <w:szCs w:val="22"/>
        </w:rPr>
      </w:pPr>
      <w:r w:rsidRPr="00C107DB">
        <w:rPr>
          <w:b/>
          <w:sz w:val="22"/>
          <w:szCs w:val="22"/>
        </w:rPr>
        <w:t xml:space="preserve">§ </w:t>
      </w:r>
      <w:r w:rsidR="007159A5">
        <w:rPr>
          <w:b/>
          <w:sz w:val="22"/>
          <w:szCs w:val="22"/>
        </w:rPr>
        <w:t>3</w:t>
      </w:r>
    </w:p>
    <w:p w14:paraId="5552BE5A" w14:textId="77777777" w:rsidR="007159A5" w:rsidRPr="00C107DB" w:rsidRDefault="00B236C6" w:rsidP="00B236C6">
      <w:pPr>
        <w:shd w:val="clear" w:color="auto" w:fill="FFFFFF"/>
        <w:tabs>
          <w:tab w:val="left" w:pos="139"/>
          <w:tab w:val="num" w:pos="567"/>
        </w:tabs>
        <w:spacing w:line="360" w:lineRule="auto"/>
        <w:ind w:left="360"/>
        <w:jc w:val="center"/>
        <w:rPr>
          <w:b/>
          <w:sz w:val="22"/>
          <w:szCs w:val="22"/>
        </w:rPr>
      </w:pPr>
      <w:r>
        <w:rPr>
          <w:b/>
          <w:sz w:val="22"/>
          <w:szCs w:val="22"/>
        </w:rPr>
        <w:t>Pozostałe obowiązki Wykonawcy</w:t>
      </w:r>
    </w:p>
    <w:p w14:paraId="625D76D5" w14:textId="77777777" w:rsidR="00E67FE3" w:rsidRPr="0011058F" w:rsidRDefault="00E67FE3" w:rsidP="0011058F">
      <w:pPr>
        <w:autoSpaceDE w:val="0"/>
        <w:autoSpaceDN w:val="0"/>
        <w:adjustRightInd w:val="0"/>
        <w:spacing w:line="360" w:lineRule="auto"/>
        <w:ind w:left="709" w:hanging="709"/>
        <w:jc w:val="both"/>
        <w:rPr>
          <w:bCs/>
          <w:sz w:val="22"/>
          <w:szCs w:val="22"/>
        </w:rPr>
      </w:pPr>
      <w:r w:rsidRPr="0011058F">
        <w:rPr>
          <w:sz w:val="22"/>
          <w:szCs w:val="22"/>
        </w:rPr>
        <w:t>1. Wykonawca</w:t>
      </w:r>
      <w:r w:rsidRPr="0011058F">
        <w:rPr>
          <w:bCs/>
          <w:sz w:val="22"/>
          <w:szCs w:val="22"/>
        </w:rPr>
        <w:t xml:space="preserve"> zobowiązuje się do:</w:t>
      </w:r>
    </w:p>
    <w:p w14:paraId="36A4B80D" w14:textId="77777777" w:rsidR="00E67FE3" w:rsidRPr="00BA5AC1" w:rsidRDefault="00E67FE3" w:rsidP="00BA5AC1">
      <w:pPr>
        <w:pStyle w:val="Akapitzlist"/>
        <w:widowControl w:val="0"/>
        <w:numPr>
          <w:ilvl w:val="0"/>
          <w:numId w:val="4"/>
        </w:numPr>
        <w:autoSpaceDE w:val="0"/>
        <w:autoSpaceDN w:val="0"/>
        <w:adjustRightInd w:val="0"/>
        <w:spacing w:before="0"/>
        <w:ind w:left="709" w:hanging="709"/>
        <w:rPr>
          <w:sz w:val="22"/>
          <w:szCs w:val="22"/>
          <w:lang w:val="pl-PL"/>
        </w:rPr>
      </w:pPr>
      <w:r w:rsidRPr="0011058F">
        <w:rPr>
          <w:sz w:val="22"/>
          <w:szCs w:val="22"/>
          <w:lang w:val="pl-PL"/>
        </w:rPr>
        <w:t>Przeprowadzeni</w:t>
      </w:r>
      <w:r w:rsidR="00EC78AD" w:rsidRPr="0011058F">
        <w:rPr>
          <w:sz w:val="22"/>
          <w:szCs w:val="22"/>
          <w:lang w:val="pl-PL"/>
        </w:rPr>
        <w:t>a</w:t>
      </w:r>
      <w:r w:rsidRPr="0011058F">
        <w:rPr>
          <w:sz w:val="22"/>
          <w:szCs w:val="22"/>
          <w:lang w:val="pl-PL"/>
        </w:rPr>
        <w:t xml:space="preserve"> procesu informacyjnego </w:t>
      </w:r>
      <w:r w:rsidR="00490AE0">
        <w:rPr>
          <w:sz w:val="22"/>
          <w:szCs w:val="22"/>
          <w:lang w:val="pl-PL"/>
        </w:rPr>
        <w:t xml:space="preserve">i rekrutacji dzieci z </w:t>
      </w:r>
      <w:r w:rsidR="00B236C6" w:rsidRPr="00502643">
        <w:rPr>
          <w:sz w:val="22"/>
          <w:szCs w:val="22"/>
          <w:lang w:val="pl-PL"/>
        </w:rPr>
        <w:t xml:space="preserve">terenu </w:t>
      </w:r>
      <w:r w:rsidR="00474DE6" w:rsidRPr="00490AE0">
        <w:rPr>
          <w:i/>
          <w:sz w:val="22"/>
          <w:szCs w:val="22"/>
          <w:lang w:val="pl-PL"/>
        </w:rPr>
        <w:t>Legnicy</w:t>
      </w:r>
      <w:r w:rsidR="00490AE0">
        <w:rPr>
          <w:i/>
          <w:sz w:val="22"/>
          <w:szCs w:val="22"/>
          <w:lang w:val="pl-PL"/>
        </w:rPr>
        <w:t xml:space="preserve"> (cz. I)</w:t>
      </w:r>
      <w:r w:rsidR="00474DE6" w:rsidRPr="00490AE0">
        <w:rPr>
          <w:i/>
          <w:sz w:val="22"/>
          <w:szCs w:val="22"/>
          <w:lang w:val="pl-PL"/>
        </w:rPr>
        <w:t>/</w:t>
      </w:r>
      <w:r w:rsidR="00490AE0">
        <w:rPr>
          <w:i/>
          <w:sz w:val="22"/>
          <w:szCs w:val="22"/>
          <w:lang w:val="pl-PL"/>
        </w:rPr>
        <w:t xml:space="preserve"> </w:t>
      </w:r>
      <w:r w:rsidR="00474DE6" w:rsidRPr="00490AE0">
        <w:rPr>
          <w:i/>
          <w:sz w:val="22"/>
          <w:szCs w:val="22"/>
          <w:lang w:val="pl-PL"/>
        </w:rPr>
        <w:t>Wałbrzycha</w:t>
      </w:r>
      <w:r w:rsidR="00490AE0">
        <w:rPr>
          <w:i/>
          <w:sz w:val="22"/>
          <w:szCs w:val="22"/>
          <w:lang w:val="pl-PL"/>
        </w:rPr>
        <w:t xml:space="preserve"> (cz. II)</w:t>
      </w:r>
      <w:r w:rsidR="00474DE6" w:rsidRPr="00490AE0">
        <w:rPr>
          <w:i/>
          <w:sz w:val="22"/>
          <w:szCs w:val="22"/>
          <w:lang w:val="pl-PL"/>
        </w:rPr>
        <w:t>/</w:t>
      </w:r>
      <w:r w:rsidR="00490AE0">
        <w:rPr>
          <w:i/>
          <w:sz w:val="22"/>
          <w:szCs w:val="22"/>
          <w:lang w:val="pl-PL"/>
        </w:rPr>
        <w:t xml:space="preserve"> </w:t>
      </w:r>
      <w:r w:rsidR="00474DE6" w:rsidRPr="00490AE0">
        <w:rPr>
          <w:i/>
          <w:sz w:val="22"/>
          <w:szCs w:val="22"/>
          <w:lang w:val="pl-PL"/>
        </w:rPr>
        <w:t>Wrocławia</w:t>
      </w:r>
      <w:r w:rsidR="00490AE0">
        <w:rPr>
          <w:i/>
          <w:sz w:val="22"/>
          <w:szCs w:val="22"/>
          <w:lang w:val="pl-PL"/>
        </w:rPr>
        <w:t xml:space="preserve"> (cz. III)</w:t>
      </w:r>
      <w:r w:rsidR="002D02C6">
        <w:rPr>
          <w:i/>
          <w:sz w:val="22"/>
          <w:szCs w:val="22"/>
          <w:lang w:val="pl-PL"/>
        </w:rPr>
        <w:t xml:space="preserve">/ </w:t>
      </w:r>
      <w:r w:rsidR="002D02C6" w:rsidRPr="00490AE0">
        <w:rPr>
          <w:i/>
          <w:sz w:val="22"/>
          <w:szCs w:val="22"/>
          <w:lang w:val="pl-PL"/>
        </w:rPr>
        <w:t>Wrocławia</w:t>
      </w:r>
      <w:r w:rsidR="002D02C6">
        <w:rPr>
          <w:i/>
          <w:sz w:val="22"/>
          <w:szCs w:val="22"/>
          <w:lang w:val="pl-PL"/>
        </w:rPr>
        <w:t xml:space="preserve"> (cz. IV) </w:t>
      </w:r>
      <w:r w:rsidR="00474DE6" w:rsidRPr="00BA5AC1">
        <w:rPr>
          <w:sz w:val="22"/>
          <w:szCs w:val="22"/>
          <w:lang w:val="pl-PL"/>
        </w:rPr>
        <w:t xml:space="preserve"> i okolic</w:t>
      </w:r>
      <w:r w:rsidRPr="00BA5AC1">
        <w:rPr>
          <w:sz w:val="22"/>
          <w:szCs w:val="22"/>
          <w:lang w:val="pl-PL"/>
        </w:rPr>
        <w:t>, oznaczeni</w:t>
      </w:r>
      <w:r w:rsidR="00EC78AD" w:rsidRPr="00BA5AC1">
        <w:rPr>
          <w:sz w:val="22"/>
          <w:szCs w:val="22"/>
          <w:lang w:val="pl-PL"/>
        </w:rPr>
        <w:t>a</w:t>
      </w:r>
      <w:r w:rsidRPr="00BA5AC1">
        <w:rPr>
          <w:sz w:val="22"/>
          <w:szCs w:val="22"/>
          <w:lang w:val="pl-PL"/>
        </w:rPr>
        <w:t xml:space="preserve"> miejsc</w:t>
      </w:r>
      <w:r w:rsidR="00474DE6" w:rsidRPr="00BA5AC1">
        <w:rPr>
          <w:sz w:val="22"/>
          <w:szCs w:val="22"/>
          <w:lang w:val="pl-PL"/>
        </w:rPr>
        <w:t>a wypoczynku</w:t>
      </w:r>
      <w:r w:rsidRPr="00BA5AC1">
        <w:rPr>
          <w:sz w:val="22"/>
          <w:szCs w:val="22"/>
          <w:lang w:val="pl-PL"/>
        </w:rPr>
        <w:t xml:space="preserve">, </w:t>
      </w:r>
      <w:r w:rsidR="00814427" w:rsidRPr="00BA5AC1">
        <w:rPr>
          <w:sz w:val="22"/>
          <w:szCs w:val="22"/>
          <w:lang w:val="pl-PL"/>
        </w:rPr>
        <w:t>godzin</w:t>
      </w:r>
      <w:r w:rsidRPr="00BA5AC1">
        <w:rPr>
          <w:sz w:val="22"/>
          <w:szCs w:val="22"/>
          <w:lang w:val="pl-PL"/>
        </w:rPr>
        <w:t xml:space="preserve"> i terminów </w:t>
      </w:r>
      <w:r w:rsidR="00474DE6" w:rsidRPr="00BA5AC1">
        <w:rPr>
          <w:sz w:val="22"/>
          <w:szCs w:val="22"/>
          <w:lang w:val="pl-PL"/>
        </w:rPr>
        <w:t>półkolonii</w:t>
      </w:r>
      <w:r w:rsidRPr="00BA5AC1">
        <w:rPr>
          <w:sz w:val="22"/>
          <w:szCs w:val="22"/>
          <w:lang w:val="pl-PL"/>
        </w:rPr>
        <w:t xml:space="preserve"> oraz </w:t>
      </w:r>
      <w:r w:rsidR="00527A99" w:rsidRPr="00BA5AC1">
        <w:rPr>
          <w:sz w:val="22"/>
          <w:szCs w:val="22"/>
          <w:lang w:val="pl-PL"/>
        </w:rPr>
        <w:t>koniecznych adresów i telefonów.</w:t>
      </w:r>
      <w:r w:rsidR="00B236C6" w:rsidRPr="00BA5AC1">
        <w:rPr>
          <w:sz w:val="22"/>
          <w:szCs w:val="22"/>
          <w:lang w:val="pl-PL"/>
        </w:rPr>
        <w:t xml:space="preserve"> </w:t>
      </w:r>
      <w:r w:rsidR="008F4E9E" w:rsidRPr="00BA5AC1">
        <w:rPr>
          <w:sz w:val="22"/>
          <w:szCs w:val="22"/>
          <w:lang w:val="pl-PL"/>
        </w:rPr>
        <w:t>Przy rekrutacji powinna zostać zachowana proporcja 50% dzieci polskich i 50% dzieci cudzoziemskich, przy czym możliwe są niewielkie odstępstwa z zachowaniem warunku, że liczba dzieci polskich nie może przekroczyć 50% wszystkich dzieci w grupie.</w:t>
      </w:r>
    </w:p>
    <w:p w14:paraId="68358910" w14:textId="77777777" w:rsidR="00B236C6" w:rsidRDefault="008F4E9E" w:rsidP="0011058F">
      <w:pPr>
        <w:pStyle w:val="Akapitzlist"/>
        <w:widowControl w:val="0"/>
        <w:numPr>
          <w:ilvl w:val="0"/>
          <w:numId w:val="4"/>
        </w:numPr>
        <w:autoSpaceDE w:val="0"/>
        <w:autoSpaceDN w:val="0"/>
        <w:adjustRightInd w:val="0"/>
        <w:spacing w:before="0"/>
        <w:ind w:left="709" w:hanging="709"/>
        <w:rPr>
          <w:sz w:val="22"/>
          <w:szCs w:val="22"/>
          <w:lang w:val="pl-PL"/>
        </w:rPr>
      </w:pPr>
      <w:r w:rsidRPr="0011058F">
        <w:rPr>
          <w:sz w:val="22"/>
          <w:szCs w:val="22"/>
          <w:lang w:val="pl-PL"/>
        </w:rPr>
        <w:t>Skierowania rodziców</w:t>
      </w:r>
      <w:r w:rsidR="006877F4" w:rsidRPr="0011058F">
        <w:rPr>
          <w:sz w:val="22"/>
          <w:szCs w:val="22"/>
          <w:lang w:val="pl-PL"/>
        </w:rPr>
        <w:t xml:space="preserve"> bądź opiekunów prawnych</w:t>
      </w:r>
      <w:r w:rsidRPr="0011058F">
        <w:rPr>
          <w:sz w:val="22"/>
          <w:szCs w:val="22"/>
          <w:lang w:val="pl-PL"/>
        </w:rPr>
        <w:t xml:space="preserve"> dzieci cudzoziemskich do </w:t>
      </w:r>
      <w:r w:rsidR="006877F4" w:rsidRPr="0011058F">
        <w:rPr>
          <w:sz w:val="22"/>
          <w:szCs w:val="22"/>
          <w:lang w:val="pl-PL"/>
        </w:rPr>
        <w:t>siedziby DUW we Wrocławiu bądź Delegatury DUW w Legnicy czy w Wałbrzychu w celu złożenia ankiety uczestnika projektu oraz sprawdzenia przynależności ucznia do grupy docelowej projektu.</w:t>
      </w:r>
      <w:r w:rsidR="00415139" w:rsidRPr="0011058F">
        <w:rPr>
          <w:sz w:val="22"/>
          <w:szCs w:val="22"/>
          <w:lang w:val="pl-PL"/>
        </w:rPr>
        <w:t xml:space="preserve"> Zamawiający, niezwłocznie po złożeniu ankiet, przedstawi listę kwalifik</w:t>
      </w:r>
      <w:r w:rsidR="00BA5AC1">
        <w:rPr>
          <w:sz w:val="22"/>
          <w:szCs w:val="22"/>
          <w:lang w:val="pl-PL"/>
        </w:rPr>
        <w:t>ując</w:t>
      </w:r>
      <w:r w:rsidR="00415139" w:rsidRPr="0011058F">
        <w:rPr>
          <w:sz w:val="22"/>
          <w:szCs w:val="22"/>
          <w:lang w:val="pl-PL"/>
        </w:rPr>
        <w:t xml:space="preserve">ych </w:t>
      </w:r>
      <w:r w:rsidR="00BA5AC1">
        <w:rPr>
          <w:sz w:val="22"/>
          <w:szCs w:val="22"/>
          <w:lang w:val="pl-PL"/>
        </w:rPr>
        <w:t xml:space="preserve">się do wsparcia </w:t>
      </w:r>
      <w:r w:rsidR="00415139" w:rsidRPr="0011058F">
        <w:rPr>
          <w:sz w:val="22"/>
          <w:szCs w:val="22"/>
          <w:lang w:val="pl-PL"/>
        </w:rPr>
        <w:t>uczniów cudzoziemskich.</w:t>
      </w:r>
    </w:p>
    <w:p w14:paraId="68D80972" w14:textId="3A7AF2E6" w:rsidR="00E7591C" w:rsidRPr="0011058F" w:rsidRDefault="00E7591C" w:rsidP="0011058F">
      <w:pPr>
        <w:pStyle w:val="Akapitzlist"/>
        <w:widowControl w:val="0"/>
        <w:numPr>
          <w:ilvl w:val="0"/>
          <w:numId w:val="4"/>
        </w:numPr>
        <w:autoSpaceDE w:val="0"/>
        <w:autoSpaceDN w:val="0"/>
        <w:adjustRightInd w:val="0"/>
        <w:spacing w:before="0"/>
        <w:ind w:left="709" w:hanging="709"/>
        <w:rPr>
          <w:sz w:val="22"/>
          <w:szCs w:val="22"/>
          <w:lang w:val="pl-PL"/>
        </w:rPr>
      </w:pPr>
      <w:r w:rsidRPr="00E7591C">
        <w:rPr>
          <w:sz w:val="22"/>
          <w:szCs w:val="22"/>
          <w:lang w:val="pl-PL"/>
        </w:rPr>
        <w:t xml:space="preserve">Opracowania i przedstawienia uczestnikom i ich rodzicom/prawnym opiekunom szczegółowego regulaminu pobytu z zasadami higieny podczas wypoczynku zgodnego </w:t>
      </w:r>
      <w:r w:rsidR="00D53A8D">
        <w:rPr>
          <w:sz w:val="22"/>
          <w:szCs w:val="22"/>
          <w:lang w:val="pl-PL"/>
        </w:rPr>
        <w:br/>
      </w:r>
      <w:r w:rsidRPr="00E7591C">
        <w:rPr>
          <w:sz w:val="22"/>
          <w:szCs w:val="22"/>
          <w:lang w:val="pl-PL"/>
        </w:rPr>
        <w:t xml:space="preserve">z obowiązującymi przepisami i wytycznymi GIS, MZ i MEN dla organizatorów wypoczynku </w:t>
      </w:r>
      <w:r w:rsidRPr="00E7591C">
        <w:rPr>
          <w:sz w:val="22"/>
          <w:szCs w:val="22"/>
          <w:lang w:val="pl-PL"/>
        </w:rPr>
        <w:lastRenderedPageBreak/>
        <w:t>dzieci i młodzieży.</w:t>
      </w:r>
    </w:p>
    <w:p w14:paraId="42EF4410" w14:textId="77777777" w:rsidR="00BD4A34" w:rsidRPr="0011058F" w:rsidRDefault="00E67FE3" w:rsidP="0011058F">
      <w:pPr>
        <w:numPr>
          <w:ilvl w:val="0"/>
          <w:numId w:val="4"/>
        </w:numPr>
        <w:shd w:val="clear" w:color="auto" w:fill="FFFFFF"/>
        <w:tabs>
          <w:tab w:val="left" w:pos="139"/>
        </w:tabs>
        <w:ind w:left="709" w:hanging="709"/>
        <w:jc w:val="both"/>
        <w:rPr>
          <w:sz w:val="22"/>
          <w:szCs w:val="22"/>
        </w:rPr>
      </w:pPr>
      <w:r w:rsidRPr="00502643">
        <w:rPr>
          <w:sz w:val="22"/>
          <w:szCs w:val="22"/>
        </w:rPr>
        <w:t>Skompletowani</w:t>
      </w:r>
      <w:r w:rsidR="00EC78AD" w:rsidRPr="00502643">
        <w:rPr>
          <w:sz w:val="22"/>
          <w:szCs w:val="22"/>
        </w:rPr>
        <w:t>a</w:t>
      </w:r>
      <w:r w:rsidRPr="00502643">
        <w:rPr>
          <w:sz w:val="22"/>
          <w:szCs w:val="22"/>
        </w:rPr>
        <w:t xml:space="preserve"> kart kwalifikacyjnych uczestników, a po</w:t>
      </w:r>
      <w:r w:rsidR="00CD5ECF">
        <w:rPr>
          <w:sz w:val="22"/>
          <w:szCs w:val="22"/>
        </w:rPr>
        <w:t xml:space="preserve"> </w:t>
      </w:r>
      <w:r w:rsidRPr="00502643">
        <w:rPr>
          <w:sz w:val="22"/>
          <w:szCs w:val="22"/>
        </w:rPr>
        <w:t xml:space="preserve">zakończeniu </w:t>
      </w:r>
      <w:r w:rsidR="00502643">
        <w:rPr>
          <w:sz w:val="22"/>
          <w:szCs w:val="22"/>
        </w:rPr>
        <w:t>półkolo</w:t>
      </w:r>
      <w:r w:rsidR="00502643" w:rsidRPr="00502643">
        <w:rPr>
          <w:sz w:val="22"/>
          <w:szCs w:val="22"/>
        </w:rPr>
        <w:t>nii</w:t>
      </w:r>
      <w:r w:rsidRPr="0011058F">
        <w:rPr>
          <w:sz w:val="22"/>
          <w:szCs w:val="22"/>
        </w:rPr>
        <w:t xml:space="preserve"> przechowywani</w:t>
      </w:r>
      <w:r w:rsidR="00464732" w:rsidRPr="0011058F">
        <w:rPr>
          <w:sz w:val="22"/>
          <w:szCs w:val="22"/>
        </w:rPr>
        <w:t>a</w:t>
      </w:r>
      <w:r w:rsidRPr="0011058F">
        <w:rPr>
          <w:sz w:val="22"/>
          <w:szCs w:val="22"/>
        </w:rPr>
        <w:t xml:space="preserve"> ich w wyodr</w:t>
      </w:r>
      <w:r w:rsidR="00527A99" w:rsidRPr="0011058F">
        <w:rPr>
          <w:sz w:val="22"/>
          <w:szCs w:val="22"/>
        </w:rPr>
        <w:t>ębnionej dokumentacji źródłowej.</w:t>
      </w:r>
    </w:p>
    <w:p w14:paraId="7012F7FF" w14:textId="77777777" w:rsidR="00502643" w:rsidRPr="00A46377" w:rsidRDefault="00BD4A34" w:rsidP="0011058F">
      <w:pPr>
        <w:numPr>
          <w:ilvl w:val="0"/>
          <w:numId w:val="4"/>
        </w:numPr>
        <w:shd w:val="clear" w:color="auto" w:fill="FFFFFF"/>
        <w:tabs>
          <w:tab w:val="left" w:pos="139"/>
        </w:tabs>
        <w:ind w:left="709" w:hanging="709"/>
        <w:jc w:val="both"/>
        <w:rPr>
          <w:sz w:val="22"/>
          <w:szCs w:val="22"/>
        </w:rPr>
      </w:pPr>
      <w:r w:rsidRPr="00A46377">
        <w:rPr>
          <w:sz w:val="22"/>
          <w:szCs w:val="22"/>
        </w:rPr>
        <w:t>Zatrudnienia kadry posiadającej kwalifikacje zgodnie z wymogami ustawy z dnia 7 września 1991 r. o systemie oświaty (tekst jednolity: Dz. U. z 201</w:t>
      </w:r>
      <w:r w:rsidR="00CA4909" w:rsidRPr="00A46377">
        <w:rPr>
          <w:sz w:val="22"/>
          <w:szCs w:val="22"/>
        </w:rPr>
        <w:t>9</w:t>
      </w:r>
      <w:r w:rsidRPr="00A46377">
        <w:rPr>
          <w:sz w:val="22"/>
          <w:szCs w:val="22"/>
        </w:rPr>
        <w:t xml:space="preserve"> r., poz. </w:t>
      </w:r>
      <w:r w:rsidR="00814427" w:rsidRPr="00A46377">
        <w:rPr>
          <w:sz w:val="22"/>
          <w:szCs w:val="22"/>
        </w:rPr>
        <w:t>14</w:t>
      </w:r>
      <w:r w:rsidR="00CA4909" w:rsidRPr="00A46377">
        <w:rPr>
          <w:sz w:val="22"/>
          <w:szCs w:val="22"/>
        </w:rPr>
        <w:t>81</w:t>
      </w:r>
      <w:r w:rsidR="00957F09" w:rsidRPr="00A46377">
        <w:rPr>
          <w:sz w:val="22"/>
          <w:szCs w:val="22"/>
        </w:rPr>
        <w:t xml:space="preserve"> z późn. zm.) </w:t>
      </w:r>
      <w:r w:rsidRPr="00A46377">
        <w:rPr>
          <w:sz w:val="22"/>
          <w:szCs w:val="22"/>
        </w:rPr>
        <w:t xml:space="preserve">o kwalifikacjach właściwych do realizacji programu </w:t>
      </w:r>
      <w:r w:rsidR="00957F09" w:rsidRPr="00A46377">
        <w:rPr>
          <w:sz w:val="22"/>
          <w:szCs w:val="22"/>
        </w:rPr>
        <w:t>półkolonii</w:t>
      </w:r>
      <w:r w:rsidR="00D571D8" w:rsidRPr="00A46377">
        <w:rPr>
          <w:sz w:val="22"/>
          <w:szCs w:val="22"/>
        </w:rPr>
        <w:t>.</w:t>
      </w:r>
      <w:r w:rsidR="00502643" w:rsidRPr="00A46377">
        <w:rPr>
          <w:sz w:val="22"/>
          <w:szCs w:val="22"/>
        </w:rPr>
        <w:t xml:space="preserve"> </w:t>
      </w:r>
    </w:p>
    <w:p w14:paraId="22C0D7D7" w14:textId="77777777" w:rsidR="00064BB9" w:rsidRPr="00502643" w:rsidRDefault="004641DC" w:rsidP="00A35623">
      <w:pPr>
        <w:numPr>
          <w:ilvl w:val="0"/>
          <w:numId w:val="4"/>
        </w:numPr>
        <w:shd w:val="clear" w:color="auto" w:fill="FFFFFF"/>
        <w:tabs>
          <w:tab w:val="left" w:pos="139"/>
        </w:tabs>
        <w:jc w:val="both"/>
        <w:rPr>
          <w:sz w:val="22"/>
          <w:szCs w:val="22"/>
        </w:rPr>
      </w:pPr>
      <w:r w:rsidRPr="00502643">
        <w:rPr>
          <w:sz w:val="22"/>
          <w:szCs w:val="22"/>
        </w:rPr>
        <w:t>U</w:t>
      </w:r>
      <w:r w:rsidR="00064BB9" w:rsidRPr="00502643">
        <w:rPr>
          <w:sz w:val="22"/>
          <w:szCs w:val="22"/>
        </w:rPr>
        <w:t xml:space="preserve">zyskania informacji z Rejestru Sprawców Przestępstw na Tle Seksualnym zgodnie z art. 21 ustawy z dnia 13 maja 2016 o przeciwdziałaniu zagrożeniom przestępczością nas tle seksualnym </w:t>
      </w:r>
      <w:r w:rsidR="00A35623" w:rsidRPr="00A35623">
        <w:rPr>
          <w:sz w:val="22"/>
          <w:szCs w:val="22"/>
        </w:rPr>
        <w:t>(tekst jednolity Dz. U. z 2020 r. poz. 152)</w:t>
      </w:r>
      <w:r w:rsidR="00064BB9" w:rsidRPr="00502643">
        <w:rPr>
          <w:sz w:val="22"/>
          <w:szCs w:val="22"/>
        </w:rPr>
        <w:t>, że dane osób wykonujących przedmiot zamówienia nie widnieją w tym Rejestrze.</w:t>
      </w:r>
    </w:p>
    <w:p w14:paraId="5B2523A7" w14:textId="74744F5D" w:rsidR="00933A7A" w:rsidRPr="0011058F" w:rsidRDefault="00933A7A" w:rsidP="00A35623">
      <w:pPr>
        <w:numPr>
          <w:ilvl w:val="0"/>
          <w:numId w:val="4"/>
        </w:numPr>
        <w:shd w:val="clear" w:color="auto" w:fill="FFFFFF"/>
        <w:tabs>
          <w:tab w:val="left" w:pos="139"/>
        </w:tabs>
        <w:ind w:hanging="720"/>
        <w:jc w:val="both"/>
        <w:rPr>
          <w:sz w:val="22"/>
          <w:szCs w:val="22"/>
        </w:rPr>
      </w:pPr>
      <w:r w:rsidRPr="0011058F">
        <w:rPr>
          <w:sz w:val="22"/>
          <w:szCs w:val="22"/>
        </w:rPr>
        <w:t xml:space="preserve">Przedłożenia Zamawiającemu, na co najmniej </w:t>
      </w:r>
      <w:r w:rsidR="00E7591C">
        <w:rPr>
          <w:sz w:val="22"/>
          <w:szCs w:val="22"/>
        </w:rPr>
        <w:t>2</w:t>
      </w:r>
      <w:r w:rsidRPr="0011058F">
        <w:rPr>
          <w:sz w:val="22"/>
          <w:szCs w:val="22"/>
        </w:rPr>
        <w:t xml:space="preserve"> dni przed rozpoczęciem realizacji </w:t>
      </w:r>
      <w:r w:rsidR="00B273D3" w:rsidRPr="0011058F">
        <w:rPr>
          <w:sz w:val="22"/>
          <w:szCs w:val="22"/>
        </w:rPr>
        <w:t>danego turnusu</w:t>
      </w:r>
      <w:r w:rsidRPr="0011058F">
        <w:rPr>
          <w:sz w:val="22"/>
          <w:szCs w:val="22"/>
        </w:rPr>
        <w:t xml:space="preserve">  oświadczeni</w:t>
      </w:r>
      <w:r w:rsidR="00064BB9" w:rsidRPr="0011058F">
        <w:rPr>
          <w:sz w:val="22"/>
          <w:szCs w:val="22"/>
        </w:rPr>
        <w:t>a</w:t>
      </w:r>
      <w:r w:rsidR="00DB4E62" w:rsidRPr="0011058F">
        <w:rPr>
          <w:sz w:val="22"/>
          <w:szCs w:val="22"/>
        </w:rPr>
        <w:t xml:space="preserve">, </w:t>
      </w:r>
      <w:r w:rsidRPr="0011058F">
        <w:rPr>
          <w:sz w:val="22"/>
          <w:szCs w:val="22"/>
        </w:rPr>
        <w:t xml:space="preserve">że kierownik wypoczynku oraz wychowawcy posiadają aktualne dokumenty potwierdzające ich niekaralność, wymagane na podstawie art. 92p ust. 8 ustawy </w:t>
      </w:r>
      <w:r w:rsidR="00D53A8D">
        <w:rPr>
          <w:sz w:val="22"/>
          <w:szCs w:val="22"/>
        </w:rPr>
        <w:br/>
      </w:r>
      <w:r w:rsidRPr="0011058F">
        <w:rPr>
          <w:sz w:val="22"/>
          <w:szCs w:val="22"/>
        </w:rPr>
        <w:t>z dnia 7 września 1991 r. o systemie oświaty (</w:t>
      </w:r>
      <w:r w:rsidR="004D20CB" w:rsidRPr="0011058F">
        <w:rPr>
          <w:sz w:val="22"/>
          <w:szCs w:val="22"/>
        </w:rPr>
        <w:t xml:space="preserve">tekst jednolity </w:t>
      </w:r>
      <w:r w:rsidRPr="0011058F">
        <w:rPr>
          <w:sz w:val="22"/>
          <w:szCs w:val="22"/>
        </w:rPr>
        <w:t xml:space="preserve">Dz. U. z </w:t>
      </w:r>
      <w:r w:rsidR="0071715A" w:rsidRPr="0011058F">
        <w:rPr>
          <w:sz w:val="22"/>
          <w:szCs w:val="22"/>
        </w:rPr>
        <w:t>201</w:t>
      </w:r>
      <w:r w:rsidR="00CA4909">
        <w:rPr>
          <w:sz w:val="22"/>
          <w:szCs w:val="22"/>
        </w:rPr>
        <w:t>9</w:t>
      </w:r>
      <w:r w:rsidR="0071715A" w:rsidRPr="0011058F">
        <w:rPr>
          <w:sz w:val="22"/>
          <w:szCs w:val="22"/>
        </w:rPr>
        <w:t xml:space="preserve"> r., poz. </w:t>
      </w:r>
      <w:r w:rsidR="00FA0AB4" w:rsidRPr="0011058F">
        <w:rPr>
          <w:sz w:val="22"/>
          <w:szCs w:val="22"/>
        </w:rPr>
        <w:t>14</w:t>
      </w:r>
      <w:r w:rsidR="00CA4909">
        <w:rPr>
          <w:sz w:val="22"/>
          <w:szCs w:val="22"/>
        </w:rPr>
        <w:t>81</w:t>
      </w:r>
      <w:r w:rsidR="0071715A" w:rsidRPr="0011058F">
        <w:rPr>
          <w:sz w:val="22"/>
          <w:szCs w:val="22"/>
        </w:rPr>
        <w:t xml:space="preserve"> </w:t>
      </w:r>
      <w:r w:rsidR="00D53A8D">
        <w:rPr>
          <w:sz w:val="22"/>
          <w:szCs w:val="22"/>
        </w:rPr>
        <w:br/>
      </w:r>
      <w:r w:rsidR="0071715A" w:rsidRPr="0011058F">
        <w:rPr>
          <w:sz w:val="22"/>
          <w:szCs w:val="22"/>
        </w:rPr>
        <w:t>z późn.zm.</w:t>
      </w:r>
      <w:r w:rsidRPr="0011058F">
        <w:rPr>
          <w:sz w:val="22"/>
          <w:szCs w:val="22"/>
        </w:rPr>
        <w:t>)</w:t>
      </w:r>
      <w:r w:rsidR="00064BB9" w:rsidRPr="0011058F">
        <w:rPr>
          <w:sz w:val="22"/>
          <w:szCs w:val="22"/>
        </w:rPr>
        <w:t xml:space="preserve"> oraz</w:t>
      </w:r>
      <w:r w:rsidR="00632178" w:rsidRPr="0011058F">
        <w:rPr>
          <w:sz w:val="22"/>
          <w:szCs w:val="22"/>
        </w:rPr>
        <w:t>,</w:t>
      </w:r>
      <w:r w:rsidR="00490AE0">
        <w:rPr>
          <w:sz w:val="22"/>
          <w:szCs w:val="22"/>
        </w:rPr>
        <w:t xml:space="preserve"> </w:t>
      </w:r>
      <w:r w:rsidR="00E7347A" w:rsidRPr="0011058F">
        <w:rPr>
          <w:sz w:val="22"/>
          <w:szCs w:val="22"/>
        </w:rPr>
        <w:t xml:space="preserve">że </w:t>
      </w:r>
      <w:r w:rsidR="00064BB9" w:rsidRPr="0011058F">
        <w:rPr>
          <w:sz w:val="22"/>
          <w:szCs w:val="22"/>
        </w:rPr>
        <w:t>uzyska</w:t>
      </w:r>
      <w:r w:rsidR="00E7347A" w:rsidRPr="0011058F">
        <w:rPr>
          <w:sz w:val="22"/>
          <w:szCs w:val="22"/>
        </w:rPr>
        <w:t>ł informacje</w:t>
      </w:r>
      <w:r w:rsidR="00064BB9" w:rsidRPr="0011058F">
        <w:rPr>
          <w:sz w:val="22"/>
          <w:szCs w:val="22"/>
        </w:rPr>
        <w:t xml:space="preserve"> z Rejestru Sprawców Przestępstw na Tle Seksualnym zgodnie z art. 21 ustawy z dnia 13 maja 2016 o przeciwdziałaniu zagrożeniom przestępczością nas tle seksualnym </w:t>
      </w:r>
      <w:r w:rsidR="0071715A" w:rsidRPr="0011058F">
        <w:rPr>
          <w:sz w:val="22"/>
          <w:szCs w:val="22"/>
        </w:rPr>
        <w:t>(</w:t>
      </w:r>
      <w:r w:rsidR="00E7591C" w:rsidRPr="00E7591C">
        <w:rPr>
          <w:sz w:val="22"/>
          <w:szCs w:val="22"/>
        </w:rPr>
        <w:t>tekst jednolity Dz. U. z 2020 r. poz. 152</w:t>
      </w:r>
      <w:r w:rsidR="0071715A" w:rsidRPr="0011058F">
        <w:rPr>
          <w:sz w:val="22"/>
          <w:szCs w:val="22"/>
        </w:rPr>
        <w:t>)</w:t>
      </w:r>
      <w:r w:rsidR="00064BB9" w:rsidRPr="0011058F">
        <w:rPr>
          <w:sz w:val="22"/>
          <w:szCs w:val="22"/>
        </w:rPr>
        <w:t>, że dane osób wykonujących przedmiot zamówienia nie widnieją w tym Rejestrze.</w:t>
      </w:r>
    </w:p>
    <w:p w14:paraId="3AD5A19F" w14:textId="77777777" w:rsidR="008428C2" w:rsidRPr="0011058F" w:rsidRDefault="00DF61E9" w:rsidP="0011058F">
      <w:pPr>
        <w:numPr>
          <w:ilvl w:val="0"/>
          <w:numId w:val="4"/>
        </w:numPr>
        <w:tabs>
          <w:tab w:val="left" w:pos="709"/>
        </w:tabs>
        <w:autoSpaceDE w:val="0"/>
        <w:autoSpaceDN w:val="0"/>
        <w:adjustRightInd w:val="0"/>
        <w:ind w:left="709" w:hanging="709"/>
        <w:jc w:val="both"/>
        <w:rPr>
          <w:sz w:val="22"/>
          <w:szCs w:val="22"/>
        </w:rPr>
      </w:pPr>
      <w:r w:rsidRPr="0011058F">
        <w:rPr>
          <w:sz w:val="22"/>
          <w:szCs w:val="22"/>
        </w:rPr>
        <w:t xml:space="preserve">Zarejestrowania </w:t>
      </w:r>
      <w:r w:rsidR="00527A99" w:rsidRPr="0011058F">
        <w:rPr>
          <w:sz w:val="22"/>
          <w:szCs w:val="22"/>
        </w:rPr>
        <w:t xml:space="preserve">wypoczynku dzieci </w:t>
      </w:r>
      <w:r w:rsidRPr="0011058F">
        <w:rPr>
          <w:sz w:val="22"/>
          <w:szCs w:val="22"/>
        </w:rPr>
        <w:t xml:space="preserve">zgodnie z przepisami ustawy o systemie oświaty </w:t>
      </w:r>
      <w:r w:rsidR="00B04A74" w:rsidRPr="0011058F">
        <w:rPr>
          <w:sz w:val="22"/>
          <w:szCs w:val="22"/>
        </w:rPr>
        <w:br/>
      </w:r>
      <w:r w:rsidRPr="0011058F">
        <w:rPr>
          <w:sz w:val="22"/>
          <w:szCs w:val="22"/>
        </w:rPr>
        <w:t xml:space="preserve">oraz rozporządzenia Ministra Edukacji Narodowej w sprawie wypoczynku dzieci i młodzieży, objętego niniejszą umową oraz </w:t>
      </w:r>
      <w:r w:rsidR="008428C2" w:rsidRPr="0011058F">
        <w:rPr>
          <w:sz w:val="22"/>
          <w:szCs w:val="22"/>
        </w:rPr>
        <w:t>przesłania drogą mailową</w:t>
      </w:r>
      <w:r w:rsidR="00490AE0">
        <w:rPr>
          <w:sz w:val="22"/>
          <w:szCs w:val="22"/>
        </w:rPr>
        <w:t xml:space="preserve"> </w:t>
      </w:r>
      <w:r w:rsidR="00DE1FDA" w:rsidRPr="0011058F">
        <w:rPr>
          <w:sz w:val="22"/>
          <w:szCs w:val="22"/>
        </w:rPr>
        <w:t xml:space="preserve">na adres </w:t>
      </w:r>
      <w:hyperlink r:id="rId9" w:history="1">
        <w:r w:rsidR="00845E15" w:rsidRPr="008F4B28">
          <w:rPr>
            <w:rStyle w:val="Hipercze"/>
            <w:sz w:val="22"/>
            <w:szCs w:val="22"/>
          </w:rPr>
          <w:t>j.bujak@duw.pl</w:t>
        </w:r>
      </w:hyperlink>
      <w:r w:rsidRPr="0011058F">
        <w:rPr>
          <w:sz w:val="22"/>
          <w:szCs w:val="22"/>
        </w:rPr>
        <w:t xml:space="preserve">, najpóźniej na </w:t>
      </w:r>
      <w:r w:rsidR="00E7591C">
        <w:rPr>
          <w:sz w:val="22"/>
          <w:szCs w:val="22"/>
        </w:rPr>
        <w:t>2</w:t>
      </w:r>
      <w:r w:rsidR="00C12189" w:rsidRPr="0011058F">
        <w:rPr>
          <w:sz w:val="22"/>
          <w:szCs w:val="22"/>
        </w:rPr>
        <w:t xml:space="preserve"> dni przed dniem </w:t>
      </w:r>
      <w:r w:rsidRPr="0011058F">
        <w:rPr>
          <w:sz w:val="22"/>
          <w:szCs w:val="22"/>
        </w:rPr>
        <w:t xml:space="preserve">rozpoczęcia realizacji </w:t>
      </w:r>
      <w:r w:rsidR="00DB4E62" w:rsidRPr="0011058F">
        <w:rPr>
          <w:sz w:val="22"/>
          <w:szCs w:val="22"/>
        </w:rPr>
        <w:t>Z</w:t>
      </w:r>
      <w:r w:rsidRPr="0011058F">
        <w:rPr>
          <w:sz w:val="22"/>
          <w:szCs w:val="22"/>
        </w:rPr>
        <w:t>adania, potwie</w:t>
      </w:r>
      <w:r w:rsidR="00C12189" w:rsidRPr="0011058F">
        <w:rPr>
          <w:sz w:val="22"/>
          <w:szCs w:val="22"/>
        </w:rPr>
        <w:t>rdz</w:t>
      </w:r>
      <w:r w:rsidR="00ED2887" w:rsidRPr="0011058F">
        <w:rPr>
          <w:sz w:val="22"/>
          <w:szCs w:val="22"/>
        </w:rPr>
        <w:t>eń</w:t>
      </w:r>
      <w:r w:rsidR="00C12189" w:rsidRPr="0011058F">
        <w:rPr>
          <w:sz w:val="22"/>
          <w:szCs w:val="22"/>
        </w:rPr>
        <w:t xml:space="preserve"> umieszczenia zgłosze</w:t>
      </w:r>
      <w:r w:rsidR="00ED2887" w:rsidRPr="0011058F">
        <w:rPr>
          <w:sz w:val="22"/>
          <w:szCs w:val="22"/>
        </w:rPr>
        <w:t>ń</w:t>
      </w:r>
      <w:r w:rsidR="00490AE0">
        <w:rPr>
          <w:sz w:val="22"/>
          <w:szCs w:val="22"/>
        </w:rPr>
        <w:t xml:space="preserve"> </w:t>
      </w:r>
      <w:r w:rsidRPr="0011058F">
        <w:rPr>
          <w:sz w:val="22"/>
          <w:szCs w:val="22"/>
        </w:rPr>
        <w:t>wypoczynku w bazie wypoczynku</w:t>
      </w:r>
      <w:r w:rsidR="00527A99" w:rsidRPr="0011058F">
        <w:rPr>
          <w:sz w:val="22"/>
          <w:szCs w:val="22"/>
        </w:rPr>
        <w:t xml:space="preserve"> MEN</w:t>
      </w:r>
      <w:r w:rsidRPr="0011058F">
        <w:rPr>
          <w:sz w:val="22"/>
          <w:szCs w:val="22"/>
        </w:rPr>
        <w:t xml:space="preserve">, </w:t>
      </w:r>
      <w:r w:rsidR="00527A99" w:rsidRPr="0011058F">
        <w:rPr>
          <w:sz w:val="22"/>
          <w:szCs w:val="22"/>
        </w:rPr>
        <w:t xml:space="preserve">obsługiwanej przez </w:t>
      </w:r>
      <w:r w:rsidRPr="0011058F">
        <w:rPr>
          <w:sz w:val="22"/>
          <w:szCs w:val="22"/>
        </w:rPr>
        <w:t xml:space="preserve">właściwego </w:t>
      </w:r>
      <w:r w:rsidR="00C12189" w:rsidRPr="0011058F">
        <w:rPr>
          <w:sz w:val="22"/>
          <w:szCs w:val="22"/>
        </w:rPr>
        <w:t xml:space="preserve">kuratora </w:t>
      </w:r>
      <w:r w:rsidR="00527A99" w:rsidRPr="0011058F">
        <w:rPr>
          <w:sz w:val="22"/>
          <w:szCs w:val="22"/>
        </w:rPr>
        <w:t xml:space="preserve">oświaty </w:t>
      </w:r>
      <w:r w:rsidRPr="0011058F">
        <w:rPr>
          <w:sz w:val="22"/>
          <w:szCs w:val="22"/>
        </w:rPr>
        <w:t xml:space="preserve">ze względu na siedzibę/miejsce zamieszkania </w:t>
      </w:r>
      <w:r w:rsidR="003C542D">
        <w:rPr>
          <w:sz w:val="22"/>
          <w:szCs w:val="22"/>
        </w:rPr>
        <w:t>Wykonawcy</w:t>
      </w:r>
      <w:r w:rsidRPr="0011058F">
        <w:rPr>
          <w:sz w:val="22"/>
          <w:szCs w:val="22"/>
        </w:rPr>
        <w:t>.</w:t>
      </w:r>
    </w:p>
    <w:p w14:paraId="30A63671" w14:textId="77777777" w:rsidR="00575629" w:rsidRPr="0011058F" w:rsidRDefault="00575629" w:rsidP="0011058F">
      <w:pPr>
        <w:numPr>
          <w:ilvl w:val="0"/>
          <w:numId w:val="4"/>
        </w:numPr>
        <w:tabs>
          <w:tab w:val="left" w:pos="709"/>
        </w:tabs>
        <w:autoSpaceDE w:val="0"/>
        <w:autoSpaceDN w:val="0"/>
        <w:adjustRightInd w:val="0"/>
        <w:ind w:left="709" w:hanging="709"/>
        <w:jc w:val="both"/>
        <w:rPr>
          <w:sz w:val="22"/>
          <w:szCs w:val="22"/>
        </w:rPr>
      </w:pPr>
      <w:r w:rsidRPr="0011058F">
        <w:rPr>
          <w:spacing w:val="2"/>
          <w:sz w:val="22"/>
          <w:szCs w:val="22"/>
        </w:rPr>
        <w:t xml:space="preserve">Przedłożenia Zamawiającemu, </w:t>
      </w:r>
      <w:r w:rsidR="008F4AF7" w:rsidRPr="0011058F">
        <w:rPr>
          <w:snapToGrid w:val="0"/>
          <w:sz w:val="22"/>
          <w:szCs w:val="22"/>
        </w:rPr>
        <w:t xml:space="preserve">na co najmniej </w:t>
      </w:r>
      <w:r w:rsidR="00E7591C">
        <w:rPr>
          <w:snapToGrid w:val="0"/>
          <w:sz w:val="22"/>
          <w:szCs w:val="22"/>
        </w:rPr>
        <w:t>2</w:t>
      </w:r>
      <w:r w:rsidR="008F4AF7" w:rsidRPr="0011058F">
        <w:rPr>
          <w:snapToGrid w:val="0"/>
          <w:sz w:val="22"/>
          <w:szCs w:val="22"/>
        </w:rPr>
        <w:t xml:space="preserve"> dni przed rozpoczęciem realizacji </w:t>
      </w:r>
      <w:r w:rsidR="001B58FF" w:rsidRPr="0011058F">
        <w:rPr>
          <w:snapToGrid w:val="0"/>
          <w:sz w:val="22"/>
          <w:szCs w:val="22"/>
        </w:rPr>
        <w:t>Z</w:t>
      </w:r>
      <w:r w:rsidR="008F4AF7" w:rsidRPr="0011058F">
        <w:rPr>
          <w:snapToGrid w:val="0"/>
          <w:sz w:val="22"/>
          <w:szCs w:val="22"/>
        </w:rPr>
        <w:t>adania</w:t>
      </w:r>
      <w:r w:rsidR="00527A99" w:rsidRPr="0011058F">
        <w:rPr>
          <w:snapToGrid w:val="0"/>
          <w:sz w:val="22"/>
          <w:szCs w:val="22"/>
        </w:rPr>
        <w:t>,</w:t>
      </w:r>
      <w:r w:rsidR="00490AE0">
        <w:rPr>
          <w:snapToGrid w:val="0"/>
          <w:sz w:val="22"/>
          <w:szCs w:val="22"/>
        </w:rPr>
        <w:t xml:space="preserve"> </w:t>
      </w:r>
      <w:r w:rsidR="009125A1" w:rsidRPr="0011058F">
        <w:rPr>
          <w:snapToGrid w:val="0"/>
          <w:sz w:val="22"/>
          <w:szCs w:val="22"/>
        </w:rPr>
        <w:t xml:space="preserve">harmonogramu </w:t>
      </w:r>
      <w:r w:rsidR="003C542D">
        <w:rPr>
          <w:snapToGrid w:val="0"/>
          <w:sz w:val="22"/>
          <w:szCs w:val="22"/>
        </w:rPr>
        <w:t>półkolonii</w:t>
      </w:r>
      <w:r w:rsidR="00490AE0">
        <w:rPr>
          <w:snapToGrid w:val="0"/>
          <w:sz w:val="22"/>
          <w:szCs w:val="22"/>
        </w:rPr>
        <w:t xml:space="preserve"> </w:t>
      </w:r>
      <w:r w:rsidR="009125A1" w:rsidRPr="0011058F">
        <w:rPr>
          <w:snapToGrid w:val="0"/>
          <w:sz w:val="22"/>
          <w:szCs w:val="22"/>
        </w:rPr>
        <w:t>zawierającego:</w:t>
      </w:r>
      <w:r w:rsidR="00490AE0">
        <w:rPr>
          <w:snapToGrid w:val="0"/>
          <w:sz w:val="22"/>
          <w:szCs w:val="22"/>
        </w:rPr>
        <w:t xml:space="preserve"> </w:t>
      </w:r>
      <w:r w:rsidR="00827771">
        <w:rPr>
          <w:snapToGrid w:val="0"/>
          <w:sz w:val="22"/>
          <w:szCs w:val="22"/>
        </w:rPr>
        <w:t xml:space="preserve">miejsce wypoczynku, </w:t>
      </w:r>
      <w:r w:rsidRPr="0011058F">
        <w:rPr>
          <w:snapToGrid w:val="0"/>
          <w:sz w:val="22"/>
          <w:szCs w:val="22"/>
        </w:rPr>
        <w:t>dat</w:t>
      </w:r>
      <w:r w:rsidR="00C96C22">
        <w:rPr>
          <w:snapToGrid w:val="0"/>
          <w:sz w:val="22"/>
          <w:szCs w:val="22"/>
        </w:rPr>
        <w:t>ę</w:t>
      </w:r>
      <w:r w:rsidRPr="0011058F">
        <w:rPr>
          <w:snapToGrid w:val="0"/>
          <w:sz w:val="22"/>
          <w:szCs w:val="22"/>
        </w:rPr>
        <w:t xml:space="preserve"> turnus</w:t>
      </w:r>
      <w:r w:rsidR="00C96C22">
        <w:rPr>
          <w:snapToGrid w:val="0"/>
          <w:sz w:val="22"/>
          <w:szCs w:val="22"/>
        </w:rPr>
        <w:t>u</w:t>
      </w:r>
      <w:r w:rsidR="009125A1" w:rsidRPr="0011058F">
        <w:rPr>
          <w:snapToGrid w:val="0"/>
          <w:sz w:val="22"/>
          <w:szCs w:val="22"/>
        </w:rPr>
        <w:t>,</w:t>
      </w:r>
      <w:r w:rsidRPr="0011058F">
        <w:rPr>
          <w:snapToGrid w:val="0"/>
          <w:sz w:val="22"/>
          <w:szCs w:val="22"/>
        </w:rPr>
        <w:t xml:space="preserve"> liczb</w:t>
      </w:r>
      <w:r w:rsidR="009125A1" w:rsidRPr="0011058F">
        <w:rPr>
          <w:snapToGrid w:val="0"/>
          <w:sz w:val="22"/>
          <w:szCs w:val="22"/>
        </w:rPr>
        <w:t>ę</w:t>
      </w:r>
      <w:r w:rsidRPr="0011058F">
        <w:rPr>
          <w:snapToGrid w:val="0"/>
          <w:sz w:val="22"/>
          <w:szCs w:val="22"/>
        </w:rPr>
        <w:t xml:space="preserve"> dzieci zakwalifikowanych na turnus</w:t>
      </w:r>
      <w:r w:rsidR="009125A1" w:rsidRPr="0011058F">
        <w:rPr>
          <w:sz w:val="22"/>
          <w:szCs w:val="22"/>
        </w:rPr>
        <w:t xml:space="preserve">, </w:t>
      </w:r>
      <w:r w:rsidR="008428C2" w:rsidRPr="0011058F">
        <w:rPr>
          <w:sz w:val="22"/>
          <w:szCs w:val="22"/>
        </w:rPr>
        <w:t>wykaz kadry (</w:t>
      </w:r>
      <w:r w:rsidR="001B58FF" w:rsidRPr="0011058F">
        <w:rPr>
          <w:sz w:val="22"/>
          <w:szCs w:val="22"/>
        </w:rPr>
        <w:t xml:space="preserve">w tym </w:t>
      </w:r>
      <w:r w:rsidR="008428C2" w:rsidRPr="0011058F">
        <w:rPr>
          <w:sz w:val="22"/>
          <w:szCs w:val="22"/>
        </w:rPr>
        <w:t xml:space="preserve">nr tel. do kierownika wypoczynku). </w:t>
      </w:r>
      <w:r w:rsidR="009125A1" w:rsidRPr="0011058F">
        <w:rPr>
          <w:sz w:val="22"/>
          <w:szCs w:val="22"/>
        </w:rPr>
        <w:t xml:space="preserve">Jakiekolwiek zmiany </w:t>
      </w:r>
      <w:r w:rsidR="00E7591C" w:rsidRPr="001D3E1F">
        <w:rPr>
          <w:sz w:val="22"/>
          <w:szCs w:val="22"/>
        </w:rPr>
        <w:t>harmonogramu</w:t>
      </w:r>
      <w:r w:rsidR="00E7591C">
        <w:rPr>
          <w:sz w:val="22"/>
          <w:szCs w:val="22"/>
        </w:rPr>
        <w:t xml:space="preserve"> w trakcie realizacji umowy</w:t>
      </w:r>
      <w:r w:rsidR="00E7591C" w:rsidRPr="001D3E1F">
        <w:rPr>
          <w:sz w:val="22"/>
          <w:szCs w:val="22"/>
        </w:rPr>
        <w:t xml:space="preserve"> </w:t>
      </w:r>
      <w:r w:rsidR="009125A1" w:rsidRPr="0011058F">
        <w:rPr>
          <w:sz w:val="22"/>
          <w:szCs w:val="22"/>
        </w:rPr>
        <w:t>wymaga</w:t>
      </w:r>
      <w:r w:rsidR="00C12189" w:rsidRPr="0011058F">
        <w:rPr>
          <w:sz w:val="22"/>
          <w:szCs w:val="22"/>
        </w:rPr>
        <w:t>ją poinformowania Zamawiającego.</w:t>
      </w:r>
    </w:p>
    <w:p w14:paraId="7383532E" w14:textId="77777777" w:rsidR="00DF61E9" w:rsidRPr="0011058F" w:rsidRDefault="00DF61E9" w:rsidP="0011058F">
      <w:pPr>
        <w:numPr>
          <w:ilvl w:val="0"/>
          <w:numId w:val="4"/>
        </w:numPr>
        <w:tabs>
          <w:tab w:val="left" w:pos="709"/>
        </w:tabs>
        <w:autoSpaceDE w:val="0"/>
        <w:autoSpaceDN w:val="0"/>
        <w:adjustRightInd w:val="0"/>
        <w:ind w:left="709" w:hanging="709"/>
        <w:jc w:val="both"/>
        <w:rPr>
          <w:sz w:val="22"/>
          <w:szCs w:val="22"/>
        </w:rPr>
      </w:pPr>
      <w:r w:rsidRPr="0011058F">
        <w:rPr>
          <w:sz w:val="22"/>
          <w:szCs w:val="22"/>
        </w:rPr>
        <w:t xml:space="preserve">Przedłożenia Zamawiającemu, na co najmniej </w:t>
      </w:r>
      <w:r w:rsidR="00E7591C">
        <w:rPr>
          <w:sz w:val="22"/>
          <w:szCs w:val="22"/>
        </w:rPr>
        <w:t>3</w:t>
      </w:r>
      <w:r w:rsidRPr="0011058F">
        <w:rPr>
          <w:sz w:val="22"/>
          <w:szCs w:val="22"/>
        </w:rPr>
        <w:t xml:space="preserve"> dni przed rozpoczęciem realizacji </w:t>
      </w:r>
      <w:r w:rsidR="00DB4E62" w:rsidRPr="0011058F">
        <w:rPr>
          <w:sz w:val="22"/>
          <w:szCs w:val="22"/>
        </w:rPr>
        <w:t>Z</w:t>
      </w:r>
      <w:r w:rsidRPr="0011058F">
        <w:rPr>
          <w:sz w:val="22"/>
          <w:szCs w:val="22"/>
        </w:rPr>
        <w:t>adania, potwierdzonej za zgodność z oryginałem</w:t>
      </w:r>
      <w:r w:rsidR="001B58FF" w:rsidRPr="0011058F">
        <w:rPr>
          <w:sz w:val="22"/>
          <w:szCs w:val="22"/>
        </w:rPr>
        <w:t>,</w:t>
      </w:r>
      <w:r w:rsidRPr="0011058F">
        <w:rPr>
          <w:sz w:val="22"/>
          <w:szCs w:val="22"/>
        </w:rPr>
        <w:t xml:space="preserve"> kopii polisy ubezpieczeniowej od NNW uczestników wypoczynku. </w:t>
      </w:r>
    </w:p>
    <w:p w14:paraId="101B0C84" w14:textId="77777777" w:rsidR="003552CC" w:rsidRPr="00EA42F2" w:rsidRDefault="003552CC" w:rsidP="0011058F">
      <w:pPr>
        <w:numPr>
          <w:ilvl w:val="0"/>
          <w:numId w:val="4"/>
        </w:numPr>
        <w:tabs>
          <w:tab w:val="left" w:pos="0"/>
        </w:tabs>
        <w:autoSpaceDE w:val="0"/>
        <w:autoSpaceDN w:val="0"/>
        <w:adjustRightInd w:val="0"/>
        <w:ind w:left="709" w:hanging="709"/>
        <w:jc w:val="both"/>
        <w:rPr>
          <w:sz w:val="22"/>
          <w:szCs w:val="22"/>
        </w:rPr>
      </w:pPr>
      <w:r w:rsidRPr="00EA42F2">
        <w:rPr>
          <w:sz w:val="22"/>
          <w:szCs w:val="22"/>
        </w:rPr>
        <w:t xml:space="preserve">Przedłożenia Zamawiającemu, na co najmniej </w:t>
      </w:r>
      <w:r w:rsidR="00E7591C" w:rsidRPr="00EA42F2">
        <w:rPr>
          <w:sz w:val="22"/>
          <w:szCs w:val="22"/>
        </w:rPr>
        <w:t>3</w:t>
      </w:r>
      <w:r w:rsidRPr="00EA42F2">
        <w:rPr>
          <w:sz w:val="22"/>
          <w:szCs w:val="22"/>
        </w:rPr>
        <w:t xml:space="preserve"> dni przed rozpoczęciem realizacji Zadania, potwierdzonej za zgodność z oryginałem, kopii polisy ubezpieczeniowej OC Wykonawcy wypoczynku. </w:t>
      </w:r>
    </w:p>
    <w:p w14:paraId="78BBE0B8" w14:textId="77777777" w:rsidR="00B03D17" w:rsidRPr="003C542D" w:rsidRDefault="00E977F0"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11058F">
        <w:rPr>
          <w:sz w:val="22"/>
          <w:szCs w:val="22"/>
          <w:lang w:val="pl-PL"/>
        </w:rPr>
        <w:t>Dostarczenia</w:t>
      </w:r>
      <w:r w:rsidR="00E67FE3" w:rsidRPr="0011058F">
        <w:rPr>
          <w:sz w:val="22"/>
          <w:szCs w:val="22"/>
          <w:lang w:val="pl-PL"/>
        </w:rPr>
        <w:t xml:space="preserve"> Zamawiającemu</w:t>
      </w:r>
      <w:r w:rsidRPr="0011058F">
        <w:rPr>
          <w:sz w:val="22"/>
          <w:szCs w:val="22"/>
          <w:lang w:val="pl-PL"/>
        </w:rPr>
        <w:t xml:space="preserve"> ostatecznego kompletnego sprawozdania merytorycznego</w:t>
      </w:r>
      <w:r w:rsidR="006B1569" w:rsidRPr="0011058F">
        <w:rPr>
          <w:sz w:val="22"/>
          <w:szCs w:val="22"/>
          <w:lang w:val="pl-PL"/>
        </w:rPr>
        <w:t xml:space="preserve"> wraz z załącznikami</w:t>
      </w:r>
      <w:r w:rsidR="00E7591C">
        <w:rPr>
          <w:sz w:val="22"/>
          <w:szCs w:val="22"/>
          <w:lang w:val="pl-PL"/>
        </w:rPr>
        <w:t xml:space="preserve"> </w:t>
      </w:r>
      <w:r w:rsidR="00E67FE3" w:rsidRPr="0011058F">
        <w:rPr>
          <w:sz w:val="22"/>
          <w:szCs w:val="22"/>
          <w:lang w:val="pl-PL"/>
        </w:rPr>
        <w:t>z realizacji zamówienia</w:t>
      </w:r>
      <w:r w:rsidR="00B03D17" w:rsidRPr="0011058F">
        <w:rPr>
          <w:sz w:val="22"/>
          <w:szCs w:val="22"/>
          <w:lang w:val="pl-PL"/>
        </w:rPr>
        <w:t>,</w:t>
      </w:r>
      <w:r w:rsidR="00E7591C">
        <w:rPr>
          <w:sz w:val="22"/>
          <w:szCs w:val="22"/>
          <w:lang w:val="pl-PL"/>
        </w:rPr>
        <w:t xml:space="preserve"> </w:t>
      </w:r>
      <w:r w:rsidR="00E67FE3" w:rsidRPr="0011058F">
        <w:rPr>
          <w:sz w:val="22"/>
          <w:szCs w:val="22"/>
          <w:lang w:val="pl-PL"/>
        </w:rPr>
        <w:t xml:space="preserve">w terminie do </w:t>
      </w:r>
      <w:r w:rsidR="003C542D" w:rsidRPr="003C542D">
        <w:rPr>
          <w:bCs/>
          <w:sz w:val="22"/>
          <w:szCs w:val="22"/>
          <w:lang w:val="pl-PL"/>
        </w:rPr>
        <w:t>7 dni po zakończeniu tur</w:t>
      </w:r>
      <w:r w:rsidR="003C542D">
        <w:rPr>
          <w:bCs/>
          <w:sz w:val="22"/>
          <w:szCs w:val="22"/>
          <w:lang w:val="pl-PL"/>
        </w:rPr>
        <w:t>n</w:t>
      </w:r>
      <w:r w:rsidR="003C542D" w:rsidRPr="003C542D">
        <w:rPr>
          <w:bCs/>
          <w:sz w:val="22"/>
          <w:szCs w:val="22"/>
          <w:lang w:val="pl-PL"/>
        </w:rPr>
        <w:t>usu wypoczynku</w:t>
      </w:r>
      <w:r w:rsidR="00AC35F7" w:rsidRPr="003C542D">
        <w:rPr>
          <w:sz w:val="22"/>
          <w:szCs w:val="22"/>
          <w:lang w:val="pl-PL"/>
        </w:rPr>
        <w:t>.</w:t>
      </w:r>
    </w:p>
    <w:p w14:paraId="5AA8D898" w14:textId="77777777" w:rsidR="004D20CB" w:rsidRPr="0011058F" w:rsidRDefault="003C216B"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11058F">
        <w:rPr>
          <w:sz w:val="22"/>
          <w:szCs w:val="22"/>
          <w:lang w:val="pl-PL"/>
        </w:rPr>
        <w:t xml:space="preserve">Przechowywania kopii dokumentów poświadczających kwalifikacje pracowników pedagogicznych i kierownika wypoczynku zgodnie z </w:t>
      </w:r>
      <w:r w:rsidR="004D20CB" w:rsidRPr="0011058F">
        <w:rPr>
          <w:sz w:val="22"/>
          <w:szCs w:val="22"/>
          <w:lang w:val="pl-PL"/>
        </w:rPr>
        <w:t xml:space="preserve">aktualnie obowiązującymi </w:t>
      </w:r>
      <w:r w:rsidRPr="0011058F">
        <w:rPr>
          <w:sz w:val="22"/>
          <w:szCs w:val="22"/>
          <w:lang w:val="pl-PL"/>
        </w:rPr>
        <w:t>w tym zakresie przepisami</w:t>
      </w:r>
      <w:r w:rsidR="00527A99" w:rsidRPr="0011058F">
        <w:rPr>
          <w:sz w:val="22"/>
          <w:szCs w:val="22"/>
          <w:lang w:val="pl-PL"/>
        </w:rPr>
        <w:t>.</w:t>
      </w:r>
    </w:p>
    <w:p w14:paraId="1A8A32D6" w14:textId="77777777" w:rsidR="004D20CB" w:rsidRPr="00D450A8" w:rsidRDefault="003C216B"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11058F">
        <w:rPr>
          <w:spacing w:val="2"/>
          <w:sz w:val="22"/>
          <w:szCs w:val="22"/>
          <w:lang w:val="pl-PL"/>
        </w:rPr>
        <w:t>P</w:t>
      </w:r>
      <w:r w:rsidRPr="0011058F">
        <w:rPr>
          <w:sz w:val="22"/>
          <w:szCs w:val="22"/>
          <w:lang w:val="pl-PL"/>
        </w:rPr>
        <w:t xml:space="preserve">rowadzenia dokumentacji rzeczowej dotyczącej planowania i realizacji zamówienia zgodnie </w:t>
      </w:r>
      <w:r w:rsidRPr="0011058F">
        <w:rPr>
          <w:sz w:val="22"/>
          <w:szCs w:val="22"/>
          <w:lang w:val="pl-PL"/>
        </w:rPr>
        <w:br/>
        <w:t xml:space="preserve">z </w:t>
      </w:r>
      <w:r w:rsidRPr="00D450A8">
        <w:rPr>
          <w:sz w:val="22"/>
          <w:szCs w:val="22"/>
          <w:lang w:val="pl-PL"/>
        </w:rPr>
        <w:t>aktualnie obowiązującymi w tym zakresie przepisami</w:t>
      </w:r>
      <w:r w:rsidR="00527A99" w:rsidRPr="00D450A8">
        <w:rPr>
          <w:sz w:val="22"/>
          <w:szCs w:val="22"/>
          <w:lang w:val="pl-PL"/>
        </w:rPr>
        <w:t>.</w:t>
      </w:r>
    </w:p>
    <w:p w14:paraId="42CCF9A2" w14:textId="77777777" w:rsidR="004804E5" w:rsidRPr="00D450A8" w:rsidRDefault="00E67FE3" w:rsidP="0011058F">
      <w:pPr>
        <w:pStyle w:val="Akapitzlist"/>
        <w:numPr>
          <w:ilvl w:val="0"/>
          <w:numId w:val="4"/>
        </w:numPr>
        <w:tabs>
          <w:tab w:val="left" w:pos="284"/>
        </w:tabs>
        <w:autoSpaceDE w:val="0"/>
        <w:autoSpaceDN w:val="0"/>
        <w:adjustRightInd w:val="0"/>
        <w:spacing w:before="0"/>
        <w:ind w:left="709" w:hanging="709"/>
        <w:rPr>
          <w:sz w:val="22"/>
          <w:szCs w:val="22"/>
          <w:lang w:val="pl-PL"/>
        </w:rPr>
      </w:pPr>
      <w:r w:rsidRPr="00D450A8">
        <w:rPr>
          <w:sz w:val="22"/>
          <w:szCs w:val="22"/>
          <w:lang w:val="pl-PL"/>
        </w:rPr>
        <w:t>Przechowywania dokumentacji dotyczącej wykonania zadania przez okres 5 lat.</w:t>
      </w:r>
    </w:p>
    <w:p w14:paraId="4C91970A" w14:textId="77777777" w:rsidR="0011058F" w:rsidRPr="00D450A8" w:rsidRDefault="0011058F" w:rsidP="0011058F">
      <w:pPr>
        <w:pStyle w:val="Akapitzlist"/>
        <w:numPr>
          <w:ilvl w:val="0"/>
          <w:numId w:val="4"/>
        </w:numPr>
        <w:tabs>
          <w:tab w:val="left" w:pos="0"/>
        </w:tabs>
        <w:autoSpaceDE w:val="0"/>
        <w:autoSpaceDN w:val="0"/>
        <w:adjustRightInd w:val="0"/>
        <w:spacing w:before="0"/>
        <w:ind w:left="709" w:hanging="709"/>
        <w:rPr>
          <w:sz w:val="22"/>
          <w:szCs w:val="22"/>
          <w:lang w:val="pl-PL"/>
        </w:rPr>
      </w:pPr>
      <w:r w:rsidRPr="00D450A8">
        <w:rPr>
          <w:rFonts w:eastAsia="Arial"/>
          <w:sz w:val="22"/>
          <w:szCs w:val="22"/>
          <w:lang w:val="pl-PL"/>
        </w:rPr>
        <w:t xml:space="preserve">Zapewnienia skutecznej i należytej ochrony danych osobowych, do których uzyskał dostęp </w:t>
      </w:r>
      <w:r w:rsidRPr="00D450A8">
        <w:rPr>
          <w:rFonts w:eastAsia="Arial"/>
          <w:sz w:val="22"/>
          <w:szCs w:val="22"/>
          <w:lang w:val="pl-PL"/>
        </w:rPr>
        <w:br/>
        <w:t>w związku z wykonywaniem umowy, jak również do niewykorzystania tych danych do celów innych niż wykonanie umowy.</w:t>
      </w:r>
    </w:p>
    <w:p w14:paraId="085C36A6" w14:textId="19C52764" w:rsidR="0011058F" w:rsidRPr="003518C1" w:rsidRDefault="0011058F" w:rsidP="00D450A8">
      <w:pPr>
        <w:pStyle w:val="Akapitzlist"/>
        <w:numPr>
          <w:ilvl w:val="0"/>
          <w:numId w:val="4"/>
        </w:numPr>
        <w:tabs>
          <w:tab w:val="left" w:pos="0"/>
        </w:tabs>
        <w:autoSpaceDE w:val="0"/>
        <w:autoSpaceDN w:val="0"/>
        <w:adjustRightInd w:val="0"/>
        <w:spacing w:before="0"/>
        <w:ind w:hanging="720"/>
        <w:rPr>
          <w:u w:val="single"/>
          <w:lang w:val="pl-PL"/>
        </w:rPr>
      </w:pPr>
      <w:r w:rsidRPr="00D450A8">
        <w:rPr>
          <w:rFonts w:eastAsia="Arial"/>
          <w:sz w:val="22"/>
          <w:szCs w:val="22"/>
          <w:lang w:val="pl-PL"/>
        </w:rPr>
        <w:t xml:space="preserve">Przetwarzania danych osobowych określonych w  ust. 1 w zakresie i w sposób zgodny </w:t>
      </w:r>
      <w:r w:rsidRPr="00D450A8">
        <w:rPr>
          <w:rFonts w:eastAsia="Arial"/>
          <w:sz w:val="22"/>
          <w:szCs w:val="22"/>
          <w:lang w:val="pl-PL"/>
        </w:rPr>
        <w:br/>
        <w:t>z obowiązującymi przepisami prawa, w tym r</w:t>
      </w:r>
      <w:r w:rsidRPr="00D450A8">
        <w:rPr>
          <w:rFonts w:eastAsia="Arial"/>
          <w:bCs/>
          <w:sz w:val="22"/>
          <w:szCs w:val="22"/>
          <w:lang w:val="pl-PL"/>
        </w:rPr>
        <w:t xml:space="preserve">ozporządzenia Parlamentu Europejskiego i Rady (UE) 2016/679 z dnia 27 kwietnia 2016 r. w sprawie ochrony osób fizycznych w związku </w:t>
      </w:r>
      <w:r w:rsidR="00D53A8D">
        <w:rPr>
          <w:rFonts w:eastAsia="Arial"/>
          <w:bCs/>
          <w:sz w:val="22"/>
          <w:szCs w:val="22"/>
          <w:lang w:val="pl-PL"/>
        </w:rPr>
        <w:br/>
      </w:r>
      <w:r w:rsidRPr="00D450A8">
        <w:rPr>
          <w:rFonts w:eastAsia="Arial"/>
          <w:bCs/>
          <w:sz w:val="22"/>
          <w:szCs w:val="22"/>
          <w:lang w:val="pl-PL"/>
        </w:rPr>
        <w:t xml:space="preserve">z przetwarzaniem danych osobowych i w sprawie swobodnego przepływu takich danych oraz </w:t>
      </w:r>
      <w:r w:rsidRPr="00D450A8">
        <w:rPr>
          <w:rFonts w:eastAsia="Arial"/>
          <w:bCs/>
          <w:sz w:val="22"/>
          <w:szCs w:val="22"/>
          <w:lang w:val="pl-PL"/>
        </w:rPr>
        <w:lastRenderedPageBreak/>
        <w:t>uchylenia dyrektywy 95/46/WE (ogólne rozporządzenie o ochronie danych)</w:t>
      </w:r>
      <w:r w:rsidR="006E0DD3" w:rsidRPr="00D450A8">
        <w:rPr>
          <w:rFonts w:eastAsia="Arial"/>
          <w:bCs/>
          <w:sz w:val="22"/>
          <w:szCs w:val="22"/>
          <w:lang w:val="pl-PL"/>
        </w:rPr>
        <w:t xml:space="preserve"> (Dz. Urz. UE. L Nr 119 z późn. zm.</w:t>
      </w:r>
      <w:r w:rsidR="00FE19C5">
        <w:rPr>
          <w:rFonts w:eastAsia="Arial"/>
          <w:bCs/>
          <w:sz w:val="22"/>
          <w:szCs w:val="22"/>
          <w:lang w:val="pl-PL"/>
        </w:rPr>
        <w:t>)</w:t>
      </w:r>
      <w:r w:rsidR="0050559A">
        <w:rPr>
          <w:rFonts w:eastAsia="Arial"/>
          <w:bCs/>
          <w:sz w:val="22"/>
          <w:szCs w:val="22"/>
          <w:lang w:val="pl-PL"/>
        </w:rPr>
        <w:t xml:space="preserve"> </w:t>
      </w:r>
      <w:r w:rsidRPr="00D450A8">
        <w:rPr>
          <w:rFonts w:eastAsia="Arial"/>
          <w:bCs/>
          <w:sz w:val="22"/>
          <w:szCs w:val="22"/>
          <w:lang w:val="pl-PL"/>
        </w:rPr>
        <w:t xml:space="preserve">i </w:t>
      </w:r>
      <w:r w:rsidRPr="00D450A8">
        <w:rPr>
          <w:rFonts w:eastAsia="Arial"/>
          <w:sz w:val="22"/>
          <w:szCs w:val="22"/>
          <w:lang w:val="pl-PL"/>
        </w:rPr>
        <w:t>Ustawy z dnia 10 maja 2018 r. o ochronie danych osobowych (</w:t>
      </w:r>
      <w:r w:rsidR="0050559A">
        <w:rPr>
          <w:rFonts w:eastAsia="Arial"/>
          <w:sz w:val="22"/>
          <w:szCs w:val="22"/>
          <w:lang w:val="pl-PL"/>
        </w:rPr>
        <w:t xml:space="preserve">tekst jednolity </w:t>
      </w:r>
      <w:r w:rsidRPr="00D450A8">
        <w:rPr>
          <w:rFonts w:eastAsia="Arial"/>
          <w:sz w:val="22"/>
          <w:szCs w:val="22"/>
          <w:lang w:val="pl-PL"/>
        </w:rPr>
        <w:t>Dz.U. z 20</w:t>
      </w:r>
      <w:r w:rsidR="006E0DD3" w:rsidRPr="00D450A8">
        <w:rPr>
          <w:rFonts w:eastAsia="Arial"/>
          <w:sz w:val="22"/>
          <w:szCs w:val="22"/>
          <w:lang w:val="pl-PL"/>
        </w:rPr>
        <w:t>19, poz. 1781</w:t>
      </w:r>
      <w:r w:rsidRPr="00D450A8">
        <w:rPr>
          <w:rFonts w:eastAsia="Arial"/>
          <w:sz w:val="22"/>
          <w:szCs w:val="22"/>
          <w:lang w:val="pl-PL"/>
        </w:rPr>
        <w:t>)</w:t>
      </w:r>
      <w:r w:rsidR="00474005" w:rsidRPr="00D450A8">
        <w:rPr>
          <w:rFonts w:eastAsia="Arial"/>
          <w:sz w:val="22"/>
          <w:szCs w:val="22"/>
          <w:lang w:val="pl-PL"/>
        </w:rPr>
        <w:t>.</w:t>
      </w:r>
    </w:p>
    <w:p w14:paraId="54A933E1" w14:textId="77777777" w:rsidR="00E67FE3" w:rsidRPr="002F4290" w:rsidRDefault="00E67FE3" w:rsidP="002F4290">
      <w:pPr>
        <w:pStyle w:val="Akapitzlist"/>
        <w:autoSpaceDE w:val="0"/>
        <w:autoSpaceDN w:val="0"/>
        <w:adjustRightInd w:val="0"/>
        <w:ind w:left="720"/>
        <w:jc w:val="center"/>
        <w:rPr>
          <w:b/>
          <w:bCs/>
          <w:sz w:val="22"/>
          <w:szCs w:val="22"/>
          <w:lang w:val="pl-PL"/>
        </w:rPr>
      </w:pPr>
      <w:r w:rsidRPr="002F4290">
        <w:rPr>
          <w:b/>
          <w:bCs/>
          <w:sz w:val="22"/>
          <w:szCs w:val="22"/>
          <w:lang w:val="pl-PL"/>
        </w:rPr>
        <w:t xml:space="preserve">§ </w:t>
      </w:r>
      <w:r w:rsidR="002F4290" w:rsidRPr="002F4290">
        <w:rPr>
          <w:b/>
          <w:bCs/>
          <w:sz w:val="22"/>
          <w:szCs w:val="22"/>
          <w:lang w:val="pl-PL"/>
        </w:rPr>
        <w:t>4</w:t>
      </w:r>
    </w:p>
    <w:p w14:paraId="7A3813B4" w14:textId="77777777" w:rsidR="002F4290" w:rsidRPr="002F4290" w:rsidRDefault="002F4290" w:rsidP="0001110F">
      <w:pPr>
        <w:pStyle w:val="Akapitzlist"/>
        <w:autoSpaceDE w:val="0"/>
        <w:autoSpaceDN w:val="0"/>
        <w:adjustRightInd w:val="0"/>
        <w:spacing w:before="0" w:after="240"/>
        <w:ind w:left="720"/>
        <w:jc w:val="center"/>
        <w:rPr>
          <w:b/>
          <w:bCs/>
          <w:sz w:val="22"/>
          <w:szCs w:val="22"/>
          <w:lang w:val="pl-PL"/>
        </w:rPr>
      </w:pPr>
      <w:r w:rsidRPr="002F4290">
        <w:rPr>
          <w:b/>
          <w:bCs/>
          <w:sz w:val="22"/>
          <w:szCs w:val="22"/>
          <w:lang w:val="pl-PL"/>
        </w:rPr>
        <w:t>Wynagrodzenie</w:t>
      </w:r>
    </w:p>
    <w:p w14:paraId="5458DFD8" w14:textId="77777777" w:rsidR="00F23673" w:rsidRPr="00473F37" w:rsidRDefault="00E67FE3" w:rsidP="002F4290">
      <w:pPr>
        <w:pStyle w:val="Akapitzlist"/>
        <w:numPr>
          <w:ilvl w:val="0"/>
          <w:numId w:val="5"/>
        </w:numPr>
        <w:tabs>
          <w:tab w:val="left" w:pos="284"/>
        </w:tabs>
        <w:autoSpaceDE w:val="0"/>
        <w:autoSpaceDN w:val="0"/>
        <w:adjustRightInd w:val="0"/>
        <w:rPr>
          <w:sz w:val="22"/>
          <w:szCs w:val="22"/>
          <w:lang w:val="pl-PL"/>
        </w:rPr>
      </w:pPr>
      <w:r w:rsidRPr="00473F37">
        <w:rPr>
          <w:sz w:val="22"/>
          <w:szCs w:val="22"/>
          <w:lang w:val="pl-PL"/>
        </w:rPr>
        <w:t>Strony ustal</w:t>
      </w:r>
      <w:r w:rsidR="00287E4D" w:rsidRPr="00473F37">
        <w:rPr>
          <w:sz w:val="22"/>
          <w:szCs w:val="22"/>
          <w:lang w:val="pl-PL"/>
        </w:rPr>
        <w:t xml:space="preserve">ają, zgodnie ze złożoną ofertą </w:t>
      </w:r>
      <w:r w:rsidRPr="00473F37">
        <w:rPr>
          <w:sz w:val="22"/>
          <w:szCs w:val="22"/>
          <w:lang w:val="pl-PL"/>
        </w:rPr>
        <w:t>całkowitą war</w:t>
      </w:r>
      <w:r w:rsidR="00287E4D" w:rsidRPr="00473F37">
        <w:rPr>
          <w:sz w:val="22"/>
          <w:szCs w:val="22"/>
          <w:lang w:val="pl-PL"/>
        </w:rPr>
        <w:t xml:space="preserve">tość zamówienia na kwotę </w:t>
      </w:r>
      <w:r w:rsidR="002F4290" w:rsidRPr="00473F37">
        <w:rPr>
          <w:sz w:val="22"/>
          <w:szCs w:val="22"/>
          <w:lang w:val="pl-PL"/>
        </w:rPr>
        <w:t>ne</w:t>
      </w:r>
      <w:r w:rsidR="001B58FF" w:rsidRPr="00473F37">
        <w:rPr>
          <w:sz w:val="22"/>
          <w:szCs w:val="22"/>
          <w:lang w:val="pl-PL"/>
        </w:rPr>
        <w:t>tto</w:t>
      </w:r>
      <w:r w:rsidR="00464732" w:rsidRPr="00473F37">
        <w:rPr>
          <w:sz w:val="22"/>
          <w:szCs w:val="22"/>
          <w:lang w:val="pl-PL"/>
        </w:rPr>
        <w:t>:</w:t>
      </w:r>
      <w:r w:rsidRPr="00473F37">
        <w:rPr>
          <w:sz w:val="22"/>
          <w:szCs w:val="22"/>
          <w:lang w:val="pl-PL"/>
        </w:rPr>
        <w:t>………</w:t>
      </w:r>
      <w:r w:rsidR="00F0113A">
        <w:rPr>
          <w:sz w:val="22"/>
          <w:szCs w:val="22"/>
          <w:lang w:val="pl-PL"/>
        </w:rPr>
        <w:t>……………</w:t>
      </w:r>
      <w:r w:rsidRPr="00473F37">
        <w:rPr>
          <w:sz w:val="22"/>
          <w:szCs w:val="22"/>
          <w:lang w:val="pl-PL"/>
        </w:rPr>
        <w:t xml:space="preserve">… zł </w:t>
      </w:r>
      <w:r w:rsidR="002F4290" w:rsidRPr="00473F37">
        <w:rPr>
          <w:sz w:val="22"/>
          <w:szCs w:val="22"/>
          <w:lang w:val="pl-PL"/>
        </w:rPr>
        <w:t xml:space="preserve">plus …% podatek VAT, co łącznie stanowi kwotę brutto ……. zł (słownie złotych: …….). </w:t>
      </w:r>
      <w:r w:rsidR="001B00EE" w:rsidRPr="00473F37">
        <w:rPr>
          <w:sz w:val="22"/>
          <w:szCs w:val="22"/>
          <w:lang w:val="pl-PL"/>
        </w:rPr>
        <w:t>Kwota</w:t>
      </w:r>
      <w:r w:rsidR="00FE19C5">
        <w:rPr>
          <w:sz w:val="22"/>
          <w:szCs w:val="22"/>
          <w:lang w:val="pl-PL"/>
        </w:rPr>
        <w:t xml:space="preserve"> </w:t>
      </w:r>
      <w:r w:rsidRPr="00473F37">
        <w:rPr>
          <w:sz w:val="22"/>
          <w:szCs w:val="22"/>
          <w:lang w:val="pl-PL"/>
        </w:rPr>
        <w:t>za pobyt jednego dziecka na turnusie</w:t>
      </w:r>
      <w:r w:rsidR="00890878">
        <w:rPr>
          <w:sz w:val="22"/>
          <w:szCs w:val="22"/>
          <w:lang w:val="pl-PL"/>
        </w:rPr>
        <w:t xml:space="preserve"> półkolonii</w:t>
      </w:r>
      <w:r w:rsidR="00FE19C5">
        <w:rPr>
          <w:sz w:val="22"/>
          <w:szCs w:val="22"/>
          <w:lang w:val="pl-PL"/>
        </w:rPr>
        <w:t xml:space="preserve"> </w:t>
      </w:r>
      <w:r w:rsidR="001B00EE" w:rsidRPr="00473F37">
        <w:rPr>
          <w:sz w:val="22"/>
          <w:szCs w:val="22"/>
          <w:lang w:val="pl-PL"/>
        </w:rPr>
        <w:t>wynosi: … zł</w:t>
      </w:r>
      <w:r w:rsidRPr="00473F37">
        <w:rPr>
          <w:sz w:val="22"/>
          <w:szCs w:val="22"/>
          <w:lang w:val="pl-PL"/>
        </w:rPr>
        <w:t xml:space="preserve"> brutto.</w:t>
      </w:r>
    </w:p>
    <w:p w14:paraId="70903A42" w14:textId="77777777" w:rsidR="00BF6B7C" w:rsidRPr="00BF6B7C" w:rsidRDefault="00BF6B7C" w:rsidP="00846A9E">
      <w:pPr>
        <w:pStyle w:val="Akapitzlist"/>
        <w:numPr>
          <w:ilvl w:val="0"/>
          <w:numId w:val="5"/>
        </w:numPr>
        <w:tabs>
          <w:tab w:val="left" w:pos="284"/>
        </w:tabs>
        <w:autoSpaceDE w:val="0"/>
        <w:autoSpaceDN w:val="0"/>
        <w:adjustRightInd w:val="0"/>
        <w:spacing w:before="0"/>
        <w:rPr>
          <w:sz w:val="22"/>
          <w:szCs w:val="22"/>
          <w:lang w:val="pl-PL"/>
        </w:rPr>
      </w:pPr>
      <w:r w:rsidRPr="00CE42D0">
        <w:rPr>
          <w:sz w:val="22"/>
          <w:szCs w:val="22"/>
          <w:lang w:val="pl-PL"/>
        </w:rPr>
        <w:t>Wynagrodzenie</w:t>
      </w:r>
      <w:r w:rsidRPr="00BF6B7C">
        <w:rPr>
          <w:sz w:val="22"/>
          <w:szCs w:val="22"/>
          <w:lang w:val="pl-PL"/>
        </w:rPr>
        <w:t xml:space="preserve"> za prawidłowe wykonanie przedmiotu umowy będzie płatne przelewem na rachunek bankowy wskazany przez Wykonawcę na fakturze VAT, w terminie 1</w:t>
      </w:r>
      <w:r w:rsidR="00CE42D0">
        <w:rPr>
          <w:sz w:val="22"/>
          <w:szCs w:val="22"/>
          <w:lang w:val="pl-PL"/>
        </w:rPr>
        <w:t>0</w:t>
      </w:r>
      <w:r w:rsidR="00FE19C5">
        <w:rPr>
          <w:sz w:val="22"/>
          <w:szCs w:val="22"/>
          <w:lang w:val="pl-PL"/>
        </w:rPr>
        <w:t xml:space="preserve"> </w:t>
      </w:r>
      <w:r w:rsidRPr="00BF6B7C">
        <w:rPr>
          <w:sz w:val="22"/>
          <w:szCs w:val="22"/>
          <w:lang w:val="pl-PL"/>
        </w:rPr>
        <w:t xml:space="preserve">dni od dnia doręczenia Zamawiającemu prawidłowo wystawionej faktury VAT. </w:t>
      </w:r>
    </w:p>
    <w:p w14:paraId="6817D92E" w14:textId="77777777" w:rsidR="00BF6B7C" w:rsidRPr="00BF6B7C" w:rsidRDefault="00BF6B7C" w:rsidP="00846A9E">
      <w:pPr>
        <w:pStyle w:val="Akapitzlist"/>
        <w:numPr>
          <w:ilvl w:val="0"/>
          <w:numId w:val="5"/>
        </w:numPr>
        <w:tabs>
          <w:tab w:val="left" w:pos="284"/>
        </w:tabs>
        <w:autoSpaceDE w:val="0"/>
        <w:autoSpaceDN w:val="0"/>
        <w:adjustRightInd w:val="0"/>
        <w:spacing w:before="0"/>
        <w:rPr>
          <w:sz w:val="22"/>
          <w:szCs w:val="22"/>
          <w:lang w:val="pl-PL"/>
        </w:rPr>
      </w:pPr>
      <w:r w:rsidRPr="00BF6B7C">
        <w:rPr>
          <w:sz w:val="22"/>
          <w:szCs w:val="22"/>
          <w:lang w:val="pl-PL"/>
        </w:rPr>
        <w:t>Podstaw</w:t>
      </w:r>
      <w:r w:rsidR="00615ECA">
        <w:rPr>
          <w:sz w:val="22"/>
          <w:szCs w:val="22"/>
          <w:lang w:val="pl-PL"/>
        </w:rPr>
        <w:t>ę</w:t>
      </w:r>
      <w:r w:rsidRPr="00BF6B7C">
        <w:rPr>
          <w:sz w:val="22"/>
          <w:szCs w:val="22"/>
          <w:lang w:val="pl-PL"/>
        </w:rPr>
        <w:t xml:space="preserve"> wystawienia faktury VAT </w:t>
      </w:r>
      <w:r w:rsidR="00615ECA">
        <w:rPr>
          <w:sz w:val="22"/>
          <w:szCs w:val="22"/>
          <w:lang w:val="pl-PL"/>
        </w:rPr>
        <w:t>stanowi kompletne i zaakceptowane przez</w:t>
      </w:r>
      <w:r w:rsidRPr="00BF6B7C">
        <w:rPr>
          <w:sz w:val="22"/>
          <w:szCs w:val="22"/>
          <w:lang w:val="pl-PL"/>
        </w:rPr>
        <w:t xml:space="preserve"> Zamawiające</w:t>
      </w:r>
      <w:r w:rsidR="00615ECA">
        <w:rPr>
          <w:sz w:val="22"/>
          <w:szCs w:val="22"/>
          <w:lang w:val="pl-PL"/>
        </w:rPr>
        <w:t>go</w:t>
      </w:r>
      <w:r w:rsidRPr="00BF6B7C">
        <w:rPr>
          <w:sz w:val="22"/>
          <w:szCs w:val="22"/>
          <w:lang w:val="pl-PL"/>
        </w:rPr>
        <w:t xml:space="preserve"> sprawozdani</w:t>
      </w:r>
      <w:r w:rsidR="00615ECA">
        <w:rPr>
          <w:sz w:val="22"/>
          <w:szCs w:val="22"/>
          <w:lang w:val="pl-PL"/>
        </w:rPr>
        <w:t>e</w:t>
      </w:r>
      <w:r w:rsidRPr="00BF6B7C">
        <w:rPr>
          <w:sz w:val="22"/>
          <w:szCs w:val="22"/>
          <w:lang w:val="pl-PL"/>
        </w:rPr>
        <w:t xml:space="preserve"> merytoryczne z realizacji zamówienia wraz z załącznikami.</w:t>
      </w:r>
      <w:r w:rsidR="00FE19C5">
        <w:rPr>
          <w:sz w:val="22"/>
          <w:szCs w:val="22"/>
          <w:lang w:val="pl-PL"/>
        </w:rPr>
        <w:t xml:space="preserve"> </w:t>
      </w:r>
      <w:r w:rsidR="00F84B35">
        <w:rPr>
          <w:sz w:val="22"/>
          <w:szCs w:val="22"/>
          <w:lang w:val="pl-PL"/>
        </w:rPr>
        <w:t>Zamawiający akceptuje sprawozdanie w ciągu 5 dni od dnia</w:t>
      </w:r>
      <w:r w:rsidR="00846A9E">
        <w:rPr>
          <w:sz w:val="22"/>
          <w:szCs w:val="22"/>
          <w:lang w:val="pl-PL"/>
        </w:rPr>
        <w:t xml:space="preserve"> dostarczenia do siedziby DUW, bądź zwraca Wykonawcy do poprawy.</w:t>
      </w:r>
    </w:p>
    <w:p w14:paraId="75F3A66E" w14:textId="77777777" w:rsidR="00BF6B7C" w:rsidRPr="00BF6B7C" w:rsidRDefault="00846A9E" w:rsidP="00846A9E">
      <w:pPr>
        <w:pStyle w:val="Akapitzlist"/>
        <w:numPr>
          <w:ilvl w:val="0"/>
          <w:numId w:val="5"/>
        </w:numPr>
        <w:tabs>
          <w:tab w:val="left" w:pos="284"/>
        </w:tabs>
        <w:autoSpaceDE w:val="0"/>
        <w:autoSpaceDN w:val="0"/>
        <w:adjustRightInd w:val="0"/>
        <w:spacing w:before="0"/>
        <w:rPr>
          <w:sz w:val="22"/>
          <w:szCs w:val="22"/>
          <w:lang w:val="pl-PL"/>
        </w:rPr>
      </w:pPr>
      <w:r>
        <w:rPr>
          <w:sz w:val="22"/>
          <w:szCs w:val="22"/>
          <w:lang w:val="pl-PL"/>
        </w:rPr>
        <w:t>W</w:t>
      </w:r>
      <w:r w:rsidR="00BF6B7C" w:rsidRPr="00BF6B7C">
        <w:rPr>
          <w:sz w:val="22"/>
          <w:szCs w:val="22"/>
          <w:lang w:val="pl-PL"/>
        </w:rPr>
        <w:t>ykonawca, który w dniu podpisania umowy nie jest czynnym podatnikiem VAT, a podczas obowiązywania umowy stanie się takim podatnikiem, zobowiązuje się do niezwłocznego powiadomienia Zamawiającego o tym fakcie oraz do wskazania rachunku bankowego, należącego</w:t>
      </w:r>
      <w:r w:rsidR="00FE19C5">
        <w:rPr>
          <w:sz w:val="22"/>
          <w:szCs w:val="22"/>
          <w:lang w:val="pl-PL"/>
        </w:rPr>
        <w:t xml:space="preserve"> </w:t>
      </w:r>
      <w:r w:rsidR="00BF6B7C" w:rsidRPr="00BF6B7C">
        <w:rPr>
          <w:sz w:val="22"/>
          <w:szCs w:val="22"/>
          <w:lang w:val="pl-PL"/>
        </w:rPr>
        <w:t xml:space="preserve">do Wykonawcy, na który będzie przelewane wynagrodzenie za wykonanie przedmiotu umowy. </w:t>
      </w:r>
    </w:p>
    <w:p w14:paraId="1F44B94F" w14:textId="77777777" w:rsidR="00BF6B7C" w:rsidRPr="00846A9E" w:rsidRDefault="00BF6B7C" w:rsidP="00846A9E">
      <w:pPr>
        <w:pStyle w:val="Akapitzlist"/>
        <w:numPr>
          <w:ilvl w:val="0"/>
          <w:numId w:val="5"/>
        </w:numPr>
        <w:tabs>
          <w:tab w:val="left" w:pos="284"/>
        </w:tabs>
        <w:autoSpaceDE w:val="0"/>
        <w:autoSpaceDN w:val="0"/>
        <w:adjustRightInd w:val="0"/>
        <w:spacing w:before="0"/>
        <w:rPr>
          <w:sz w:val="22"/>
          <w:szCs w:val="22"/>
          <w:lang w:val="pl-PL"/>
        </w:rPr>
      </w:pPr>
      <w:r w:rsidRPr="00846A9E">
        <w:rPr>
          <w:sz w:val="22"/>
          <w:szCs w:val="22"/>
          <w:lang w:val="pl-PL"/>
        </w:rPr>
        <w:t>Jeżeli Wykonawca jest czynnym podatnikiem VAT</w:t>
      </w:r>
      <w:r w:rsidR="00846A9E" w:rsidRPr="00846A9E">
        <w:rPr>
          <w:sz w:val="22"/>
          <w:szCs w:val="22"/>
          <w:lang w:val="pl-PL"/>
        </w:rPr>
        <w:t>,</w:t>
      </w:r>
      <w:r w:rsidRPr="00846A9E">
        <w:rPr>
          <w:sz w:val="22"/>
          <w:szCs w:val="22"/>
          <w:lang w:val="pl-PL"/>
        </w:rPr>
        <w:t xml:space="preserve"> oświadcza, że numer rachunku bankowego wskazany we wszystkich fakturach VAT wystawionych do przedmiotowej umowy, należy do Wykonawcy.</w:t>
      </w:r>
    </w:p>
    <w:p w14:paraId="2A85BC2E" w14:textId="77777777" w:rsidR="00BF6B7C" w:rsidRPr="00DA6A27" w:rsidRDefault="00BF6B7C" w:rsidP="00F04E75">
      <w:pPr>
        <w:pStyle w:val="Akapitzlist"/>
        <w:numPr>
          <w:ilvl w:val="0"/>
          <w:numId w:val="5"/>
        </w:numPr>
        <w:tabs>
          <w:tab w:val="left" w:pos="284"/>
        </w:tabs>
        <w:autoSpaceDE w:val="0"/>
        <w:autoSpaceDN w:val="0"/>
        <w:adjustRightInd w:val="0"/>
        <w:spacing w:before="0"/>
        <w:rPr>
          <w:sz w:val="22"/>
          <w:szCs w:val="22"/>
          <w:lang w:val="pl-PL"/>
        </w:rPr>
      </w:pPr>
      <w:r w:rsidRPr="00BF6B7C">
        <w:rPr>
          <w:sz w:val="22"/>
          <w:szCs w:val="22"/>
          <w:lang w:val="pl-PL"/>
        </w:rPr>
        <w:t xml:space="preserve">Wykonawca oświadcza, że rachunek bankowy wskazany na fakturze VAT jest rachunkiem umożliwiającym płatność w ramach mechanizmu podzielonej płatności, o którym mowa w ustawie </w:t>
      </w:r>
      <w:r w:rsidR="00F04E75" w:rsidRPr="00F04E75">
        <w:rPr>
          <w:sz w:val="22"/>
          <w:szCs w:val="22"/>
          <w:lang w:val="pl-PL"/>
        </w:rPr>
        <w:t>z dnia 11 marca 2004 r.</w:t>
      </w:r>
      <w:r w:rsidRPr="00BF6B7C">
        <w:rPr>
          <w:sz w:val="22"/>
          <w:szCs w:val="22"/>
          <w:lang w:val="pl-PL"/>
        </w:rPr>
        <w:t xml:space="preserve"> o podatku od towarów i usług</w:t>
      </w:r>
      <w:r w:rsidR="006261DE">
        <w:rPr>
          <w:sz w:val="22"/>
          <w:szCs w:val="22"/>
          <w:lang w:val="pl-PL"/>
        </w:rPr>
        <w:t xml:space="preserve"> </w:t>
      </w:r>
      <w:hyperlink r:id="rId10" w:history="1">
        <w:r w:rsidR="00F04E75" w:rsidRPr="00DA6A27">
          <w:rPr>
            <w:rStyle w:val="Hipercze"/>
            <w:color w:val="auto"/>
            <w:sz w:val="22"/>
            <w:szCs w:val="22"/>
            <w:u w:val="none"/>
            <w:lang w:val="pl-PL"/>
          </w:rPr>
          <w:t>(</w:t>
        </w:r>
        <w:r w:rsidR="006261DE" w:rsidRPr="00F04E75">
          <w:rPr>
            <w:sz w:val="22"/>
            <w:szCs w:val="22"/>
            <w:lang w:val="pl-PL"/>
          </w:rPr>
          <w:t>tj</w:t>
        </w:r>
        <w:r w:rsidR="006261DE" w:rsidRPr="00DA6A27">
          <w:rPr>
            <w:sz w:val="22"/>
            <w:szCs w:val="22"/>
            <w:lang w:val="pl-PL"/>
          </w:rPr>
          <w:t>.</w:t>
        </w:r>
        <w:r w:rsidR="006261DE">
          <w:rPr>
            <w:sz w:val="22"/>
            <w:szCs w:val="22"/>
            <w:lang w:val="pl-PL"/>
          </w:rPr>
          <w:t xml:space="preserve"> </w:t>
        </w:r>
        <w:r w:rsidR="00F04E75" w:rsidRPr="00DA6A27">
          <w:rPr>
            <w:rStyle w:val="Hipercze"/>
            <w:color w:val="auto"/>
            <w:sz w:val="22"/>
            <w:szCs w:val="22"/>
            <w:u w:val="none"/>
            <w:lang w:val="pl-PL"/>
          </w:rPr>
          <w:t xml:space="preserve">Dz.U. z </w:t>
        </w:r>
        <w:r w:rsidR="002D02C6">
          <w:rPr>
            <w:rStyle w:val="Hipercze"/>
            <w:color w:val="auto"/>
            <w:sz w:val="22"/>
            <w:szCs w:val="22"/>
            <w:u w:val="none"/>
            <w:lang w:val="pl-PL"/>
          </w:rPr>
          <w:t>2020</w:t>
        </w:r>
        <w:r w:rsidR="00F04E75" w:rsidRPr="00DA6A27">
          <w:rPr>
            <w:rStyle w:val="Hipercze"/>
            <w:color w:val="auto"/>
            <w:sz w:val="22"/>
            <w:szCs w:val="22"/>
            <w:u w:val="none"/>
            <w:lang w:val="pl-PL"/>
          </w:rPr>
          <w:t xml:space="preserve"> r. poz. </w:t>
        </w:r>
        <w:r w:rsidR="002D02C6">
          <w:rPr>
            <w:rStyle w:val="Hipercze"/>
            <w:color w:val="auto"/>
            <w:sz w:val="22"/>
            <w:szCs w:val="22"/>
            <w:u w:val="none"/>
            <w:lang w:val="pl-PL"/>
          </w:rPr>
          <w:t>106</w:t>
        </w:r>
        <w:r w:rsidR="00DA6A27" w:rsidRPr="00DA6A27">
          <w:rPr>
            <w:rStyle w:val="Hipercze"/>
            <w:color w:val="auto"/>
            <w:sz w:val="22"/>
            <w:szCs w:val="22"/>
            <w:u w:val="none"/>
            <w:lang w:val="pl-PL"/>
          </w:rPr>
          <w:t xml:space="preserve"> ze zm.</w:t>
        </w:r>
        <w:r w:rsidR="00F04E75" w:rsidRPr="00DA6A27">
          <w:rPr>
            <w:rStyle w:val="Hipercze"/>
            <w:color w:val="auto"/>
            <w:sz w:val="22"/>
            <w:szCs w:val="22"/>
            <w:u w:val="none"/>
            <w:lang w:val="pl-PL"/>
          </w:rPr>
          <w:t>)</w:t>
        </w:r>
      </w:hyperlink>
      <w:r w:rsidRPr="00DA6A27">
        <w:rPr>
          <w:sz w:val="22"/>
          <w:szCs w:val="22"/>
          <w:lang w:val="pl-PL"/>
        </w:rPr>
        <w:t>.</w:t>
      </w:r>
    </w:p>
    <w:p w14:paraId="6790F831" w14:textId="77777777" w:rsidR="00E67FE3" w:rsidRPr="00473F37" w:rsidRDefault="00E67FE3" w:rsidP="00473F37">
      <w:pPr>
        <w:pStyle w:val="Akapitzlist"/>
        <w:numPr>
          <w:ilvl w:val="0"/>
          <w:numId w:val="5"/>
        </w:numPr>
        <w:spacing w:before="0"/>
        <w:rPr>
          <w:sz w:val="22"/>
          <w:szCs w:val="22"/>
          <w:lang w:val="pl-PL"/>
        </w:rPr>
      </w:pPr>
      <w:r w:rsidRPr="00473F37">
        <w:rPr>
          <w:sz w:val="22"/>
          <w:szCs w:val="22"/>
          <w:lang w:val="pl-PL"/>
        </w:rPr>
        <w:t xml:space="preserve">Strony zgodnie postanawiają, iż za termin zapłaty uznają dzień </w:t>
      </w:r>
      <w:r w:rsidR="00EC78AD" w:rsidRPr="00473F37">
        <w:rPr>
          <w:sz w:val="22"/>
          <w:szCs w:val="22"/>
          <w:lang w:val="pl-PL"/>
        </w:rPr>
        <w:t>obciążenia</w:t>
      </w:r>
      <w:r w:rsidRPr="00473F37">
        <w:rPr>
          <w:sz w:val="22"/>
          <w:szCs w:val="22"/>
          <w:lang w:val="pl-PL"/>
        </w:rPr>
        <w:t xml:space="preserve"> rachunku Zamawiającego.</w:t>
      </w:r>
    </w:p>
    <w:p w14:paraId="3F8E5494" w14:textId="77777777" w:rsidR="00EC78AD" w:rsidRPr="00473F37" w:rsidRDefault="00E67FE3" w:rsidP="00825DA4">
      <w:pPr>
        <w:pStyle w:val="Tekstpodstawowy"/>
        <w:numPr>
          <w:ilvl w:val="0"/>
          <w:numId w:val="5"/>
        </w:numPr>
        <w:spacing w:before="0" w:beforeAutospacing="0" w:after="0" w:afterAutospacing="0"/>
        <w:jc w:val="both"/>
        <w:rPr>
          <w:sz w:val="22"/>
          <w:szCs w:val="22"/>
        </w:rPr>
      </w:pPr>
      <w:r w:rsidRPr="00473F37">
        <w:rPr>
          <w:sz w:val="22"/>
          <w:szCs w:val="22"/>
        </w:rPr>
        <w:t>Niezależnie od przyc</w:t>
      </w:r>
      <w:r w:rsidR="00527A99" w:rsidRPr="00473F37">
        <w:rPr>
          <w:sz w:val="22"/>
          <w:szCs w:val="22"/>
        </w:rPr>
        <w:t xml:space="preserve">zyn, w przypadku rezygnacji </w:t>
      </w:r>
      <w:r w:rsidRPr="00473F37">
        <w:rPr>
          <w:sz w:val="22"/>
          <w:szCs w:val="22"/>
        </w:rPr>
        <w:t xml:space="preserve">dziecka z części wypoczynku w trakcie trwania turnusu, Wykonawca </w:t>
      </w:r>
      <w:r w:rsidR="00ED6CCC">
        <w:rPr>
          <w:sz w:val="22"/>
          <w:szCs w:val="22"/>
        </w:rPr>
        <w:t xml:space="preserve">może </w:t>
      </w:r>
      <w:r w:rsidR="00ED6CCC" w:rsidRPr="00473F37">
        <w:rPr>
          <w:sz w:val="22"/>
          <w:szCs w:val="22"/>
        </w:rPr>
        <w:t>przyj</w:t>
      </w:r>
      <w:r w:rsidR="00ED6CCC">
        <w:rPr>
          <w:sz w:val="22"/>
          <w:szCs w:val="22"/>
        </w:rPr>
        <w:t>ąć</w:t>
      </w:r>
      <w:r w:rsidR="00ED6CCC" w:rsidRPr="00473F37">
        <w:rPr>
          <w:sz w:val="22"/>
          <w:szCs w:val="22"/>
        </w:rPr>
        <w:t xml:space="preserve"> kolejne dzieck</w:t>
      </w:r>
      <w:r w:rsidR="00ED6CCC">
        <w:rPr>
          <w:sz w:val="22"/>
          <w:szCs w:val="22"/>
        </w:rPr>
        <w:t>o</w:t>
      </w:r>
      <w:r w:rsidR="00FE19C5">
        <w:rPr>
          <w:sz w:val="22"/>
          <w:szCs w:val="22"/>
        </w:rPr>
        <w:t xml:space="preserve"> </w:t>
      </w:r>
      <w:r w:rsidR="00A7748A">
        <w:rPr>
          <w:sz w:val="22"/>
          <w:szCs w:val="22"/>
        </w:rPr>
        <w:t xml:space="preserve">(odpowiednio – cudzoziemskie bądź polskie) </w:t>
      </w:r>
      <w:r w:rsidR="00ED6CCC" w:rsidRPr="00473F37">
        <w:rPr>
          <w:sz w:val="22"/>
          <w:szCs w:val="22"/>
        </w:rPr>
        <w:t>na pozostałą część turnusu</w:t>
      </w:r>
      <w:r w:rsidR="00ED6CCC">
        <w:rPr>
          <w:sz w:val="22"/>
          <w:szCs w:val="22"/>
        </w:rPr>
        <w:t xml:space="preserve"> bądź</w:t>
      </w:r>
      <w:r w:rsidR="00FE19C5">
        <w:rPr>
          <w:sz w:val="22"/>
          <w:szCs w:val="22"/>
        </w:rPr>
        <w:t xml:space="preserve"> </w:t>
      </w:r>
      <w:r w:rsidRPr="00473F37">
        <w:rPr>
          <w:sz w:val="22"/>
          <w:szCs w:val="22"/>
        </w:rPr>
        <w:t>obniż</w:t>
      </w:r>
      <w:r w:rsidR="00ED6CCC">
        <w:rPr>
          <w:sz w:val="22"/>
          <w:szCs w:val="22"/>
        </w:rPr>
        <w:t>yć</w:t>
      </w:r>
      <w:r w:rsidRPr="00473F37">
        <w:rPr>
          <w:sz w:val="22"/>
          <w:szCs w:val="22"/>
        </w:rPr>
        <w:t xml:space="preserve"> cenę za pobyt </w:t>
      </w:r>
      <w:r w:rsidR="00ED6CCC">
        <w:rPr>
          <w:sz w:val="22"/>
          <w:szCs w:val="22"/>
        </w:rPr>
        <w:t xml:space="preserve">dziecka </w:t>
      </w:r>
      <w:r w:rsidRPr="00473F37">
        <w:rPr>
          <w:sz w:val="22"/>
          <w:szCs w:val="22"/>
        </w:rPr>
        <w:t xml:space="preserve">określoną w § </w:t>
      </w:r>
      <w:r w:rsidR="00473F37" w:rsidRPr="00473F37">
        <w:rPr>
          <w:sz w:val="22"/>
          <w:szCs w:val="22"/>
        </w:rPr>
        <w:t>4</w:t>
      </w:r>
      <w:r w:rsidR="00F8126F" w:rsidRPr="00473F37">
        <w:rPr>
          <w:sz w:val="22"/>
          <w:szCs w:val="22"/>
        </w:rPr>
        <w:t xml:space="preserve"> ust. 1 proporcjonalnie</w:t>
      </w:r>
      <w:r w:rsidRPr="00473F37">
        <w:rPr>
          <w:sz w:val="22"/>
          <w:szCs w:val="22"/>
        </w:rPr>
        <w:t xml:space="preserve"> do faktycznego czasu pobytu.</w:t>
      </w:r>
    </w:p>
    <w:p w14:paraId="524F975E" w14:textId="77777777" w:rsidR="00A3005A" w:rsidRDefault="00E67FE3" w:rsidP="00825DA4">
      <w:pPr>
        <w:pStyle w:val="Tekstpodstawowy"/>
        <w:numPr>
          <w:ilvl w:val="0"/>
          <w:numId w:val="5"/>
        </w:numPr>
        <w:spacing w:before="0" w:beforeAutospacing="0" w:after="0" w:afterAutospacing="0"/>
        <w:jc w:val="both"/>
        <w:rPr>
          <w:sz w:val="22"/>
          <w:szCs w:val="22"/>
        </w:rPr>
      </w:pPr>
      <w:r w:rsidRPr="00473F37">
        <w:rPr>
          <w:sz w:val="22"/>
          <w:szCs w:val="22"/>
        </w:rPr>
        <w:t xml:space="preserve">W razie niestawienia się </w:t>
      </w:r>
      <w:r w:rsidR="00A7748A">
        <w:rPr>
          <w:sz w:val="22"/>
          <w:szCs w:val="22"/>
        </w:rPr>
        <w:t xml:space="preserve">zakwalifikowanego </w:t>
      </w:r>
      <w:r w:rsidRPr="00473F37">
        <w:rPr>
          <w:sz w:val="22"/>
          <w:szCs w:val="22"/>
        </w:rPr>
        <w:t>dziecka</w:t>
      </w:r>
      <w:r w:rsidR="00FE19C5">
        <w:rPr>
          <w:sz w:val="22"/>
          <w:szCs w:val="22"/>
        </w:rPr>
        <w:t xml:space="preserve"> </w:t>
      </w:r>
      <w:r w:rsidR="00A7748A">
        <w:rPr>
          <w:sz w:val="22"/>
          <w:szCs w:val="22"/>
        </w:rPr>
        <w:t>w pierwszym dniu półkolonii,</w:t>
      </w:r>
      <w:r w:rsidRPr="00473F37">
        <w:rPr>
          <w:sz w:val="22"/>
          <w:szCs w:val="22"/>
        </w:rPr>
        <w:t xml:space="preserve"> Wykonawca </w:t>
      </w:r>
      <w:r w:rsidR="00A7748A">
        <w:rPr>
          <w:sz w:val="22"/>
          <w:szCs w:val="22"/>
        </w:rPr>
        <w:t>m</w:t>
      </w:r>
      <w:r w:rsidR="00FE19C5">
        <w:rPr>
          <w:sz w:val="22"/>
          <w:szCs w:val="22"/>
        </w:rPr>
        <w:t>oże u</w:t>
      </w:r>
      <w:r w:rsidR="00A7748A" w:rsidRPr="00473F37">
        <w:rPr>
          <w:sz w:val="22"/>
          <w:szCs w:val="22"/>
        </w:rPr>
        <w:t>możliw</w:t>
      </w:r>
      <w:r w:rsidR="00FE19C5">
        <w:rPr>
          <w:sz w:val="22"/>
          <w:szCs w:val="22"/>
        </w:rPr>
        <w:t>i</w:t>
      </w:r>
      <w:r w:rsidR="00A7748A" w:rsidRPr="00473F37">
        <w:rPr>
          <w:sz w:val="22"/>
          <w:szCs w:val="22"/>
        </w:rPr>
        <w:t>ć kolejne</w:t>
      </w:r>
      <w:r w:rsidR="00FE19C5">
        <w:rPr>
          <w:sz w:val="22"/>
          <w:szCs w:val="22"/>
        </w:rPr>
        <w:t xml:space="preserve">mu </w:t>
      </w:r>
      <w:r w:rsidR="00A7748A" w:rsidRPr="00473F37">
        <w:rPr>
          <w:sz w:val="22"/>
          <w:szCs w:val="22"/>
        </w:rPr>
        <w:t>dzieck</w:t>
      </w:r>
      <w:r w:rsidR="00FE19C5">
        <w:rPr>
          <w:sz w:val="22"/>
          <w:szCs w:val="22"/>
        </w:rPr>
        <w:t>u uczestnictwo w wypoczynku</w:t>
      </w:r>
      <w:r w:rsidR="00A7748A" w:rsidRPr="00473F37">
        <w:rPr>
          <w:sz w:val="22"/>
          <w:szCs w:val="22"/>
        </w:rPr>
        <w:t xml:space="preserve"> </w:t>
      </w:r>
      <w:r w:rsidR="00A7748A">
        <w:rPr>
          <w:sz w:val="22"/>
          <w:szCs w:val="22"/>
        </w:rPr>
        <w:t>bądź</w:t>
      </w:r>
      <w:r w:rsidR="00FE19C5">
        <w:rPr>
          <w:sz w:val="22"/>
          <w:szCs w:val="22"/>
        </w:rPr>
        <w:t xml:space="preserve"> </w:t>
      </w:r>
      <w:r w:rsidRPr="00473F37">
        <w:rPr>
          <w:sz w:val="22"/>
          <w:szCs w:val="22"/>
        </w:rPr>
        <w:t xml:space="preserve">obniża </w:t>
      </w:r>
      <w:r w:rsidR="00287E4D" w:rsidRPr="00473F37">
        <w:rPr>
          <w:sz w:val="22"/>
          <w:szCs w:val="22"/>
        </w:rPr>
        <w:t xml:space="preserve">wartość zamówienia o </w:t>
      </w:r>
      <w:r w:rsidRPr="00473F37">
        <w:rPr>
          <w:sz w:val="22"/>
          <w:szCs w:val="22"/>
        </w:rPr>
        <w:t xml:space="preserve">kwotę </w:t>
      </w:r>
      <w:r w:rsidR="00287E4D" w:rsidRPr="00473F37">
        <w:rPr>
          <w:sz w:val="22"/>
          <w:szCs w:val="22"/>
        </w:rPr>
        <w:t>za pobyt jednego dziecka na turnusie</w:t>
      </w:r>
      <w:r w:rsidR="00A7748A">
        <w:rPr>
          <w:sz w:val="22"/>
          <w:szCs w:val="22"/>
        </w:rPr>
        <w:t>,</w:t>
      </w:r>
      <w:r w:rsidR="00FE19C5">
        <w:rPr>
          <w:sz w:val="22"/>
          <w:szCs w:val="22"/>
        </w:rPr>
        <w:t xml:space="preserve"> </w:t>
      </w:r>
      <w:r w:rsidRPr="00473F37">
        <w:rPr>
          <w:sz w:val="22"/>
          <w:szCs w:val="22"/>
        </w:rPr>
        <w:t xml:space="preserve">określoną </w:t>
      </w:r>
      <w:r w:rsidR="00434336" w:rsidRPr="00473F37">
        <w:rPr>
          <w:sz w:val="22"/>
          <w:szCs w:val="22"/>
        </w:rPr>
        <w:t xml:space="preserve">w </w:t>
      </w:r>
      <w:r w:rsidRPr="00473F37">
        <w:rPr>
          <w:sz w:val="22"/>
          <w:szCs w:val="22"/>
        </w:rPr>
        <w:t xml:space="preserve">§ </w:t>
      </w:r>
      <w:r w:rsidR="00473F37" w:rsidRPr="00473F37">
        <w:rPr>
          <w:sz w:val="22"/>
          <w:szCs w:val="22"/>
        </w:rPr>
        <w:t>4</w:t>
      </w:r>
      <w:r w:rsidRPr="00473F37">
        <w:rPr>
          <w:sz w:val="22"/>
          <w:szCs w:val="22"/>
        </w:rPr>
        <w:t xml:space="preserve"> ust. 1.</w:t>
      </w:r>
    </w:p>
    <w:p w14:paraId="526ED6AD" w14:textId="77777777" w:rsidR="00DA6C9F" w:rsidRPr="00473F37" w:rsidRDefault="00DA6C9F" w:rsidP="00825DA4">
      <w:pPr>
        <w:pStyle w:val="Tekstpodstawowy"/>
        <w:numPr>
          <w:ilvl w:val="0"/>
          <w:numId w:val="5"/>
        </w:numPr>
        <w:spacing w:before="0" w:beforeAutospacing="0" w:after="0" w:afterAutospacing="0"/>
        <w:jc w:val="both"/>
        <w:rPr>
          <w:sz w:val="22"/>
          <w:szCs w:val="22"/>
        </w:rPr>
      </w:pPr>
      <w:r w:rsidRPr="00C57369">
        <w:rPr>
          <w:sz w:val="22"/>
          <w:szCs w:val="22"/>
        </w:rPr>
        <w:t>W przypadku nałożeni</w:t>
      </w:r>
      <w:r>
        <w:rPr>
          <w:sz w:val="22"/>
          <w:szCs w:val="22"/>
        </w:rPr>
        <w:t>a</w:t>
      </w:r>
      <w:r w:rsidRPr="00C57369">
        <w:rPr>
          <w:sz w:val="22"/>
          <w:szCs w:val="22"/>
        </w:rPr>
        <w:t xml:space="preserve"> przez Głównego Inspektora Sanitarnego i Ministra </w:t>
      </w:r>
      <w:r w:rsidR="006261DE">
        <w:rPr>
          <w:sz w:val="22"/>
          <w:szCs w:val="22"/>
        </w:rPr>
        <w:t>Zdrowia kwarantanny w ośrodku (</w:t>
      </w:r>
      <w:r w:rsidRPr="00C57369">
        <w:rPr>
          <w:sz w:val="22"/>
          <w:szCs w:val="22"/>
        </w:rPr>
        <w:t>miejscu organizacji  wypoczynku) Zamawiający pokrywa koszty pobytu dzieci do dnia nałożenia kwarantanny.</w:t>
      </w:r>
    </w:p>
    <w:p w14:paraId="012E8969" w14:textId="77777777" w:rsidR="00287E4D" w:rsidRDefault="00287E4D" w:rsidP="00742E34">
      <w:pPr>
        <w:pStyle w:val="Tekstpodstawowy"/>
        <w:spacing w:before="0" w:beforeAutospacing="0" w:after="0" w:afterAutospacing="0"/>
        <w:ind w:left="720"/>
        <w:jc w:val="both"/>
        <w:rPr>
          <w:color w:val="FF0000"/>
          <w:sz w:val="22"/>
          <w:szCs w:val="22"/>
        </w:rPr>
      </w:pPr>
    </w:p>
    <w:p w14:paraId="715A3D76" w14:textId="77777777" w:rsidR="00473F37" w:rsidRPr="00473F37" w:rsidRDefault="00473F37" w:rsidP="00473F37">
      <w:pPr>
        <w:spacing w:line="276" w:lineRule="auto"/>
        <w:jc w:val="center"/>
        <w:rPr>
          <w:rFonts w:eastAsia="Arial"/>
          <w:color w:val="000000"/>
          <w:sz w:val="22"/>
          <w:szCs w:val="22"/>
        </w:rPr>
      </w:pPr>
      <w:r w:rsidRPr="00473F37">
        <w:rPr>
          <w:rFonts w:eastAsia="Arial"/>
          <w:b/>
          <w:color w:val="000000"/>
          <w:sz w:val="22"/>
          <w:szCs w:val="22"/>
        </w:rPr>
        <w:t xml:space="preserve">§ </w:t>
      </w:r>
      <w:r>
        <w:rPr>
          <w:rFonts w:eastAsia="Arial"/>
          <w:b/>
          <w:color w:val="000000"/>
          <w:sz w:val="22"/>
          <w:szCs w:val="22"/>
        </w:rPr>
        <w:t>5</w:t>
      </w:r>
    </w:p>
    <w:p w14:paraId="2DF4BA2D" w14:textId="77777777" w:rsidR="00473F37" w:rsidRPr="00473F37" w:rsidRDefault="00473F37" w:rsidP="00483612">
      <w:pPr>
        <w:suppressAutoHyphens/>
        <w:autoSpaceDN w:val="0"/>
        <w:spacing w:after="240"/>
        <w:jc w:val="center"/>
        <w:textAlignment w:val="baseline"/>
        <w:rPr>
          <w:rFonts w:eastAsia="Calibri"/>
          <w:b/>
          <w:sz w:val="22"/>
          <w:szCs w:val="22"/>
          <w:lang w:eastAsia="en-US"/>
        </w:rPr>
      </w:pPr>
      <w:r w:rsidRPr="00473F37">
        <w:rPr>
          <w:rFonts w:eastAsia="Calibri"/>
          <w:b/>
          <w:sz w:val="22"/>
          <w:szCs w:val="22"/>
          <w:lang w:eastAsia="en-US"/>
        </w:rPr>
        <w:t>Kontrola, monitoring, audyt</w:t>
      </w:r>
    </w:p>
    <w:p w14:paraId="20971B5A" w14:textId="77777777" w:rsidR="00473F37" w:rsidRPr="00473F37" w:rsidRDefault="00473F37" w:rsidP="00483612">
      <w:pPr>
        <w:numPr>
          <w:ilvl w:val="0"/>
          <w:numId w:val="18"/>
        </w:numPr>
        <w:tabs>
          <w:tab w:val="left" w:pos="284"/>
        </w:tabs>
        <w:suppressAutoHyphens/>
        <w:autoSpaceDN w:val="0"/>
        <w:ind w:left="284" w:hanging="284"/>
        <w:jc w:val="both"/>
        <w:textAlignment w:val="baseline"/>
        <w:rPr>
          <w:rFonts w:eastAsia="Calibri"/>
          <w:sz w:val="22"/>
          <w:szCs w:val="22"/>
          <w:lang w:eastAsia="ar-SA"/>
        </w:rPr>
      </w:pPr>
      <w:r w:rsidRPr="00473F37">
        <w:rPr>
          <w:rFonts w:eastAsia="Calibri"/>
          <w:sz w:val="22"/>
          <w:szCs w:val="22"/>
          <w:lang w:eastAsia="ar-SA"/>
        </w:rPr>
        <w:t>Wykonawca zobowiązuje się poddać kontroli, monitoringowi i audytowi w zakresie realizacji usług, przeprowadzanych:</w:t>
      </w:r>
    </w:p>
    <w:p w14:paraId="60011EB7" w14:textId="2D15A670" w:rsidR="00473F37" w:rsidRPr="00473F37" w:rsidRDefault="00473F37" w:rsidP="00483612">
      <w:pPr>
        <w:numPr>
          <w:ilvl w:val="3"/>
          <w:numId w:val="18"/>
        </w:numPr>
        <w:tabs>
          <w:tab w:val="left" w:pos="709"/>
        </w:tabs>
        <w:suppressAutoHyphens/>
        <w:autoSpaceDN w:val="0"/>
        <w:ind w:left="765" w:hanging="425"/>
        <w:jc w:val="both"/>
        <w:textAlignment w:val="baseline"/>
        <w:rPr>
          <w:rFonts w:eastAsia="Calibri"/>
          <w:sz w:val="22"/>
          <w:szCs w:val="22"/>
          <w:lang w:eastAsia="en-US"/>
        </w:rPr>
      </w:pPr>
      <w:r w:rsidRPr="00473F37">
        <w:rPr>
          <w:rFonts w:eastAsia="Calibri"/>
          <w:sz w:val="22"/>
          <w:szCs w:val="22"/>
          <w:lang w:eastAsia="en-US"/>
        </w:rPr>
        <w:t xml:space="preserve">w przypadku kontroli i monitoringu - przez Ministerstwo Spraw Wewnętrznych </w:t>
      </w:r>
      <w:r w:rsidR="00D53A8D">
        <w:rPr>
          <w:rFonts w:eastAsia="Calibri"/>
          <w:sz w:val="22"/>
          <w:szCs w:val="22"/>
          <w:lang w:eastAsia="en-US"/>
        </w:rPr>
        <w:br/>
      </w:r>
      <w:r w:rsidRPr="00473F37">
        <w:rPr>
          <w:rFonts w:eastAsia="Calibri"/>
          <w:sz w:val="22"/>
          <w:szCs w:val="22"/>
          <w:lang w:eastAsia="en-US"/>
        </w:rPr>
        <w:t>i Administracji (dotyczy monitoringu), Centrum Obsługi Projektów Europejskich Ministerstwa Spraw Wewnętrznych i Administracji,</w:t>
      </w:r>
    </w:p>
    <w:p w14:paraId="26043636" w14:textId="77777777" w:rsidR="00473F37" w:rsidRPr="00473F37" w:rsidRDefault="00473F37" w:rsidP="00483612">
      <w:pPr>
        <w:numPr>
          <w:ilvl w:val="3"/>
          <w:numId w:val="18"/>
        </w:numPr>
        <w:suppressAutoHyphens/>
        <w:autoSpaceDN w:val="0"/>
        <w:ind w:left="765" w:hanging="425"/>
        <w:jc w:val="both"/>
        <w:textAlignment w:val="baseline"/>
        <w:rPr>
          <w:rFonts w:eastAsia="Calibri"/>
          <w:sz w:val="22"/>
          <w:szCs w:val="22"/>
          <w:lang w:eastAsia="en-US"/>
        </w:rPr>
      </w:pPr>
      <w:r w:rsidRPr="00473F37">
        <w:rPr>
          <w:rFonts w:eastAsia="Calibri"/>
          <w:sz w:val="22"/>
          <w:szCs w:val="22"/>
          <w:lang w:eastAsia="en-US"/>
        </w:rPr>
        <w:lastRenderedPageBreak/>
        <w:t xml:space="preserve">w przypadku audytu - przez Organ Audytowy, którego funkcję pełni Szef Krajowej Administracji Skarbowej lub inną upoważnioną instytucję krajową oraz unijną lub jednostkę upoważnioną do działania w jego imieniu, w tym także Europejski Trybunał Obrachunkowy i </w:t>
      </w:r>
      <w:r w:rsidRPr="00473F37">
        <w:rPr>
          <w:rFonts w:eastAsia="Calibri"/>
          <w:bCs/>
          <w:sz w:val="22"/>
          <w:szCs w:val="22"/>
          <w:lang w:eastAsia="en-US"/>
        </w:rPr>
        <w:t>Europejski Urząd ds. Zwalczania Nadużyć Finansowych</w:t>
      </w:r>
      <w:r w:rsidRPr="00473F37">
        <w:rPr>
          <w:rFonts w:eastAsia="Calibri"/>
          <w:sz w:val="22"/>
          <w:szCs w:val="22"/>
          <w:lang w:eastAsia="en-US"/>
        </w:rPr>
        <w:t xml:space="preserve"> (OLAF).</w:t>
      </w:r>
    </w:p>
    <w:p w14:paraId="0AA08665" w14:textId="77777777"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 xml:space="preserve">Kontrolę, monitoring i audyt przeprowadza się w siedzibie Wykonawcy lub w miejscu realizacji usługi, po uprzednim zawiadomieniu lub bez zawiadomienia Wykonawcy. </w:t>
      </w:r>
    </w:p>
    <w:p w14:paraId="4B507CD3" w14:textId="77777777" w:rsidR="0065285A" w:rsidRDefault="00473F37" w:rsidP="0003333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 xml:space="preserve">Kontrole, monitoring i audyty mogą być przeprowadzane przez cały okres realizacji Projektu nr 9/8-2017/OG-FAMI  pt. „Integracja, adaptacja, akceptacja. Wsparcie obywateli państw trzecich zamieszkałych na Dolnym Śląsku” współfinansowanego z Programu Krajowego Funduszu Azylu, Migracji i Integracji, jak również po jego </w:t>
      </w:r>
      <w:r w:rsidR="00033332" w:rsidRPr="00033332">
        <w:rPr>
          <w:rFonts w:eastAsia="Calibri"/>
          <w:sz w:val="22"/>
          <w:szCs w:val="22"/>
          <w:lang w:eastAsia="en-US"/>
        </w:rPr>
        <w:t>zakończeniu</w:t>
      </w:r>
      <w:r w:rsidR="00033332">
        <w:rPr>
          <w:rFonts w:eastAsia="Calibri"/>
          <w:sz w:val="22"/>
          <w:szCs w:val="22"/>
          <w:lang w:eastAsia="en-US"/>
        </w:rPr>
        <w:t>.</w:t>
      </w:r>
    </w:p>
    <w:p w14:paraId="69D183F7" w14:textId="77777777" w:rsidR="00473F37" w:rsidRPr="00033332" w:rsidRDefault="00033332" w:rsidP="0065285A">
      <w:pPr>
        <w:numPr>
          <w:ilvl w:val="0"/>
          <w:numId w:val="18"/>
        </w:numPr>
        <w:tabs>
          <w:tab w:val="left" w:pos="284"/>
        </w:tabs>
        <w:suppressAutoHyphens/>
        <w:autoSpaceDN w:val="0"/>
        <w:jc w:val="both"/>
        <w:textAlignment w:val="baseline"/>
        <w:rPr>
          <w:rFonts w:eastAsia="Calibri"/>
          <w:sz w:val="22"/>
          <w:szCs w:val="22"/>
          <w:lang w:eastAsia="en-US"/>
        </w:rPr>
      </w:pPr>
      <w:r w:rsidRPr="00033332">
        <w:rPr>
          <w:rFonts w:eastAsia="Calibri"/>
          <w:sz w:val="22"/>
          <w:szCs w:val="22"/>
          <w:lang w:eastAsia="en-US"/>
        </w:rPr>
        <w:t>Co do zasady, Wykonawca jest zawiadamiany o planowanej</w:t>
      </w:r>
      <w:r w:rsidR="00473F37" w:rsidRPr="00033332">
        <w:rPr>
          <w:rFonts w:eastAsia="Calibri"/>
          <w:sz w:val="22"/>
          <w:szCs w:val="22"/>
          <w:lang w:eastAsia="en-US"/>
        </w:rPr>
        <w:t xml:space="preserve"> kontroli, monitoringu lub audycie najpóźniej na 3 dni robocze przed terminem ich przeprowadzenia. </w:t>
      </w:r>
    </w:p>
    <w:p w14:paraId="25C0885A" w14:textId="77777777"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Podczas kontroli, monitoringu i audytu Wykonawca udostępni wszelką dokumentację związaną ze świadczoną usługą oraz niezbędną dokumentację powiązaną, a także zapewni obecność osób właściwych do udzielania informacji i wyjaśnień na tema</w:t>
      </w:r>
      <w:r w:rsidR="00DA6A27">
        <w:rPr>
          <w:rFonts w:eastAsia="Calibri"/>
          <w:sz w:val="22"/>
          <w:szCs w:val="22"/>
          <w:lang w:eastAsia="en-US"/>
        </w:rPr>
        <w:t>t zagadnień związanych z usługą</w:t>
      </w:r>
      <w:r w:rsidRPr="00473F37">
        <w:rPr>
          <w:rFonts w:eastAsia="Calibri"/>
          <w:sz w:val="22"/>
          <w:szCs w:val="22"/>
          <w:lang w:eastAsia="en-US"/>
        </w:rPr>
        <w:t xml:space="preserve">. </w:t>
      </w:r>
    </w:p>
    <w:p w14:paraId="663BB491" w14:textId="77777777" w:rsidR="00473F37" w:rsidRPr="00473F37" w:rsidRDefault="00473F37" w:rsidP="00483612">
      <w:pPr>
        <w:numPr>
          <w:ilvl w:val="0"/>
          <w:numId w:val="18"/>
        </w:numPr>
        <w:tabs>
          <w:tab w:val="left" w:pos="284"/>
        </w:tabs>
        <w:suppressAutoHyphens/>
        <w:autoSpaceDN w:val="0"/>
        <w:ind w:left="284" w:hanging="284"/>
        <w:jc w:val="both"/>
        <w:textAlignment w:val="baseline"/>
        <w:rPr>
          <w:rFonts w:eastAsia="Arial"/>
          <w:b/>
          <w:color w:val="000000"/>
          <w:sz w:val="22"/>
          <w:szCs w:val="22"/>
        </w:rPr>
      </w:pPr>
      <w:r w:rsidRPr="00473F37">
        <w:rPr>
          <w:rFonts w:eastAsia="Calibri"/>
          <w:sz w:val="22"/>
          <w:szCs w:val="22"/>
          <w:lang w:eastAsia="en-US"/>
        </w:rPr>
        <w:t>Wykonawca ma obowiązek gromadzić i przechowywać dokumentację związaną z usługą w sposób umożliwiający sprawne przeprowadzenie czynności monitoringowych, kontrolnych lub audytowych.</w:t>
      </w:r>
    </w:p>
    <w:p w14:paraId="1B8B10A5" w14:textId="77777777"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Zamawiający wymaga, aby Wykonawca, którego oferta uznana została za najkorzystniejszą i który jednocześnie zobowiązał się w postępowaniu do zatrudnienia na umowę o pracę osoby niepełnosprawnej, w terminie do 7 dni od daty zawarcia umowy i nieprzerwalnie przez cały okres jej trwania, zatrudnił t</w:t>
      </w:r>
      <w:r w:rsidR="00E21357">
        <w:rPr>
          <w:rFonts w:eastAsia="Calibri"/>
          <w:sz w:val="22"/>
          <w:szCs w:val="22"/>
          <w:lang w:eastAsia="en-US"/>
        </w:rPr>
        <w:t>ę</w:t>
      </w:r>
      <w:r w:rsidRPr="00473F37">
        <w:rPr>
          <w:rFonts w:eastAsia="Calibri"/>
          <w:sz w:val="22"/>
          <w:szCs w:val="22"/>
          <w:lang w:eastAsia="en-US"/>
        </w:rPr>
        <w:t xml:space="preserve"> osobę na podstawie umowy o pracę. </w:t>
      </w:r>
    </w:p>
    <w:p w14:paraId="410A47FB" w14:textId="77777777" w:rsidR="00473F37" w:rsidRPr="00473F37" w:rsidRDefault="00473F37" w:rsidP="00483612">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 xml:space="preserve">W przypadku rozwiązania stosunku pracy przez którąkolwiek z tych osób w czasie trwania umowy – z winy tej osoby, z winy Wykonawcy lub za porozumieniem stron, Wykonawca zobowiązany będzie do zatrudnienia na jego miejsce innej osoby spełniającej kryterium, na podstawie którego oferta Wykonawcy została wybrana jako najkorzystniejsza. Termin na zatrudnienie nowej osoby to 14 dni od daty ustania stosunku pracy ze zwolnioną osobą. </w:t>
      </w:r>
      <w:r w:rsidR="005C1739">
        <w:rPr>
          <w:rFonts w:eastAsia="Calibri"/>
          <w:i/>
          <w:sz w:val="22"/>
          <w:szCs w:val="22"/>
          <w:lang w:eastAsia="en-US"/>
        </w:rPr>
        <w:t>/jeśli dotyczy/</w:t>
      </w:r>
    </w:p>
    <w:p w14:paraId="4278514F" w14:textId="77777777" w:rsidR="00473F37" w:rsidRPr="00473F37" w:rsidRDefault="00473F37" w:rsidP="005C1739">
      <w:pPr>
        <w:numPr>
          <w:ilvl w:val="0"/>
          <w:numId w:val="18"/>
        </w:numPr>
        <w:tabs>
          <w:tab w:val="left" w:pos="284"/>
        </w:tabs>
        <w:suppressAutoHyphens/>
        <w:autoSpaceDN w:val="0"/>
        <w:jc w:val="both"/>
        <w:textAlignment w:val="baseline"/>
        <w:rPr>
          <w:rFonts w:eastAsia="Calibri"/>
          <w:sz w:val="22"/>
          <w:szCs w:val="22"/>
          <w:lang w:eastAsia="en-US"/>
        </w:rPr>
      </w:pPr>
      <w:r w:rsidRPr="00473F37">
        <w:rPr>
          <w:rFonts w:eastAsia="Calibri"/>
          <w:sz w:val="22"/>
          <w:szCs w:val="22"/>
          <w:lang w:eastAsia="en-US"/>
        </w:rPr>
        <w:t>Zamawiający będzie uprawniony do rozwiązania umowy bez zachowania okresu wypowiedzenia w przypadku, gdy Wykonawca, o którym mowa w ust</w:t>
      </w:r>
      <w:r w:rsidR="003552CC">
        <w:rPr>
          <w:rFonts w:eastAsia="Calibri"/>
          <w:sz w:val="22"/>
          <w:szCs w:val="22"/>
          <w:lang w:eastAsia="en-US"/>
        </w:rPr>
        <w:t>.</w:t>
      </w:r>
      <w:r w:rsidRPr="00473F37">
        <w:rPr>
          <w:rFonts w:eastAsia="Calibri"/>
          <w:sz w:val="22"/>
          <w:szCs w:val="22"/>
          <w:lang w:eastAsia="en-US"/>
        </w:rPr>
        <w:t>7</w:t>
      </w:r>
      <w:r w:rsidR="004A4FFE">
        <w:rPr>
          <w:rFonts w:eastAsia="Calibri"/>
          <w:sz w:val="22"/>
          <w:szCs w:val="22"/>
          <w:lang w:eastAsia="en-US"/>
        </w:rPr>
        <w:t xml:space="preserve"> </w:t>
      </w:r>
      <w:r w:rsidRPr="00473F37">
        <w:rPr>
          <w:rFonts w:eastAsia="Calibri"/>
          <w:sz w:val="22"/>
          <w:szCs w:val="22"/>
          <w:lang w:eastAsia="en-US"/>
        </w:rPr>
        <w:t>nie będzie zatrudniał w trakcie obowiązywania umowy osoby niepełnosprawnej przez łączny okres 28 dni.</w:t>
      </w:r>
      <w:r w:rsidR="005C1739" w:rsidRPr="005C1739">
        <w:rPr>
          <w:rFonts w:eastAsia="Calibri"/>
          <w:i/>
          <w:sz w:val="22"/>
          <w:szCs w:val="22"/>
          <w:lang w:eastAsia="en-US"/>
        </w:rPr>
        <w:t>/jeśli dotyczy/</w:t>
      </w:r>
    </w:p>
    <w:p w14:paraId="1CD41779" w14:textId="77777777" w:rsidR="00473F37" w:rsidRPr="00473F37" w:rsidRDefault="00473F37" w:rsidP="005C1739">
      <w:pPr>
        <w:numPr>
          <w:ilvl w:val="0"/>
          <w:numId w:val="18"/>
        </w:numPr>
        <w:tabs>
          <w:tab w:val="left" w:pos="284"/>
        </w:tabs>
        <w:suppressAutoHyphens/>
        <w:autoSpaceDN w:val="0"/>
        <w:spacing w:after="240"/>
        <w:jc w:val="both"/>
        <w:textAlignment w:val="baseline"/>
        <w:rPr>
          <w:rFonts w:eastAsia="Calibri"/>
          <w:sz w:val="22"/>
          <w:szCs w:val="22"/>
          <w:lang w:eastAsia="en-US"/>
        </w:rPr>
      </w:pPr>
      <w:r w:rsidRPr="00473F37">
        <w:rPr>
          <w:rFonts w:eastAsia="Calibri"/>
          <w:sz w:val="22"/>
          <w:szCs w:val="22"/>
          <w:lang w:eastAsia="en-US"/>
        </w:rPr>
        <w:t xml:space="preserve"> W celu weryfikacji złożonej przez Wykonawcę deklaracji zatrudnienia … osoby/-osób niepełnosprawnych wykonujących czynności w zakresie realizacji zamówienia  na podstawie umowy o pracę, Wykonawca – na każde żądanie Zamawiającego, w terminie do 3 dni roboczych – przedłoży pisemne  oświadczenie odnośnie wywiązania się z ww. zobowiązania</w:t>
      </w:r>
      <w:r w:rsidR="005C1739">
        <w:rPr>
          <w:rFonts w:eastAsia="Calibri"/>
          <w:sz w:val="22"/>
          <w:szCs w:val="22"/>
          <w:lang w:eastAsia="en-US"/>
        </w:rPr>
        <w:t>.</w:t>
      </w:r>
      <w:r w:rsidR="005C1739" w:rsidRPr="005C1739">
        <w:rPr>
          <w:rFonts w:eastAsia="Calibri"/>
          <w:i/>
          <w:sz w:val="22"/>
          <w:szCs w:val="22"/>
          <w:lang w:eastAsia="en-US"/>
        </w:rPr>
        <w:t>/jeśli dotyczy/</w:t>
      </w:r>
    </w:p>
    <w:p w14:paraId="0F953349" w14:textId="77777777" w:rsidR="00431B8C" w:rsidRPr="00431B8C" w:rsidRDefault="00431B8C" w:rsidP="00431B8C">
      <w:pPr>
        <w:spacing w:line="276" w:lineRule="auto"/>
        <w:jc w:val="center"/>
        <w:rPr>
          <w:rFonts w:eastAsia="Arial"/>
          <w:color w:val="000000"/>
          <w:sz w:val="22"/>
          <w:szCs w:val="22"/>
        </w:rPr>
      </w:pPr>
      <w:r w:rsidRPr="00431B8C">
        <w:rPr>
          <w:rFonts w:eastAsia="Arial"/>
          <w:b/>
          <w:color w:val="000000"/>
          <w:sz w:val="22"/>
          <w:szCs w:val="22"/>
        </w:rPr>
        <w:t xml:space="preserve">§ </w:t>
      </w:r>
      <w:r w:rsidR="00E21357">
        <w:rPr>
          <w:rFonts w:eastAsia="Arial"/>
          <w:b/>
          <w:color w:val="000000"/>
          <w:sz w:val="22"/>
          <w:szCs w:val="22"/>
        </w:rPr>
        <w:t>6</w:t>
      </w:r>
    </w:p>
    <w:p w14:paraId="69DD1F14" w14:textId="77777777" w:rsidR="00431B8C" w:rsidRPr="00431B8C" w:rsidRDefault="00431B8C" w:rsidP="006B23F1">
      <w:pPr>
        <w:spacing w:after="240" w:line="276" w:lineRule="auto"/>
        <w:jc w:val="center"/>
        <w:rPr>
          <w:rFonts w:eastAsia="Arial"/>
          <w:color w:val="000000"/>
          <w:sz w:val="22"/>
          <w:szCs w:val="22"/>
        </w:rPr>
      </w:pPr>
      <w:r w:rsidRPr="00431B8C">
        <w:rPr>
          <w:rFonts w:eastAsia="Arial"/>
          <w:b/>
          <w:color w:val="000000"/>
          <w:sz w:val="22"/>
          <w:szCs w:val="22"/>
        </w:rPr>
        <w:t>Rozwiązanie umowy</w:t>
      </w:r>
    </w:p>
    <w:p w14:paraId="62FE3EDF" w14:textId="77777777" w:rsidR="00431B8C" w:rsidRPr="002B02DE" w:rsidRDefault="00431B8C" w:rsidP="00431B8C">
      <w:pPr>
        <w:ind w:left="284" w:hanging="284"/>
        <w:jc w:val="both"/>
        <w:rPr>
          <w:sz w:val="22"/>
          <w:szCs w:val="22"/>
        </w:rPr>
      </w:pPr>
      <w:r w:rsidRPr="00431B8C">
        <w:rPr>
          <w:rFonts w:eastAsia="Arial"/>
          <w:color w:val="000000"/>
          <w:sz w:val="22"/>
          <w:szCs w:val="22"/>
        </w:rPr>
        <w:t xml:space="preserve">1. </w:t>
      </w:r>
      <w:r w:rsidRPr="002B02DE">
        <w:rPr>
          <w:sz w:val="22"/>
          <w:szCs w:val="22"/>
        </w:rPr>
        <w:t xml:space="preserve">Strony zgodnie uznają, że przez wadliwe wykonanie umowy, skutkujące natychmiastowym </w:t>
      </w:r>
      <w:r w:rsidRPr="002B02DE">
        <w:rPr>
          <w:sz w:val="22"/>
          <w:szCs w:val="22"/>
        </w:rPr>
        <w:br/>
        <w:t xml:space="preserve">jej rozwiązaniem, rozumie się jakiekolwiek uchybienie wykonania tej umowy w odniesieniu </w:t>
      </w:r>
      <w:r w:rsidRPr="002B02DE">
        <w:rPr>
          <w:sz w:val="22"/>
          <w:szCs w:val="22"/>
        </w:rPr>
        <w:br/>
        <w:t>do wymogów i kryteriów opisanych w ogłoszeniu o zamówieniu, w oparciu o które dokonano  wyboru oferty wykonawcy, a będące w bezpośrednim związku i mogące mieć wpływ na zagrożenie zdrowia lub bezpieczeństwa uczestników wypoczynku, w tym również nie zgłoszenie wypoczynku w bazie wypoczynku MEN, obsługiwanej przez właściwego kuratora oświaty ze względu na siedzibę/miejsce zamieszkania organizatora.</w:t>
      </w:r>
    </w:p>
    <w:p w14:paraId="4EBECD79" w14:textId="77777777" w:rsidR="002B02DE" w:rsidRPr="002B02DE" w:rsidRDefault="002B02DE" w:rsidP="002B02DE">
      <w:pPr>
        <w:pStyle w:val="Akapitzlist"/>
        <w:numPr>
          <w:ilvl w:val="0"/>
          <w:numId w:val="20"/>
        </w:numPr>
        <w:autoSpaceDE w:val="0"/>
        <w:autoSpaceDN w:val="0"/>
        <w:adjustRightInd w:val="0"/>
        <w:spacing w:before="0"/>
        <w:rPr>
          <w:sz w:val="22"/>
          <w:szCs w:val="22"/>
          <w:lang w:val="pl-PL"/>
        </w:rPr>
      </w:pPr>
      <w:r w:rsidRPr="002B02DE">
        <w:rPr>
          <w:sz w:val="22"/>
          <w:szCs w:val="22"/>
          <w:lang w:val="pl-PL"/>
        </w:rPr>
        <w:t xml:space="preserve">Przez wadliwe wykonanie umowy rozumie się także niewykonanie, częściowe wykonanie </w:t>
      </w:r>
      <w:r w:rsidRPr="002B02DE">
        <w:rPr>
          <w:sz w:val="22"/>
          <w:szCs w:val="22"/>
          <w:lang w:val="pl-PL"/>
        </w:rPr>
        <w:br/>
        <w:t>lub nienależyte wykonanie umowy, mimo wezwania Wykonawcy do usunięcia wadliwego wykonania umowy, stwierdzonego w wyniku ustaleń przeprowadzonej kontroli.</w:t>
      </w:r>
    </w:p>
    <w:p w14:paraId="08DD7A58" w14:textId="77777777" w:rsidR="002B02DE" w:rsidRPr="002B02DE" w:rsidRDefault="002B02DE" w:rsidP="002B02DE">
      <w:pPr>
        <w:pStyle w:val="Akapitzlist"/>
        <w:numPr>
          <w:ilvl w:val="0"/>
          <w:numId w:val="20"/>
        </w:numPr>
        <w:autoSpaceDE w:val="0"/>
        <w:autoSpaceDN w:val="0"/>
        <w:adjustRightInd w:val="0"/>
        <w:spacing w:before="0"/>
        <w:rPr>
          <w:sz w:val="22"/>
          <w:szCs w:val="22"/>
          <w:lang w:val="pl-PL"/>
        </w:rPr>
      </w:pPr>
      <w:r w:rsidRPr="002B02DE">
        <w:rPr>
          <w:sz w:val="22"/>
          <w:szCs w:val="22"/>
          <w:lang w:val="pl-PL"/>
        </w:rPr>
        <w:lastRenderedPageBreak/>
        <w:t xml:space="preserve">Wykonawca zobowiązany jest do niezwłocznego usunięcia wadliwego wykonania umowy </w:t>
      </w:r>
      <w:r w:rsidRPr="002B02DE">
        <w:rPr>
          <w:sz w:val="22"/>
          <w:szCs w:val="22"/>
          <w:lang w:val="pl-PL"/>
        </w:rPr>
        <w:br/>
        <w:t>oraz do przekazania Zamawiającemu na piśmie, w terminie do dwóch dni, opisu działań mających na celu usunięcie stwierdzonych podczas kontroli nieprawidłowości (z wyłączeniem ust. 1).</w:t>
      </w:r>
    </w:p>
    <w:p w14:paraId="33AB3E36" w14:textId="77777777" w:rsidR="00431B8C" w:rsidRPr="002B02DE" w:rsidRDefault="00431B8C" w:rsidP="002B02DE">
      <w:pPr>
        <w:pStyle w:val="Akapitzlist"/>
        <w:numPr>
          <w:ilvl w:val="0"/>
          <w:numId w:val="20"/>
        </w:numPr>
        <w:spacing w:before="0"/>
        <w:ind w:left="284" w:hanging="284"/>
        <w:rPr>
          <w:rFonts w:eastAsia="Arial"/>
          <w:color w:val="000000"/>
          <w:sz w:val="22"/>
          <w:szCs w:val="22"/>
          <w:lang w:val="pl-PL"/>
        </w:rPr>
      </w:pPr>
      <w:r w:rsidRPr="002B02DE">
        <w:rPr>
          <w:rFonts w:eastAsia="Arial"/>
          <w:color w:val="000000"/>
          <w:sz w:val="22"/>
          <w:szCs w:val="22"/>
          <w:lang w:val="pl-PL"/>
        </w:rPr>
        <w:t xml:space="preserve">Każda ze Stron może umowę rozwiązać za </w:t>
      </w:r>
      <w:r w:rsidR="00EA33DC">
        <w:rPr>
          <w:rFonts w:eastAsia="Arial"/>
          <w:color w:val="000000"/>
          <w:sz w:val="22"/>
          <w:szCs w:val="22"/>
          <w:lang w:val="pl-PL"/>
        </w:rPr>
        <w:t>1</w:t>
      </w:r>
      <w:r w:rsidRPr="002B02DE">
        <w:rPr>
          <w:rFonts w:eastAsia="Arial"/>
          <w:color w:val="000000"/>
          <w:sz w:val="22"/>
          <w:szCs w:val="22"/>
          <w:lang w:val="pl-PL"/>
        </w:rPr>
        <w:t xml:space="preserve"> miesięcznym pisemnym wypowiedzeniem, ze skutkiem na koniec miesiąca kalendarzowego.</w:t>
      </w:r>
    </w:p>
    <w:p w14:paraId="4B7E78F4" w14:textId="1193355D" w:rsidR="00F157A1" w:rsidRPr="006261DE" w:rsidRDefault="00431B8C" w:rsidP="00EA33DC">
      <w:pPr>
        <w:pStyle w:val="Akapitzlist"/>
        <w:numPr>
          <w:ilvl w:val="0"/>
          <w:numId w:val="33"/>
        </w:numPr>
        <w:tabs>
          <w:tab w:val="clear" w:pos="3072"/>
          <w:tab w:val="num" w:pos="284"/>
        </w:tabs>
        <w:spacing w:before="0"/>
        <w:ind w:left="284" w:hanging="284"/>
        <w:rPr>
          <w:rFonts w:eastAsia="Arial"/>
          <w:color w:val="000000"/>
          <w:sz w:val="22"/>
          <w:szCs w:val="22"/>
          <w:lang w:val="pl-PL"/>
        </w:rPr>
      </w:pPr>
      <w:r w:rsidRPr="003552CC">
        <w:rPr>
          <w:rFonts w:eastAsia="Arial"/>
          <w:color w:val="000000"/>
          <w:sz w:val="22"/>
          <w:szCs w:val="22"/>
          <w:lang w:val="pl-PL"/>
        </w:rPr>
        <w:t xml:space="preserve">Zamawiającemu przysługuje prawo rozwiązania umowy bez zachowania okresu wypowiedzenia </w:t>
      </w:r>
      <w:r w:rsidR="00D53A8D">
        <w:rPr>
          <w:rFonts w:eastAsia="Arial"/>
          <w:color w:val="000000"/>
          <w:sz w:val="22"/>
          <w:szCs w:val="22"/>
          <w:lang w:val="pl-PL"/>
        </w:rPr>
        <w:br/>
      </w:r>
      <w:r w:rsidRPr="003552CC">
        <w:rPr>
          <w:rFonts w:eastAsia="Arial"/>
          <w:color w:val="000000"/>
          <w:sz w:val="22"/>
          <w:szCs w:val="22"/>
          <w:lang w:val="pl-PL"/>
        </w:rPr>
        <w:t>w przypadku naruszenia przez Wykonawcę postanowień niniejszej umowy</w:t>
      </w:r>
      <w:r w:rsidR="00AE0FAD">
        <w:rPr>
          <w:rFonts w:eastAsia="Arial"/>
          <w:color w:val="000000"/>
          <w:sz w:val="22"/>
          <w:szCs w:val="22"/>
          <w:lang w:val="pl-PL"/>
        </w:rPr>
        <w:t xml:space="preserve"> bądź też w przypadku wystąpienia sytuacji braku możliwości realizacji wypoczynku ze względu na siłę wyższą</w:t>
      </w:r>
      <w:r w:rsidR="00862E67">
        <w:rPr>
          <w:rFonts w:eastAsia="Arial"/>
          <w:color w:val="000000"/>
          <w:sz w:val="22"/>
          <w:szCs w:val="22"/>
          <w:lang w:val="pl-PL"/>
        </w:rPr>
        <w:t xml:space="preserve">, </w:t>
      </w:r>
      <w:r w:rsidR="00862E67" w:rsidRPr="00E373F0">
        <w:rPr>
          <w:rFonts w:eastAsia="Arial"/>
          <w:color w:val="000000"/>
          <w:sz w:val="22"/>
          <w:szCs w:val="22"/>
          <w:lang w:val="pl-PL"/>
        </w:rPr>
        <w:t>typu stan epidemii</w:t>
      </w:r>
      <w:r w:rsidRPr="00E373F0">
        <w:rPr>
          <w:rFonts w:eastAsia="Arial"/>
          <w:color w:val="000000"/>
          <w:sz w:val="22"/>
          <w:szCs w:val="22"/>
          <w:lang w:val="pl-PL"/>
        </w:rPr>
        <w:t>.</w:t>
      </w:r>
      <w:r w:rsidR="00502643">
        <w:rPr>
          <w:rFonts w:eastAsia="Arial"/>
          <w:color w:val="000000"/>
          <w:sz w:val="22"/>
          <w:szCs w:val="22"/>
          <w:lang w:val="pl-PL"/>
        </w:rPr>
        <w:t xml:space="preserve"> W tej drugiej sytuacji</w:t>
      </w:r>
      <w:r w:rsidR="00502643" w:rsidRPr="00EC6759">
        <w:rPr>
          <w:rStyle w:val="FontStyle47"/>
          <w:rFonts w:ascii="Times New Roman" w:hAnsi="Times New Roman" w:cs="Times New Roman"/>
          <w:sz w:val="22"/>
          <w:szCs w:val="22"/>
          <w:lang w:val="pl-PL"/>
        </w:rPr>
        <w:t xml:space="preserve"> Wykonawca może żądać jedynie wynagrodzenia należnego mu </w:t>
      </w:r>
      <w:r w:rsidR="00D53A8D">
        <w:rPr>
          <w:rStyle w:val="FontStyle47"/>
          <w:rFonts w:ascii="Times New Roman" w:hAnsi="Times New Roman" w:cs="Times New Roman"/>
          <w:sz w:val="22"/>
          <w:szCs w:val="22"/>
          <w:lang w:val="pl-PL"/>
        </w:rPr>
        <w:br/>
      </w:r>
      <w:r w:rsidR="00502643" w:rsidRPr="00EC6759">
        <w:rPr>
          <w:rStyle w:val="FontStyle47"/>
          <w:rFonts w:ascii="Times New Roman" w:hAnsi="Times New Roman" w:cs="Times New Roman"/>
          <w:sz w:val="22"/>
          <w:szCs w:val="22"/>
          <w:lang w:val="pl-PL"/>
        </w:rPr>
        <w:t>z tytułu wykonanej części umowy.</w:t>
      </w:r>
    </w:p>
    <w:p w14:paraId="4DF31297" w14:textId="77777777" w:rsidR="00431B8C" w:rsidRPr="003552CC" w:rsidRDefault="00431B8C" w:rsidP="00EA33DC">
      <w:pPr>
        <w:pStyle w:val="Akapitzlist"/>
        <w:numPr>
          <w:ilvl w:val="0"/>
          <w:numId w:val="33"/>
        </w:numPr>
        <w:spacing w:before="0"/>
        <w:ind w:left="284" w:hanging="284"/>
        <w:rPr>
          <w:rFonts w:eastAsia="Arial"/>
          <w:color w:val="000000"/>
          <w:sz w:val="22"/>
          <w:szCs w:val="22"/>
          <w:lang w:val="pl-PL"/>
        </w:rPr>
      </w:pPr>
      <w:r w:rsidRPr="003552CC">
        <w:rPr>
          <w:rFonts w:eastAsia="Arial"/>
          <w:color w:val="000000"/>
          <w:sz w:val="22"/>
          <w:szCs w:val="22"/>
          <w:lang w:val="pl-PL"/>
        </w:rPr>
        <w:t>Wykonawcy przysługuje prawo rozwiązania umowy bez zachowania okresu wypowiedzenia w przypadku niewywiązywania się Zamawiającego z obowiązk</w:t>
      </w:r>
      <w:r w:rsidR="00EA2639">
        <w:rPr>
          <w:rFonts w:eastAsia="Arial"/>
          <w:color w:val="000000"/>
          <w:sz w:val="22"/>
          <w:szCs w:val="22"/>
          <w:lang w:val="pl-PL"/>
        </w:rPr>
        <w:t>u</w:t>
      </w:r>
      <w:r w:rsidRPr="003552CC">
        <w:rPr>
          <w:rFonts w:eastAsia="Arial"/>
          <w:color w:val="000000"/>
          <w:sz w:val="22"/>
          <w:szCs w:val="22"/>
          <w:lang w:val="pl-PL"/>
        </w:rPr>
        <w:t xml:space="preserve"> wynikając</w:t>
      </w:r>
      <w:r w:rsidR="00EA2639">
        <w:rPr>
          <w:rFonts w:eastAsia="Arial"/>
          <w:color w:val="000000"/>
          <w:sz w:val="22"/>
          <w:szCs w:val="22"/>
          <w:lang w:val="pl-PL"/>
        </w:rPr>
        <w:t>ego</w:t>
      </w:r>
      <w:r w:rsidRPr="003552CC">
        <w:rPr>
          <w:rFonts w:eastAsia="Arial"/>
          <w:color w:val="000000"/>
          <w:sz w:val="22"/>
          <w:szCs w:val="22"/>
          <w:lang w:val="pl-PL"/>
        </w:rPr>
        <w:t xml:space="preserve"> z § </w:t>
      </w:r>
      <w:r w:rsidR="003552CC" w:rsidRPr="003552CC">
        <w:rPr>
          <w:rFonts w:eastAsia="Arial"/>
          <w:color w:val="000000"/>
          <w:sz w:val="22"/>
          <w:szCs w:val="22"/>
          <w:lang w:val="pl-PL"/>
        </w:rPr>
        <w:t>3</w:t>
      </w:r>
      <w:r w:rsidRPr="003552CC">
        <w:rPr>
          <w:rFonts w:eastAsia="Arial"/>
          <w:color w:val="000000"/>
          <w:sz w:val="22"/>
          <w:szCs w:val="22"/>
          <w:lang w:val="pl-PL"/>
        </w:rPr>
        <w:t xml:space="preserve"> ust. </w:t>
      </w:r>
      <w:r w:rsidR="003552CC" w:rsidRPr="003552CC">
        <w:rPr>
          <w:rFonts w:eastAsia="Arial"/>
          <w:color w:val="000000"/>
          <w:sz w:val="22"/>
          <w:szCs w:val="22"/>
          <w:lang w:val="pl-PL"/>
        </w:rPr>
        <w:t>1 pkt 2 n</w:t>
      </w:r>
      <w:r w:rsidRPr="003552CC">
        <w:rPr>
          <w:rFonts w:eastAsia="Arial"/>
          <w:sz w:val="22"/>
          <w:szCs w:val="22"/>
          <w:lang w:val="pl-PL"/>
        </w:rPr>
        <w:t>iniejszej</w:t>
      </w:r>
      <w:r w:rsidRPr="003552CC">
        <w:rPr>
          <w:rFonts w:eastAsia="Arial"/>
          <w:color w:val="000000"/>
          <w:sz w:val="22"/>
          <w:szCs w:val="22"/>
          <w:lang w:val="pl-PL"/>
        </w:rPr>
        <w:t xml:space="preserve"> umowy.</w:t>
      </w:r>
    </w:p>
    <w:p w14:paraId="011CFE8E" w14:textId="77777777" w:rsidR="009C3C19" w:rsidRDefault="009C3C19" w:rsidP="00742E34">
      <w:pPr>
        <w:jc w:val="center"/>
        <w:rPr>
          <w:b/>
          <w:bCs/>
          <w:sz w:val="22"/>
          <w:szCs w:val="22"/>
        </w:rPr>
      </w:pPr>
    </w:p>
    <w:p w14:paraId="505E3CF1" w14:textId="77777777" w:rsidR="00E67FE3" w:rsidRPr="00DC1F42" w:rsidRDefault="00E67FE3" w:rsidP="00742E34">
      <w:pPr>
        <w:jc w:val="center"/>
        <w:rPr>
          <w:b/>
          <w:bCs/>
          <w:sz w:val="22"/>
          <w:szCs w:val="22"/>
        </w:rPr>
      </w:pPr>
      <w:r w:rsidRPr="00DC1F42">
        <w:rPr>
          <w:b/>
          <w:bCs/>
          <w:sz w:val="22"/>
          <w:szCs w:val="22"/>
        </w:rPr>
        <w:t xml:space="preserve">§ </w:t>
      </w:r>
      <w:r w:rsidR="00E21357">
        <w:rPr>
          <w:b/>
          <w:bCs/>
          <w:sz w:val="22"/>
          <w:szCs w:val="22"/>
        </w:rPr>
        <w:t>7</w:t>
      </w:r>
    </w:p>
    <w:p w14:paraId="4A54BB99" w14:textId="77777777" w:rsidR="00887A5D" w:rsidRPr="009C3C19" w:rsidRDefault="00DC1F42" w:rsidP="009C3C19">
      <w:pPr>
        <w:spacing w:after="240"/>
        <w:jc w:val="center"/>
        <w:rPr>
          <w:b/>
          <w:bCs/>
          <w:sz w:val="22"/>
          <w:szCs w:val="22"/>
        </w:rPr>
      </w:pPr>
      <w:r w:rsidRPr="00DC1F42">
        <w:rPr>
          <w:b/>
          <w:bCs/>
          <w:sz w:val="22"/>
          <w:szCs w:val="22"/>
        </w:rPr>
        <w:t>Kary umowne</w:t>
      </w:r>
    </w:p>
    <w:p w14:paraId="2FADBDEA" w14:textId="77777777" w:rsidR="004C379D" w:rsidRPr="003552CC" w:rsidRDefault="00B87620" w:rsidP="002B02DE">
      <w:pPr>
        <w:pStyle w:val="Akapitzlist"/>
        <w:numPr>
          <w:ilvl w:val="0"/>
          <w:numId w:val="21"/>
        </w:numPr>
        <w:tabs>
          <w:tab w:val="left" w:pos="540"/>
          <w:tab w:val="left" w:pos="567"/>
        </w:tabs>
        <w:autoSpaceDE w:val="0"/>
        <w:autoSpaceDN w:val="0"/>
        <w:adjustRightInd w:val="0"/>
        <w:ind w:left="284" w:hanging="284"/>
        <w:rPr>
          <w:bCs/>
          <w:sz w:val="22"/>
          <w:szCs w:val="22"/>
          <w:lang w:val="pl-PL"/>
        </w:rPr>
      </w:pPr>
      <w:r w:rsidRPr="003552CC">
        <w:rPr>
          <w:sz w:val="22"/>
          <w:szCs w:val="22"/>
          <w:lang w:val="pl-PL"/>
        </w:rPr>
        <w:t xml:space="preserve">W przypadku, o którym mowa w </w:t>
      </w:r>
      <w:r w:rsidR="002B02DE" w:rsidRPr="003552CC">
        <w:rPr>
          <w:sz w:val="22"/>
          <w:szCs w:val="22"/>
          <w:lang w:val="pl-PL"/>
        </w:rPr>
        <w:t xml:space="preserve">§ </w:t>
      </w:r>
      <w:r w:rsidR="00E21357">
        <w:rPr>
          <w:sz w:val="22"/>
          <w:szCs w:val="22"/>
          <w:lang w:val="pl-PL"/>
        </w:rPr>
        <w:t>6</w:t>
      </w:r>
      <w:r w:rsidR="00EA2639">
        <w:rPr>
          <w:sz w:val="22"/>
          <w:szCs w:val="22"/>
          <w:lang w:val="pl-PL"/>
        </w:rPr>
        <w:t xml:space="preserve"> </w:t>
      </w:r>
      <w:r w:rsidRPr="003552CC">
        <w:rPr>
          <w:sz w:val="22"/>
          <w:szCs w:val="22"/>
          <w:lang w:val="pl-PL"/>
        </w:rPr>
        <w:t>ust. 1</w:t>
      </w:r>
      <w:r w:rsidR="002B02DE" w:rsidRPr="003552CC">
        <w:rPr>
          <w:sz w:val="22"/>
          <w:szCs w:val="22"/>
          <w:lang w:val="pl-PL"/>
        </w:rPr>
        <w:t xml:space="preserve"> Umowy</w:t>
      </w:r>
      <w:r w:rsidRPr="003552CC">
        <w:rPr>
          <w:sz w:val="22"/>
          <w:szCs w:val="22"/>
          <w:lang w:val="pl-PL"/>
        </w:rPr>
        <w:t xml:space="preserve"> Wykonawca zapłaci Zam</w:t>
      </w:r>
      <w:r w:rsidR="004C379D" w:rsidRPr="003552CC">
        <w:rPr>
          <w:sz w:val="22"/>
          <w:szCs w:val="22"/>
          <w:lang w:val="pl-PL"/>
        </w:rPr>
        <w:t xml:space="preserve">awiającemu karę umowną </w:t>
      </w:r>
      <w:r w:rsidRPr="003552CC">
        <w:rPr>
          <w:sz w:val="22"/>
          <w:szCs w:val="22"/>
          <w:lang w:val="pl-PL"/>
        </w:rPr>
        <w:t xml:space="preserve">w wysokości 30 % wynagrodzenia określonego w </w:t>
      </w:r>
      <w:r w:rsidRPr="003552CC">
        <w:rPr>
          <w:bCs/>
          <w:sz w:val="22"/>
          <w:szCs w:val="22"/>
          <w:lang w:val="pl-PL"/>
        </w:rPr>
        <w:t xml:space="preserve">§ </w:t>
      </w:r>
      <w:r w:rsidR="002B02DE" w:rsidRPr="003552CC">
        <w:rPr>
          <w:bCs/>
          <w:sz w:val="22"/>
          <w:szCs w:val="22"/>
          <w:lang w:val="pl-PL"/>
        </w:rPr>
        <w:t>4</w:t>
      </w:r>
      <w:r w:rsidRPr="003552CC">
        <w:rPr>
          <w:bCs/>
          <w:sz w:val="22"/>
          <w:szCs w:val="22"/>
          <w:lang w:val="pl-PL"/>
        </w:rPr>
        <w:t xml:space="preserve"> ust. 1 niniejszej umowy.</w:t>
      </w:r>
    </w:p>
    <w:p w14:paraId="375B91F9" w14:textId="77777777" w:rsidR="001D6245" w:rsidRPr="003552CC" w:rsidRDefault="001D6245" w:rsidP="00290463">
      <w:pPr>
        <w:pStyle w:val="Akapitzlist"/>
        <w:numPr>
          <w:ilvl w:val="0"/>
          <w:numId w:val="21"/>
        </w:numPr>
        <w:autoSpaceDE w:val="0"/>
        <w:autoSpaceDN w:val="0"/>
        <w:adjustRightInd w:val="0"/>
        <w:spacing w:before="0"/>
        <w:ind w:left="284" w:hanging="284"/>
        <w:rPr>
          <w:bCs/>
          <w:sz w:val="22"/>
          <w:szCs w:val="22"/>
          <w:lang w:val="pl-PL"/>
        </w:rPr>
      </w:pPr>
      <w:r w:rsidRPr="003552CC">
        <w:rPr>
          <w:sz w:val="22"/>
          <w:szCs w:val="22"/>
          <w:lang w:val="pl-PL"/>
        </w:rPr>
        <w:t xml:space="preserve">W przypadku niewykonania, częściowego wykonania lub nienależytego wykonania umowy przez Wykonawcę, Zamawiający zastrzega sobie prawo nałożenia na Wykonawcę kar umownych  </w:t>
      </w:r>
      <w:r w:rsidR="00D76692" w:rsidRPr="003552CC">
        <w:rPr>
          <w:sz w:val="22"/>
          <w:szCs w:val="22"/>
          <w:lang w:val="pl-PL"/>
        </w:rPr>
        <w:br/>
      </w:r>
      <w:r w:rsidRPr="003552CC">
        <w:rPr>
          <w:sz w:val="22"/>
          <w:szCs w:val="22"/>
          <w:lang w:val="pl-PL"/>
        </w:rPr>
        <w:t xml:space="preserve">w następującej wysokości: </w:t>
      </w:r>
    </w:p>
    <w:p w14:paraId="4EFBE0BD" w14:textId="77777777" w:rsidR="00B273D3"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1D6245" w:rsidRPr="00A951B7">
        <w:rPr>
          <w:sz w:val="22"/>
          <w:szCs w:val="22"/>
        </w:rPr>
        <w:t>a nieterminowe złożenie</w:t>
      </w:r>
      <w:r w:rsidR="004611EA">
        <w:rPr>
          <w:sz w:val="22"/>
          <w:szCs w:val="22"/>
        </w:rPr>
        <w:t xml:space="preserve"> </w:t>
      </w:r>
      <w:r w:rsidR="002F40CA" w:rsidRPr="00A951B7">
        <w:rPr>
          <w:sz w:val="22"/>
          <w:szCs w:val="22"/>
        </w:rPr>
        <w:t>oświadczenia</w:t>
      </w:r>
      <w:r w:rsidR="001D6245" w:rsidRPr="00A951B7">
        <w:rPr>
          <w:sz w:val="22"/>
          <w:szCs w:val="22"/>
        </w:rPr>
        <w:t xml:space="preserve">, po upływie terminu określonego w </w:t>
      </w:r>
      <w:r w:rsidR="001D6245" w:rsidRPr="00A951B7">
        <w:rPr>
          <w:bCs/>
          <w:sz w:val="22"/>
          <w:szCs w:val="22"/>
        </w:rPr>
        <w:t xml:space="preserve">§ </w:t>
      </w:r>
      <w:r w:rsidR="003552CC" w:rsidRPr="00A951B7">
        <w:rPr>
          <w:bCs/>
          <w:sz w:val="22"/>
          <w:szCs w:val="22"/>
        </w:rPr>
        <w:t>3</w:t>
      </w:r>
      <w:r w:rsidR="001D6245" w:rsidRPr="00A951B7">
        <w:rPr>
          <w:bCs/>
          <w:sz w:val="22"/>
          <w:szCs w:val="22"/>
        </w:rPr>
        <w:t xml:space="preserve"> ust. </w:t>
      </w:r>
      <w:r w:rsidR="00E7347A" w:rsidRPr="00A951B7">
        <w:rPr>
          <w:bCs/>
          <w:sz w:val="22"/>
          <w:szCs w:val="22"/>
        </w:rPr>
        <w:t xml:space="preserve">1 pkt </w:t>
      </w:r>
      <w:r w:rsidR="00C84A4A">
        <w:rPr>
          <w:bCs/>
          <w:sz w:val="22"/>
          <w:szCs w:val="22"/>
        </w:rPr>
        <w:t>7</w:t>
      </w:r>
      <w:r w:rsidR="00B46C3F" w:rsidRPr="00A951B7">
        <w:rPr>
          <w:bCs/>
          <w:sz w:val="22"/>
          <w:szCs w:val="22"/>
        </w:rPr>
        <w:br/>
      </w:r>
      <w:r w:rsidR="001D6245" w:rsidRPr="00A951B7">
        <w:rPr>
          <w:sz w:val="22"/>
          <w:szCs w:val="22"/>
        </w:rPr>
        <w:t xml:space="preserve">-  2 % </w:t>
      </w:r>
      <w:r w:rsidR="00B273D3" w:rsidRPr="00A951B7">
        <w:rPr>
          <w:sz w:val="22"/>
          <w:szCs w:val="22"/>
        </w:rPr>
        <w:t>należności za turnus, na którym nastąpiły te uchybienia.</w:t>
      </w:r>
    </w:p>
    <w:p w14:paraId="2FE97FFD" w14:textId="77777777" w:rsidR="001D6245" w:rsidRPr="00A951B7" w:rsidRDefault="00290463" w:rsidP="00825DA4">
      <w:pPr>
        <w:pStyle w:val="Default"/>
        <w:numPr>
          <w:ilvl w:val="0"/>
          <w:numId w:val="9"/>
        </w:numPr>
        <w:jc w:val="both"/>
        <w:rPr>
          <w:rFonts w:ascii="Times New Roman" w:hAnsi="Times New Roman" w:cs="Times New Roman"/>
          <w:color w:val="auto"/>
          <w:sz w:val="22"/>
          <w:szCs w:val="22"/>
        </w:rPr>
      </w:pPr>
      <w:r w:rsidRPr="00A951B7">
        <w:rPr>
          <w:rFonts w:ascii="Times New Roman" w:hAnsi="Times New Roman" w:cs="Times New Roman"/>
          <w:color w:val="auto"/>
          <w:sz w:val="22"/>
          <w:szCs w:val="22"/>
        </w:rPr>
        <w:t>z</w:t>
      </w:r>
      <w:r w:rsidR="001D6245" w:rsidRPr="00A951B7">
        <w:rPr>
          <w:rFonts w:ascii="Times New Roman" w:hAnsi="Times New Roman" w:cs="Times New Roman"/>
          <w:color w:val="auto"/>
          <w:sz w:val="22"/>
          <w:szCs w:val="22"/>
        </w:rPr>
        <w:t xml:space="preserve">a nieterminowe </w:t>
      </w:r>
      <w:r w:rsidR="00E7347A" w:rsidRPr="00A951B7">
        <w:rPr>
          <w:rFonts w:ascii="Times New Roman" w:hAnsi="Times New Roman" w:cs="Times New Roman"/>
          <w:color w:val="auto"/>
          <w:sz w:val="22"/>
          <w:szCs w:val="22"/>
        </w:rPr>
        <w:t>przesłanie</w:t>
      </w:r>
      <w:r w:rsidR="001D6245" w:rsidRPr="00A951B7">
        <w:rPr>
          <w:rFonts w:ascii="Times New Roman" w:hAnsi="Times New Roman" w:cs="Times New Roman"/>
          <w:color w:val="auto"/>
          <w:sz w:val="22"/>
          <w:szCs w:val="22"/>
        </w:rPr>
        <w:t xml:space="preserve"> przez Wykonawcę </w:t>
      </w:r>
      <w:r w:rsidR="00B273D3" w:rsidRPr="00A951B7">
        <w:rPr>
          <w:rFonts w:ascii="Times New Roman" w:hAnsi="Times New Roman" w:cs="Times New Roman"/>
          <w:color w:val="auto"/>
          <w:sz w:val="22"/>
          <w:szCs w:val="22"/>
        </w:rPr>
        <w:t>potwierdzenia</w:t>
      </w:r>
      <w:r w:rsidR="001D6245" w:rsidRPr="00A951B7">
        <w:rPr>
          <w:rFonts w:ascii="Times New Roman" w:hAnsi="Times New Roman" w:cs="Times New Roman"/>
          <w:color w:val="auto"/>
          <w:sz w:val="22"/>
          <w:szCs w:val="22"/>
        </w:rPr>
        <w:t xml:space="preserve"> zgłosze</w:t>
      </w:r>
      <w:r w:rsidR="00E977F0" w:rsidRPr="00A951B7">
        <w:rPr>
          <w:rFonts w:ascii="Times New Roman" w:hAnsi="Times New Roman" w:cs="Times New Roman"/>
          <w:color w:val="auto"/>
          <w:sz w:val="22"/>
          <w:szCs w:val="22"/>
        </w:rPr>
        <w:t>ń</w:t>
      </w:r>
      <w:r w:rsidR="001D6245" w:rsidRPr="00A951B7">
        <w:rPr>
          <w:rFonts w:ascii="Times New Roman" w:hAnsi="Times New Roman" w:cs="Times New Roman"/>
          <w:color w:val="auto"/>
          <w:sz w:val="22"/>
          <w:szCs w:val="22"/>
        </w:rPr>
        <w:t xml:space="preserve">  wypoczynków w bazie wypoczynku </w:t>
      </w:r>
      <w:r w:rsidR="00B273D3" w:rsidRPr="00A951B7">
        <w:rPr>
          <w:rFonts w:ascii="Times New Roman" w:hAnsi="Times New Roman" w:cs="Times New Roman"/>
          <w:color w:val="auto"/>
          <w:sz w:val="22"/>
          <w:szCs w:val="22"/>
        </w:rPr>
        <w:t xml:space="preserve">o którym mowa w § </w:t>
      </w:r>
      <w:r w:rsidR="003552CC" w:rsidRPr="00A951B7">
        <w:rPr>
          <w:rFonts w:ascii="Times New Roman" w:hAnsi="Times New Roman" w:cs="Times New Roman"/>
          <w:color w:val="auto"/>
          <w:sz w:val="22"/>
          <w:szCs w:val="22"/>
        </w:rPr>
        <w:t>3</w:t>
      </w:r>
      <w:r w:rsidR="00B273D3" w:rsidRPr="00A951B7">
        <w:rPr>
          <w:rFonts w:ascii="Times New Roman" w:hAnsi="Times New Roman" w:cs="Times New Roman"/>
          <w:color w:val="auto"/>
          <w:sz w:val="22"/>
          <w:szCs w:val="22"/>
        </w:rPr>
        <w:t xml:space="preserve"> ust. </w:t>
      </w:r>
      <w:r w:rsidR="003552CC" w:rsidRPr="00A951B7">
        <w:rPr>
          <w:rFonts w:ascii="Times New Roman" w:hAnsi="Times New Roman" w:cs="Times New Roman"/>
          <w:color w:val="auto"/>
          <w:sz w:val="22"/>
          <w:szCs w:val="22"/>
        </w:rPr>
        <w:t xml:space="preserve">1 pkt </w:t>
      </w:r>
      <w:r w:rsidR="00C84A4A">
        <w:rPr>
          <w:rFonts w:ascii="Times New Roman" w:hAnsi="Times New Roman" w:cs="Times New Roman"/>
          <w:color w:val="auto"/>
          <w:sz w:val="22"/>
          <w:szCs w:val="22"/>
        </w:rPr>
        <w:t>8</w:t>
      </w:r>
      <w:r w:rsidR="00B273D3" w:rsidRPr="00A951B7">
        <w:rPr>
          <w:rFonts w:ascii="Times New Roman" w:hAnsi="Times New Roman" w:cs="Times New Roman"/>
          <w:color w:val="auto"/>
          <w:sz w:val="22"/>
          <w:szCs w:val="22"/>
        </w:rPr>
        <w:t xml:space="preserve"> umowy  </w:t>
      </w:r>
      <w:r w:rsidR="00B46C3F" w:rsidRPr="00A951B7">
        <w:rPr>
          <w:rFonts w:ascii="Times New Roman" w:hAnsi="Times New Roman" w:cs="Times New Roman"/>
          <w:color w:val="auto"/>
          <w:sz w:val="22"/>
          <w:szCs w:val="22"/>
        </w:rPr>
        <w:t>–</w:t>
      </w:r>
      <w:r w:rsidR="00C84A4A">
        <w:rPr>
          <w:rFonts w:ascii="Times New Roman" w:hAnsi="Times New Roman" w:cs="Times New Roman"/>
          <w:color w:val="auto"/>
          <w:sz w:val="22"/>
          <w:szCs w:val="22"/>
        </w:rPr>
        <w:t xml:space="preserve"> </w:t>
      </w:r>
      <w:r w:rsidR="001D6245" w:rsidRPr="00A951B7">
        <w:rPr>
          <w:rFonts w:ascii="Times New Roman" w:hAnsi="Times New Roman" w:cs="Times New Roman"/>
          <w:color w:val="auto"/>
          <w:sz w:val="22"/>
          <w:szCs w:val="22"/>
        </w:rPr>
        <w:t xml:space="preserve">2 % </w:t>
      </w:r>
      <w:r w:rsidR="001B00EE" w:rsidRPr="00A951B7">
        <w:rPr>
          <w:rFonts w:ascii="Times New Roman" w:hAnsi="Times New Roman" w:cs="Times New Roman"/>
          <w:color w:val="auto"/>
          <w:sz w:val="22"/>
          <w:szCs w:val="22"/>
        </w:rPr>
        <w:t>całkowitej</w:t>
      </w:r>
      <w:r w:rsidR="00EA2639">
        <w:rPr>
          <w:rFonts w:ascii="Times New Roman" w:hAnsi="Times New Roman" w:cs="Times New Roman"/>
          <w:color w:val="auto"/>
          <w:sz w:val="22"/>
          <w:szCs w:val="22"/>
        </w:rPr>
        <w:t xml:space="preserve"> </w:t>
      </w:r>
      <w:r w:rsidR="001B00EE" w:rsidRPr="00A951B7">
        <w:rPr>
          <w:rFonts w:ascii="Times New Roman" w:hAnsi="Times New Roman" w:cs="Times New Roman"/>
          <w:color w:val="auto"/>
          <w:sz w:val="22"/>
          <w:szCs w:val="22"/>
        </w:rPr>
        <w:t>wartości zamówienia</w:t>
      </w:r>
      <w:r w:rsidR="001D6245" w:rsidRPr="00A951B7">
        <w:rPr>
          <w:rFonts w:ascii="Times New Roman" w:hAnsi="Times New Roman" w:cs="Times New Roman"/>
          <w:color w:val="auto"/>
          <w:sz w:val="22"/>
          <w:szCs w:val="22"/>
        </w:rPr>
        <w:t>, o któr</w:t>
      </w:r>
      <w:r w:rsidR="001B00EE" w:rsidRPr="00A951B7">
        <w:rPr>
          <w:rFonts w:ascii="Times New Roman" w:hAnsi="Times New Roman" w:cs="Times New Roman"/>
          <w:color w:val="auto"/>
          <w:sz w:val="22"/>
          <w:szCs w:val="22"/>
        </w:rPr>
        <w:t>ej</w:t>
      </w:r>
      <w:r w:rsidR="001D6245" w:rsidRPr="00A951B7">
        <w:rPr>
          <w:rFonts w:ascii="Times New Roman" w:hAnsi="Times New Roman" w:cs="Times New Roman"/>
          <w:color w:val="auto"/>
          <w:sz w:val="22"/>
          <w:szCs w:val="22"/>
        </w:rPr>
        <w:t xml:space="preserve"> mowa w § </w:t>
      </w:r>
      <w:r w:rsidR="003552CC" w:rsidRPr="00A951B7">
        <w:rPr>
          <w:rFonts w:ascii="Times New Roman" w:hAnsi="Times New Roman" w:cs="Times New Roman"/>
          <w:color w:val="auto"/>
          <w:sz w:val="22"/>
          <w:szCs w:val="22"/>
        </w:rPr>
        <w:t>4</w:t>
      </w:r>
      <w:r w:rsidR="001D6245" w:rsidRPr="00A951B7">
        <w:rPr>
          <w:rFonts w:ascii="Times New Roman" w:hAnsi="Times New Roman" w:cs="Times New Roman"/>
          <w:color w:val="auto"/>
          <w:sz w:val="22"/>
          <w:szCs w:val="22"/>
        </w:rPr>
        <w:t xml:space="preserve"> ust. 1.</w:t>
      </w:r>
    </w:p>
    <w:p w14:paraId="2BDFD1C5" w14:textId="77777777" w:rsidR="00EC78AD"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zaniżenie minimalnej stawki żywieniowej </w:t>
      </w:r>
      <w:r w:rsidR="00B46C3F" w:rsidRPr="00A951B7">
        <w:rPr>
          <w:sz w:val="22"/>
          <w:szCs w:val="22"/>
        </w:rPr>
        <w:t xml:space="preserve">– </w:t>
      </w:r>
      <w:r w:rsidR="00EC78AD" w:rsidRPr="00A951B7">
        <w:rPr>
          <w:sz w:val="22"/>
          <w:szCs w:val="22"/>
        </w:rPr>
        <w:t>5% należności za turnus, na</w:t>
      </w:r>
      <w:r w:rsidR="00D76692" w:rsidRPr="00A951B7">
        <w:rPr>
          <w:sz w:val="22"/>
          <w:szCs w:val="22"/>
        </w:rPr>
        <w:t xml:space="preserve"> którym nastąpiły </w:t>
      </w:r>
      <w:r w:rsidR="00E977F0" w:rsidRPr="00A951B7">
        <w:rPr>
          <w:sz w:val="22"/>
          <w:szCs w:val="22"/>
        </w:rPr>
        <w:br/>
      </w:r>
      <w:r w:rsidR="00D76692" w:rsidRPr="00A951B7">
        <w:rPr>
          <w:sz w:val="22"/>
          <w:szCs w:val="22"/>
        </w:rPr>
        <w:t>te uchybienia.</w:t>
      </w:r>
    </w:p>
    <w:p w14:paraId="447F49A2" w14:textId="77777777" w:rsidR="00EC78AD"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wszelkie odstępstwa od opisanych w ofercie </w:t>
      </w:r>
      <w:r w:rsidR="003A39D6" w:rsidRPr="00A951B7">
        <w:rPr>
          <w:sz w:val="22"/>
          <w:szCs w:val="22"/>
        </w:rPr>
        <w:t>standardów technicznych obiektu</w:t>
      </w:r>
      <w:r w:rsidR="00D76692" w:rsidRPr="00A951B7">
        <w:rPr>
          <w:b/>
          <w:sz w:val="22"/>
          <w:szCs w:val="22"/>
        </w:rPr>
        <w:t>,</w:t>
      </w:r>
      <w:r w:rsidR="00EC78AD" w:rsidRPr="00A951B7">
        <w:rPr>
          <w:sz w:val="22"/>
          <w:szCs w:val="22"/>
        </w:rPr>
        <w:t xml:space="preserve"> wyposażeni</w:t>
      </w:r>
      <w:r w:rsidR="00C84A4A">
        <w:rPr>
          <w:sz w:val="22"/>
          <w:szCs w:val="22"/>
        </w:rPr>
        <w:t>a</w:t>
      </w:r>
      <w:r w:rsidR="00EC78AD" w:rsidRPr="00A951B7">
        <w:rPr>
          <w:sz w:val="22"/>
          <w:szCs w:val="22"/>
        </w:rPr>
        <w:t xml:space="preserve"> obiektu, itp. </w:t>
      </w:r>
      <w:r w:rsidR="00B46C3F" w:rsidRPr="00A951B7">
        <w:rPr>
          <w:sz w:val="22"/>
          <w:szCs w:val="22"/>
        </w:rPr>
        <w:t xml:space="preserve">– </w:t>
      </w:r>
      <w:r w:rsidR="00EC78AD" w:rsidRPr="00A951B7">
        <w:rPr>
          <w:sz w:val="22"/>
          <w:szCs w:val="22"/>
        </w:rPr>
        <w:t>2 % należności za turnus, na</w:t>
      </w:r>
      <w:r w:rsidR="00D76692" w:rsidRPr="00A951B7">
        <w:rPr>
          <w:sz w:val="22"/>
          <w:szCs w:val="22"/>
        </w:rPr>
        <w:t xml:space="preserve"> którym nastąpiły te uchybienia.</w:t>
      </w:r>
    </w:p>
    <w:p w14:paraId="6238A83D" w14:textId="77777777" w:rsidR="00EC78AD"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niezrealizowanie lub rażące odstępstwa od realizacji programu pobytu </w:t>
      </w:r>
      <w:r w:rsidR="00B46C3F" w:rsidRPr="00A951B7">
        <w:rPr>
          <w:sz w:val="22"/>
          <w:szCs w:val="22"/>
        </w:rPr>
        <w:t xml:space="preserve">– </w:t>
      </w:r>
      <w:r w:rsidR="00EC78AD" w:rsidRPr="00A951B7">
        <w:rPr>
          <w:sz w:val="22"/>
          <w:szCs w:val="22"/>
        </w:rPr>
        <w:t xml:space="preserve">2% należności </w:t>
      </w:r>
      <w:r w:rsidR="00E977F0" w:rsidRPr="00A951B7">
        <w:rPr>
          <w:sz w:val="22"/>
          <w:szCs w:val="22"/>
        </w:rPr>
        <w:br/>
      </w:r>
      <w:r w:rsidR="00EC78AD" w:rsidRPr="00A951B7">
        <w:rPr>
          <w:sz w:val="22"/>
          <w:szCs w:val="22"/>
        </w:rPr>
        <w:t>za turnus, na którym nastąpiły te uchybienia.</w:t>
      </w:r>
    </w:p>
    <w:p w14:paraId="329B0494" w14:textId="77777777" w:rsidR="00B46C3F"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EC78AD" w:rsidRPr="00A951B7">
        <w:rPr>
          <w:sz w:val="22"/>
          <w:szCs w:val="22"/>
        </w:rPr>
        <w:t xml:space="preserve">a brak </w:t>
      </w:r>
      <w:r w:rsidR="00E3719E" w:rsidRPr="00A951B7">
        <w:rPr>
          <w:sz w:val="22"/>
          <w:szCs w:val="22"/>
        </w:rPr>
        <w:t xml:space="preserve">kwalifikacji </w:t>
      </w:r>
      <w:r w:rsidR="00EC78AD" w:rsidRPr="00A951B7">
        <w:rPr>
          <w:sz w:val="22"/>
          <w:szCs w:val="22"/>
        </w:rPr>
        <w:t>i doświ</w:t>
      </w:r>
      <w:r w:rsidR="004804E5" w:rsidRPr="00A951B7">
        <w:rPr>
          <w:sz w:val="22"/>
          <w:szCs w:val="22"/>
        </w:rPr>
        <w:t xml:space="preserve">adczenia kadry </w:t>
      </w:r>
      <w:r w:rsidR="004804E5" w:rsidRPr="006261DE">
        <w:rPr>
          <w:sz w:val="22"/>
          <w:szCs w:val="22"/>
        </w:rPr>
        <w:t>zgodnych z wymogami</w:t>
      </w:r>
      <w:r w:rsidR="00C84A4A" w:rsidRPr="006261DE">
        <w:rPr>
          <w:sz w:val="22"/>
          <w:szCs w:val="22"/>
        </w:rPr>
        <w:t xml:space="preserve"> </w:t>
      </w:r>
      <w:r w:rsidR="00E7347A" w:rsidRPr="006261DE">
        <w:rPr>
          <w:sz w:val="22"/>
          <w:szCs w:val="22"/>
        </w:rPr>
        <w:t>Ogłoszenia</w:t>
      </w:r>
      <w:r w:rsidR="00EC78AD" w:rsidRPr="006261DE">
        <w:rPr>
          <w:sz w:val="22"/>
          <w:szCs w:val="22"/>
        </w:rPr>
        <w:t>– 5 %</w:t>
      </w:r>
      <w:r w:rsidR="00EC78AD" w:rsidRPr="00A951B7">
        <w:rPr>
          <w:sz w:val="22"/>
          <w:szCs w:val="22"/>
        </w:rPr>
        <w:t xml:space="preserve"> </w:t>
      </w:r>
      <w:r w:rsidR="00B46C3F" w:rsidRPr="00A951B7">
        <w:rPr>
          <w:sz w:val="22"/>
          <w:szCs w:val="22"/>
        </w:rPr>
        <w:t>należności za turnus, na którym nastąpiły te uchybienia.</w:t>
      </w:r>
    </w:p>
    <w:p w14:paraId="000B6222" w14:textId="77777777" w:rsidR="001D6245" w:rsidRPr="00A951B7" w:rsidRDefault="00290463" w:rsidP="00825DA4">
      <w:pPr>
        <w:pStyle w:val="Tekstpodstawowy"/>
        <w:numPr>
          <w:ilvl w:val="0"/>
          <w:numId w:val="9"/>
        </w:numPr>
        <w:spacing w:before="0" w:beforeAutospacing="0" w:after="0" w:afterAutospacing="0"/>
        <w:jc w:val="both"/>
        <w:rPr>
          <w:sz w:val="22"/>
          <w:szCs w:val="22"/>
        </w:rPr>
      </w:pPr>
      <w:r w:rsidRPr="00A951B7">
        <w:rPr>
          <w:sz w:val="22"/>
          <w:szCs w:val="22"/>
        </w:rPr>
        <w:t>z</w:t>
      </w:r>
      <w:r w:rsidR="001D6245" w:rsidRPr="00A951B7">
        <w:rPr>
          <w:sz w:val="22"/>
          <w:szCs w:val="22"/>
        </w:rPr>
        <w:t xml:space="preserve">a </w:t>
      </w:r>
      <w:r w:rsidR="00643D57">
        <w:rPr>
          <w:sz w:val="22"/>
          <w:szCs w:val="22"/>
        </w:rPr>
        <w:t xml:space="preserve">dokonanie zmian w harmonogramie wypoczynku, o którym mowa w </w:t>
      </w:r>
      <w:r w:rsidR="00643D57" w:rsidRPr="00A951B7">
        <w:rPr>
          <w:sz w:val="22"/>
          <w:szCs w:val="22"/>
        </w:rPr>
        <w:t>§ 3 ust. 1 pkt</w:t>
      </w:r>
      <w:r w:rsidR="00643D57">
        <w:rPr>
          <w:sz w:val="22"/>
          <w:szCs w:val="22"/>
        </w:rPr>
        <w:t xml:space="preserve"> </w:t>
      </w:r>
      <w:r w:rsidR="00C84A4A">
        <w:rPr>
          <w:sz w:val="22"/>
          <w:szCs w:val="22"/>
        </w:rPr>
        <w:t xml:space="preserve">9 </w:t>
      </w:r>
      <w:r w:rsidR="00643D57" w:rsidRPr="00A951B7">
        <w:rPr>
          <w:sz w:val="22"/>
          <w:szCs w:val="22"/>
        </w:rPr>
        <w:t>niniejszej umowy</w:t>
      </w:r>
      <w:r w:rsidR="00643D57">
        <w:rPr>
          <w:sz w:val="22"/>
          <w:szCs w:val="22"/>
        </w:rPr>
        <w:t xml:space="preserve">, bez poinformowania Zamawiającego  </w:t>
      </w:r>
      <w:r w:rsidR="004804E5" w:rsidRPr="00A951B7">
        <w:rPr>
          <w:sz w:val="22"/>
          <w:szCs w:val="22"/>
        </w:rPr>
        <w:t>– 1</w:t>
      </w:r>
      <w:r w:rsidR="001D6245" w:rsidRPr="00A951B7">
        <w:rPr>
          <w:sz w:val="22"/>
          <w:szCs w:val="22"/>
        </w:rPr>
        <w:t xml:space="preserve">% </w:t>
      </w:r>
      <w:r w:rsidR="00B46C3F" w:rsidRPr="00A951B7">
        <w:rPr>
          <w:sz w:val="22"/>
          <w:szCs w:val="22"/>
        </w:rPr>
        <w:t>należności za turnus, na którym nastąpiły te uchybienia</w:t>
      </w:r>
      <w:r w:rsidR="001D6245" w:rsidRPr="00A951B7">
        <w:rPr>
          <w:sz w:val="22"/>
          <w:szCs w:val="22"/>
        </w:rPr>
        <w:t>, chyba że Wykonawca wykaże, że zgłoszenia nie dokonał na skutek nieprzewidzianych zdarzeń, na które nie miał wpływu.</w:t>
      </w:r>
    </w:p>
    <w:p w14:paraId="4FC066F3" w14:textId="77777777" w:rsidR="00EC78AD" w:rsidRPr="002B5A1D" w:rsidRDefault="00EC78AD" w:rsidP="00290463">
      <w:pPr>
        <w:pStyle w:val="Default"/>
        <w:numPr>
          <w:ilvl w:val="0"/>
          <w:numId w:val="25"/>
        </w:numPr>
        <w:spacing w:after="27"/>
        <w:ind w:left="284" w:hanging="284"/>
        <w:jc w:val="both"/>
        <w:rPr>
          <w:rFonts w:ascii="Times New Roman" w:hAnsi="Times New Roman" w:cs="Times New Roman"/>
          <w:color w:val="auto"/>
          <w:sz w:val="22"/>
          <w:szCs w:val="22"/>
        </w:rPr>
      </w:pPr>
      <w:r w:rsidRPr="002B5A1D">
        <w:rPr>
          <w:rFonts w:ascii="Times New Roman" w:hAnsi="Times New Roman" w:cs="Times New Roman"/>
          <w:color w:val="auto"/>
          <w:sz w:val="22"/>
          <w:szCs w:val="22"/>
        </w:rPr>
        <w:t>Wykonawca wyraża zgodę na potrącenie kar umownych z przysługującego</w:t>
      </w:r>
      <w:r w:rsidR="00D76692" w:rsidRPr="002B5A1D">
        <w:rPr>
          <w:rFonts w:ascii="Times New Roman" w:hAnsi="Times New Roman" w:cs="Times New Roman"/>
          <w:color w:val="auto"/>
          <w:sz w:val="22"/>
          <w:szCs w:val="22"/>
        </w:rPr>
        <w:t xml:space="preserve"> mu</w:t>
      </w:r>
      <w:r w:rsidRPr="002B5A1D">
        <w:rPr>
          <w:rFonts w:ascii="Times New Roman" w:hAnsi="Times New Roman" w:cs="Times New Roman"/>
          <w:color w:val="auto"/>
          <w:sz w:val="22"/>
          <w:szCs w:val="22"/>
        </w:rPr>
        <w:t xml:space="preserve"> wynagrodzenia poprzez obniżenie kwoty zapłaty lub poprzez wezwanie do zapłaty, w zależności od wyboru Zamawiającego.</w:t>
      </w:r>
    </w:p>
    <w:p w14:paraId="233A65C0" w14:textId="77777777" w:rsidR="00EC78AD" w:rsidRPr="002B5A1D" w:rsidRDefault="00EC78AD" w:rsidP="00290463">
      <w:pPr>
        <w:pStyle w:val="Default"/>
        <w:numPr>
          <w:ilvl w:val="0"/>
          <w:numId w:val="25"/>
        </w:numPr>
        <w:spacing w:after="27"/>
        <w:ind w:left="284" w:hanging="284"/>
        <w:jc w:val="both"/>
        <w:rPr>
          <w:rFonts w:ascii="Times New Roman" w:hAnsi="Times New Roman" w:cs="Times New Roman"/>
          <w:color w:val="auto"/>
          <w:sz w:val="22"/>
          <w:szCs w:val="22"/>
        </w:rPr>
      </w:pPr>
      <w:r w:rsidRPr="002B5A1D">
        <w:rPr>
          <w:rFonts w:ascii="Times New Roman" w:hAnsi="Times New Roman" w:cs="Times New Roman"/>
          <w:color w:val="auto"/>
          <w:sz w:val="22"/>
          <w:szCs w:val="22"/>
        </w:rPr>
        <w:t>Ponadto Zamawiający zastrzega sobie prawo do dochodzenia odszkodowania</w:t>
      </w:r>
      <w:r w:rsidR="00D76692" w:rsidRPr="002B5A1D">
        <w:rPr>
          <w:rFonts w:ascii="Times New Roman" w:hAnsi="Times New Roman" w:cs="Times New Roman"/>
          <w:color w:val="auto"/>
          <w:sz w:val="22"/>
          <w:szCs w:val="22"/>
        </w:rPr>
        <w:t xml:space="preserve"> o</w:t>
      </w:r>
      <w:r w:rsidR="003F4D26" w:rsidRPr="002B5A1D">
        <w:rPr>
          <w:rFonts w:ascii="Times New Roman" w:hAnsi="Times New Roman" w:cs="Times New Roman"/>
          <w:color w:val="auto"/>
          <w:sz w:val="22"/>
          <w:szCs w:val="22"/>
        </w:rPr>
        <w:t>d</w:t>
      </w:r>
      <w:r w:rsidR="00D76692" w:rsidRPr="002B5A1D">
        <w:rPr>
          <w:rFonts w:ascii="Times New Roman" w:hAnsi="Times New Roman" w:cs="Times New Roman"/>
          <w:color w:val="auto"/>
          <w:sz w:val="22"/>
          <w:szCs w:val="22"/>
        </w:rPr>
        <w:t xml:space="preserve"> Wykonawcy</w:t>
      </w:r>
      <w:r w:rsidR="00D76692" w:rsidRPr="002B5A1D">
        <w:rPr>
          <w:rFonts w:ascii="Times New Roman" w:hAnsi="Times New Roman" w:cs="Times New Roman"/>
          <w:color w:val="auto"/>
          <w:sz w:val="22"/>
          <w:szCs w:val="22"/>
        </w:rPr>
        <w:br/>
      </w:r>
      <w:r w:rsidRPr="002B5A1D">
        <w:rPr>
          <w:rFonts w:ascii="Times New Roman" w:hAnsi="Times New Roman" w:cs="Times New Roman"/>
          <w:color w:val="auto"/>
          <w:sz w:val="22"/>
          <w:szCs w:val="22"/>
        </w:rPr>
        <w:t xml:space="preserve"> na zasadach ogólnych w przypadku wystąpienia szkody z tytułu niewykonania </w:t>
      </w:r>
      <w:r w:rsidRPr="002B5A1D">
        <w:rPr>
          <w:rFonts w:ascii="Times New Roman" w:hAnsi="Times New Roman" w:cs="Times New Roman"/>
          <w:color w:val="auto"/>
          <w:sz w:val="22"/>
          <w:szCs w:val="22"/>
        </w:rPr>
        <w:br/>
        <w:t>lub nienależytego wykonania umowy.</w:t>
      </w:r>
    </w:p>
    <w:p w14:paraId="125E4654" w14:textId="77777777" w:rsidR="00290463" w:rsidRPr="002B5A1D" w:rsidRDefault="00EC78AD" w:rsidP="00290463">
      <w:pPr>
        <w:pStyle w:val="Default"/>
        <w:numPr>
          <w:ilvl w:val="0"/>
          <w:numId w:val="25"/>
        </w:numPr>
        <w:spacing w:after="27"/>
        <w:ind w:left="284" w:hanging="284"/>
        <w:jc w:val="both"/>
        <w:rPr>
          <w:rStyle w:val="FontStyle47"/>
          <w:rFonts w:ascii="Times New Roman" w:hAnsi="Times New Roman" w:cs="Times New Roman"/>
          <w:color w:val="auto"/>
          <w:sz w:val="22"/>
          <w:szCs w:val="22"/>
        </w:rPr>
      </w:pPr>
      <w:r w:rsidRPr="002B5A1D">
        <w:rPr>
          <w:rFonts w:ascii="Times New Roman" w:hAnsi="Times New Roman" w:cs="Times New Roman"/>
          <w:color w:val="auto"/>
          <w:sz w:val="22"/>
          <w:szCs w:val="22"/>
        </w:rPr>
        <w:t>Kary umowne mogą podlegać łączeniu.</w:t>
      </w:r>
    </w:p>
    <w:p w14:paraId="45BCB43F" w14:textId="77777777" w:rsidR="00EC78AD" w:rsidRPr="002B5A1D" w:rsidRDefault="00290463" w:rsidP="00290463">
      <w:pPr>
        <w:pStyle w:val="Default"/>
        <w:numPr>
          <w:ilvl w:val="0"/>
          <w:numId w:val="25"/>
        </w:numPr>
        <w:spacing w:after="27"/>
        <w:ind w:left="284" w:hanging="284"/>
        <w:jc w:val="both"/>
        <w:rPr>
          <w:rStyle w:val="FontStyle47"/>
          <w:rFonts w:ascii="Times New Roman" w:hAnsi="Times New Roman" w:cs="Times New Roman"/>
          <w:color w:val="auto"/>
          <w:sz w:val="22"/>
          <w:szCs w:val="22"/>
        </w:rPr>
      </w:pPr>
      <w:r w:rsidRPr="002B5A1D">
        <w:rPr>
          <w:rStyle w:val="FontStyle47"/>
          <w:rFonts w:ascii="Times New Roman" w:hAnsi="Times New Roman" w:cs="Times New Roman"/>
          <w:color w:val="auto"/>
          <w:sz w:val="22"/>
          <w:szCs w:val="22"/>
        </w:rPr>
        <w:t xml:space="preserve">W razie wystąpienia istotnej zmiany okoliczności powodującej, że wykonanie umowy nie leży </w:t>
      </w:r>
      <w:r w:rsidRPr="002B5A1D">
        <w:rPr>
          <w:rStyle w:val="FontStyle47"/>
          <w:rFonts w:ascii="Times New Roman" w:hAnsi="Times New Roman" w:cs="Times New Roman"/>
          <w:color w:val="auto"/>
          <w:sz w:val="22"/>
          <w:szCs w:val="22"/>
        </w:rPr>
        <w:br/>
        <w:t xml:space="preserve"> w interesie publicznym, czego nie można było przewidzieć w chwili zawarcia umowy, Zamawiający  zastrzega sobie możliwość odstąpienia od umowy w terminie 30 dni od dnia </w:t>
      </w:r>
      <w:r w:rsidRPr="002B5A1D">
        <w:rPr>
          <w:rStyle w:val="FontStyle47"/>
          <w:rFonts w:ascii="Times New Roman" w:hAnsi="Times New Roman" w:cs="Times New Roman"/>
          <w:color w:val="auto"/>
          <w:sz w:val="22"/>
          <w:szCs w:val="22"/>
        </w:rPr>
        <w:lastRenderedPageBreak/>
        <w:t>powzięcia wiadomości o tych okolicznościach. W takim wypadku Wykonawca może żądać jedynie wynagrodzenia  należnego mu z tytułu wykonanej części umowy.</w:t>
      </w:r>
    </w:p>
    <w:p w14:paraId="735BA369" w14:textId="77777777" w:rsidR="00290463" w:rsidRPr="00012331" w:rsidRDefault="00290463" w:rsidP="00290463">
      <w:pPr>
        <w:pStyle w:val="Default"/>
        <w:spacing w:after="27"/>
        <w:jc w:val="both"/>
        <w:rPr>
          <w:rFonts w:ascii="Times New Roman" w:hAnsi="Times New Roman" w:cs="Times New Roman"/>
          <w:color w:val="FF0000"/>
          <w:sz w:val="22"/>
          <w:szCs w:val="22"/>
        </w:rPr>
      </w:pPr>
    </w:p>
    <w:p w14:paraId="1D98DAC6" w14:textId="77777777" w:rsidR="00E67FE3" w:rsidRPr="002B5A1D" w:rsidRDefault="00E67FE3" w:rsidP="00742E34">
      <w:pPr>
        <w:ind w:left="360" w:hanging="360"/>
        <w:jc w:val="center"/>
        <w:rPr>
          <w:b/>
          <w:bCs/>
          <w:sz w:val="22"/>
          <w:szCs w:val="22"/>
        </w:rPr>
      </w:pPr>
      <w:r w:rsidRPr="002B5A1D">
        <w:rPr>
          <w:b/>
          <w:bCs/>
          <w:sz w:val="22"/>
          <w:szCs w:val="22"/>
        </w:rPr>
        <w:t xml:space="preserve">§ </w:t>
      </w:r>
      <w:r w:rsidR="00E21357">
        <w:rPr>
          <w:b/>
          <w:bCs/>
          <w:sz w:val="22"/>
          <w:szCs w:val="22"/>
        </w:rPr>
        <w:t>8</w:t>
      </w:r>
    </w:p>
    <w:p w14:paraId="0C0D9980" w14:textId="77777777" w:rsidR="00290463" w:rsidRPr="002B5A1D" w:rsidRDefault="00290463" w:rsidP="00290463">
      <w:pPr>
        <w:spacing w:after="240"/>
        <w:ind w:left="360" w:hanging="360"/>
        <w:jc w:val="center"/>
        <w:rPr>
          <w:b/>
          <w:bCs/>
          <w:sz w:val="22"/>
          <w:szCs w:val="22"/>
        </w:rPr>
      </w:pPr>
      <w:r w:rsidRPr="002B5A1D">
        <w:rPr>
          <w:b/>
          <w:bCs/>
          <w:sz w:val="22"/>
          <w:szCs w:val="22"/>
        </w:rPr>
        <w:t>Zmiany w umowie</w:t>
      </w:r>
    </w:p>
    <w:p w14:paraId="00C6867D" w14:textId="77777777" w:rsidR="00E67FE3" w:rsidRPr="002B5A1D" w:rsidRDefault="001846EF" w:rsidP="00742E34">
      <w:pPr>
        <w:jc w:val="both"/>
        <w:rPr>
          <w:sz w:val="22"/>
          <w:szCs w:val="22"/>
        </w:rPr>
      </w:pPr>
      <w:r w:rsidRPr="002B5A1D">
        <w:rPr>
          <w:sz w:val="22"/>
          <w:szCs w:val="22"/>
        </w:rPr>
        <w:t xml:space="preserve">1. </w:t>
      </w:r>
      <w:r w:rsidR="00E67FE3" w:rsidRPr="002B5A1D">
        <w:rPr>
          <w:sz w:val="22"/>
          <w:szCs w:val="22"/>
        </w:rPr>
        <w:t>Zamawiający</w:t>
      </w:r>
      <w:r w:rsidR="00B273D3" w:rsidRPr="002B5A1D">
        <w:rPr>
          <w:sz w:val="22"/>
          <w:szCs w:val="22"/>
        </w:rPr>
        <w:t xml:space="preserve">, dopuszcza </w:t>
      </w:r>
      <w:r w:rsidR="00DF61E9" w:rsidRPr="002B5A1D">
        <w:rPr>
          <w:sz w:val="22"/>
          <w:szCs w:val="22"/>
        </w:rPr>
        <w:t xml:space="preserve">zmianę  </w:t>
      </w:r>
      <w:r w:rsidR="00E67FE3" w:rsidRPr="002B5A1D">
        <w:rPr>
          <w:sz w:val="22"/>
          <w:szCs w:val="22"/>
        </w:rPr>
        <w:t xml:space="preserve">postanowień zawartej umowy w stosunku do treści oferty, </w:t>
      </w:r>
      <w:r w:rsidR="004C379D" w:rsidRPr="002B5A1D">
        <w:rPr>
          <w:sz w:val="22"/>
          <w:szCs w:val="22"/>
        </w:rPr>
        <w:br/>
      </w:r>
      <w:r w:rsidR="00E67FE3" w:rsidRPr="002B5A1D">
        <w:rPr>
          <w:sz w:val="22"/>
          <w:szCs w:val="22"/>
        </w:rPr>
        <w:t>w części dotyczącej przedmiotu umowy, terminów, na podstawie której</w:t>
      </w:r>
      <w:r w:rsidR="00C84A4A">
        <w:rPr>
          <w:sz w:val="22"/>
          <w:szCs w:val="22"/>
        </w:rPr>
        <w:t xml:space="preserve"> </w:t>
      </w:r>
      <w:r w:rsidR="00E67FE3" w:rsidRPr="002B5A1D">
        <w:rPr>
          <w:sz w:val="22"/>
          <w:szCs w:val="22"/>
        </w:rPr>
        <w:t>dokonano wyboru Wykonawcy, jeżeli zajdzie któr</w:t>
      </w:r>
      <w:r w:rsidR="00464732" w:rsidRPr="002B5A1D">
        <w:rPr>
          <w:sz w:val="22"/>
          <w:szCs w:val="22"/>
        </w:rPr>
        <w:t>a</w:t>
      </w:r>
      <w:r w:rsidR="00E67FE3" w:rsidRPr="002B5A1D">
        <w:rPr>
          <w:sz w:val="22"/>
          <w:szCs w:val="22"/>
        </w:rPr>
        <w:t xml:space="preserve">kolwiek z niżej wymienionych okoliczności: </w:t>
      </w:r>
    </w:p>
    <w:p w14:paraId="5B222BB8" w14:textId="77777777" w:rsidR="002517B9" w:rsidRPr="002B5A1D" w:rsidRDefault="001846EF" w:rsidP="00825DA4">
      <w:pPr>
        <w:pStyle w:val="Akapitzlist"/>
        <w:numPr>
          <w:ilvl w:val="0"/>
          <w:numId w:val="10"/>
        </w:numPr>
        <w:rPr>
          <w:sz w:val="22"/>
          <w:szCs w:val="22"/>
          <w:lang w:val="pl-PL"/>
        </w:rPr>
      </w:pPr>
      <w:r w:rsidRPr="002B5A1D">
        <w:rPr>
          <w:sz w:val="22"/>
          <w:szCs w:val="22"/>
          <w:lang w:val="pl-PL"/>
        </w:rPr>
        <w:t>Zmiana miejsca wykonania przedmiotu zamówienia może nastąpić w przypadku  wystąpienia okoliczności, których strony umowy nie by</w:t>
      </w:r>
      <w:r w:rsidR="008428C2" w:rsidRPr="002B5A1D">
        <w:rPr>
          <w:sz w:val="22"/>
          <w:szCs w:val="22"/>
          <w:lang w:val="pl-PL"/>
        </w:rPr>
        <w:t>ły w stanie przewidzieć, pomimo</w:t>
      </w:r>
      <w:r w:rsidRPr="002B5A1D">
        <w:rPr>
          <w:sz w:val="22"/>
          <w:szCs w:val="22"/>
          <w:lang w:val="pl-PL"/>
        </w:rPr>
        <w:t xml:space="preserve"> zachowania należytej staranności np. w przypadkach nadzwyczajnych, które wywołane są skutkami działania siły wyższej (np. pożar lub powódź).</w:t>
      </w:r>
    </w:p>
    <w:p w14:paraId="48F42888" w14:textId="77777777" w:rsidR="001846EF" w:rsidRPr="002B5A1D" w:rsidRDefault="001846EF" w:rsidP="00825DA4">
      <w:pPr>
        <w:pStyle w:val="Akapitzlist"/>
        <w:numPr>
          <w:ilvl w:val="0"/>
          <w:numId w:val="10"/>
        </w:numPr>
        <w:rPr>
          <w:sz w:val="22"/>
          <w:szCs w:val="22"/>
          <w:lang w:val="pl-PL"/>
        </w:rPr>
      </w:pPr>
      <w:r w:rsidRPr="002B5A1D">
        <w:rPr>
          <w:sz w:val="22"/>
          <w:szCs w:val="22"/>
          <w:lang w:val="pl-PL"/>
        </w:rPr>
        <w:t xml:space="preserve"> Zmiana miejsca lub terminu realizacji zamówienia nastąpi wyłącznie za pisemną zgodą Zamawiającego, o ile Wykonawca zaofe</w:t>
      </w:r>
      <w:r w:rsidR="008428C2" w:rsidRPr="002B5A1D">
        <w:rPr>
          <w:sz w:val="22"/>
          <w:szCs w:val="22"/>
          <w:lang w:val="pl-PL"/>
        </w:rPr>
        <w:t xml:space="preserve">ruje obiekt o co najmniej takim </w:t>
      </w:r>
      <w:r w:rsidRPr="002B5A1D">
        <w:rPr>
          <w:sz w:val="22"/>
          <w:szCs w:val="22"/>
          <w:lang w:val="pl-PL"/>
        </w:rPr>
        <w:t>samym standardzie jak w złożonej ofercie</w:t>
      </w:r>
      <w:r w:rsidR="006B23F1">
        <w:rPr>
          <w:sz w:val="22"/>
          <w:szCs w:val="22"/>
          <w:lang w:val="pl-PL"/>
        </w:rPr>
        <w:t xml:space="preserve"> bądź uzasadni obiektywnymi przesłankami konieczność z</w:t>
      </w:r>
      <w:r w:rsidRPr="002B5A1D">
        <w:rPr>
          <w:sz w:val="22"/>
          <w:szCs w:val="22"/>
          <w:lang w:val="pl-PL"/>
        </w:rPr>
        <w:t>mian</w:t>
      </w:r>
      <w:r w:rsidR="006B23F1">
        <w:rPr>
          <w:sz w:val="22"/>
          <w:szCs w:val="22"/>
          <w:lang w:val="pl-PL"/>
        </w:rPr>
        <w:t>y</w:t>
      </w:r>
      <w:r w:rsidRPr="002B5A1D">
        <w:rPr>
          <w:sz w:val="22"/>
          <w:szCs w:val="22"/>
          <w:lang w:val="pl-PL"/>
        </w:rPr>
        <w:t xml:space="preserve"> terminu.</w:t>
      </w:r>
    </w:p>
    <w:p w14:paraId="59C3C3EB" w14:textId="77777777" w:rsidR="00E67FE3" w:rsidRPr="002B5A1D" w:rsidRDefault="001846EF" w:rsidP="00290463">
      <w:pPr>
        <w:ind w:left="284" w:hanging="284"/>
        <w:jc w:val="both"/>
        <w:rPr>
          <w:bCs/>
          <w:sz w:val="22"/>
          <w:szCs w:val="22"/>
        </w:rPr>
      </w:pPr>
      <w:r w:rsidRPr="004A4FFE">
        <w:rPr>
          <w:sz w:val="22"/>
          <w:szCs w:val="22"/>
        </w:rPr>
        <w:t xml:space="preserve">2. </w:t>
      </w:r>
      <w:r w:rsidR="004A4FFE" w:rsidRPr="004A4FFE">
        <w:rPr>
          <w:sz w:val="22"/>
          <w:szCs w:val="22"/>
        </w:rPr>
        <w:t>W sytuacji wystąpienia o</w:t>
      </w:r>
      <w:r w:rsidR="00E67FE3" w:rsidRPr="004A4FFE">
        <w:rPr>
          <w:sz w:val="22"/>
          <w:szCs w:val="22"/>
        </w:rPr>
        <w:t>koliczności przewidzian</w:t>
      </w:r>
      <w:r w:rsidR="004A4FFE" w:rsidRPr="004A4FFE">
        <w:rPr>
          <w:sz w:val="22"/>
          <w:szCs w:val="22"/>
        </w:rPr>
        <w:t>ych, Zamawiający ma prawo</w:t>
      </w:r>
      <w:r w:rsidR="00E67FE3" w:rsidRPr="004A4FFE">
        <w:rPr>
          <w:sz w:val="22"/>
          <w:szCs w:val="22"/>
        </w:rPr>
        <w:t xml:space="preserve"> zmiany Umowy</w:t>
      </w:r>
      <w:r w:rsidR="004A4FFE" w:rsidRPr="004A4FFE">
        <w:rPr>
          <w:sz w:val="22"/>
          <w:szCs w:val="22"/>
        </w:rPr>
        <w:t>. Nie stanowi to jego</w:t>
      </w:r>
      <w:r w:rsidR="00E67FE3" w:rsidRPr="004A4FFE">
        <w:rPr>
          <w:sz w:val="22"/>
          <w:szCs w:val="22"/>
        </w:rPr>
        <w:t xml:space="preserve"> </w:t>
      </w:r>
      <w:r w:rsidR="004A4FFE" w:rsidRPr="004A4FFE">
        <w:rPr>
          <w:sz w:val="22"/>
          <w:szCs w:val="22"/>
        </w:rPr>
        <w:t>obowiąz</w:t>
      </w:r>
      <w:r w:rsidR="00E67FE3" w:rsidRPr="004A4FFE">
        <w:rPr>
          <w:sz w:val="22"/>
          <w:szCs w:val="22"/>
        </w:rPr>
        <w:t>k</w:t>
      </w:r>
      <w:r w:rsidR="004A4FFE" w:rsidRPr="004A4FFE">
        <w:rPr>
          <w:sz w:val="22"/>
          <w:szCs w:val="22"/>
        </w:rPr>
        <w:t>u</w:t>
      </w:r>
      <w:r w:rsidR="00E67FE3" w:rsidRPr="004A4FFE">
        <w:rPr>
          <w:sz w:val="22"/>
          <w:szCs w:val="22"/>
        </w:rPr>
        <w:t>.</w:t>
      </w:r>
    </w:p>
    <w:p w14:paraId="463FF865" w14:textId="77777777" w:rsidR="006B23F1" w:rsidRDefault="006B23F1" w:rsidP="00742E34">
      <w:pPr>
        <w:ind w:left="360" w:hanging="360"/>
        <w:jc w:val="center"/>
        <w:rPr>
          <w:b/>
          <w:bCs/>
          <w:sz w:val="22"/>
          <w:szCs w:val="22"/>
        </w:rPr>
      </w:pPr>
    </w:p>
    <w:p w14:paraId="1F29155B" w14:textId="77777777" w:rsidR="00E67FE3" w:rsidRDefault="00E67FE3" w:rsidP="00742E34">
      <w:pPr>
        <w:ind w:left="360" w:hanging="360"/>
        <w:jc w:val="center"/>
        <w:rPr>
          <w:b/>
          <w:bCs/>
          <w:sz w:val="22"/>
          <w:szCs w:val="22"/>
        </w:rPr>
      </w:pPr>
      <w:r w:rsidRPr="002B5A1D">
        <w:rPr>
          <w:b/>
          <w:bCs/>
          <w:sz w:val="22"/>
          <w:szCs w:val="22"/>
        </w:rPr>
        <w:t xml:space="preserve">§ </w:t>
      </w:r>
      <w:r w:rsidR="00E21357">
        <w:rPr>
          <w:b/>
          <w:bCs/>
          <w:sz w:val="22"/>
          <w:szCs w:val="22"/>
        </w:rPr>
        <w:t>9</w:t>
      </w:r>
    </w:p>
    <w:p w14:paraId="062515A9" w14:textId="77777777" w:rsidR="002B5A1D" w:rsidRPr="002B5A1D" w:rsidRDefault="002B5A1D" w:rsidP="006B23F1">
      <w:pPr>
        <w:spacing w:after="240"/>
        <w:ind w:left="360" w:hanging="360"/>
        <w:jc w:val="center"/>
        <w:rPr>
          <w:b/>
          <w:bCs/>
          <w:sz w:val="22"/>
          <w:szCs w:val="22"/>
        </w:rPr>
      </w:pPr>
      <w:r>
        <w:rPr>
          <w:b/>
          <w:bCs/>
          <w:sz w:val="22"/>
          <w:szCs w:val="22"/>
        </w:rPr>
        <w:t>Postanowienia końcowe</w:t>
      </w:r>
    </w:p>
    <w:p w14:paraId="57BCA074" w14:textId="77777777" w:rsidR="00E67FE3" w:rsidRPr="002B5A1D" w:rsidRDefault="00E67FE3" w:rsidP="00825DA4">
      <w:pPr>
        <w:pStyle w:val="Tekstpodstawowy"/>
        <w:numPr>
          <w:ilvl w:val="0"/>
          <w:numId w:val="2"/>
        </w:numPr>
        <w:tabs>
          <w:tab w:val="clear" w:pos="720"/>
        </w:tabs>
        <w:spacing w:before="0" w:beforeAutospacing="0" w:after="0" w:afterAutospacing="0"/>
        <w:ind w:left="360"/>
        <w:jc w:val="both"/>
        <w:rPr>
          <w:sz w:val="22"/>
          <w:szCs w:val="22"/>
        </w:rPr>
      </w:pPr>
      <w:r w:rsidRPr="002B5A1D">
        <w:rPr>
          <w:sz w:val="22"/>
          <w:szCs w:val="22"/>
        </w:rPr>
        <w:t>Prawa i obowiązki stron umowy nie mogą być przenoszone na osoby trzecie.</w:t>
      </w:r>
    </w:p>
    <w:p w14:paraId="7A64547C" w14:textId="77777777" w:rsidR="00E67FE3" w:rsidRPr="002B5A1D" w:rsidRDefault="00E67FE3" w:rsidP="00825DA4">
      <w:pPr>
        <w:numPr>
          <w:ilvl w:val="0"/>
          <w:numId w:val="2"/>
        </w:numPr>
        <w:tabs>
          <w:tab w:val="clear" w:pos="720"/>
        </w:tabs>
        <w:ind w:left="360"/>
        <w:jc w:val="both"/>
        <w:rPr>
          <w:sz w:val="22"/>
          <w:szCs w:val="22"/>
        </w:rPr>
      </w:pPr>
      <w:r w:rsidRPr="002B5A1D">
        <w:rPr>
          <w:sz w:val="22"/>
          <w:szCs w:val="22"/>
        </w:rPr>
        <w:t xml:space="preserve">Wykonawca jest obowiązany do poinformowania Zamawiającego przed zawarciem umowy </w:t>
      </w:r>
      <w:r w:rsidR="00456687" w:rsidRPr="002B5A1D">
        <w:rPr>
          <w:sz w:val="22"/>
          <w:szCs w:val="22"/>
        </w:rPr>
        <w:br/>
      </w:r>
      <w:r w:rsidRPr="002B5A1D">
        <w:rPr>
          <w:sz w:val="22"/>
          <w:szCs w:val="22"/>
        </w:rPr>
        <w:t xml:space="preserve">o istnieniu lub o </w:t>
      </w:r>
      <w:r w:rsidR="00456687" w:rsidRPr="002B5A1D">
        <w:rPr>
          <w:sz w:val="22"/>
          <w:szCs w:val="22"/>
        </w:rPr>
        <w:t>zamiarze</w:t>
      </w:r>
      <w:r w:rsidRPr="002B5A1D">
        <w:rPr>
          <w:sz w:val="22"/>
          <w:szCs w:val="22"/>
        </w:rPr>
        <w:t xml:space="preserve"> zawarcia innych umów mających istotne znaczenie dla realizacji zadania. W szczególności dotyczy to umów regulujących warunki i odpłatność za korzystanie </w:t>
      </w:r>
      <w:r w:rsidR="00483A87" w:rsidRPr="002B5A1D">
        <w:rPr>
          <w:sz w:val="22"/>
          <w:szCs w:val="22"/>
        </w:rPr>
        <w:br/>
      </w:r>
      <w:r w:rsidR="003F4D26" w:rsidRPr="002B5A1D">
        <w:rPr>
          <w:sz w:val="22"/>
          <w:szCs w:val="22"/>
        </w:rPr>
        <w:t>z ośrodków nie</w:t>
      </w:r>
      <w:r w:rsidRPr="002B5A1D">
        <w:rPr>
          <w:sz w:val="22"/>
          <w:szCs w:val="22"/>
        </w:rPr>
        <w:t>będących własnością Wykonawcy. Niedopełnienie tego obowiązku stanowi nienależyte wykonanie umowy i uprawnia do rozwiązania umowy bez wypowiedzenia przez Zamawiającego.</w:t>
      </w:r>
    </w:p>
    <w:p w14:paraId="760A0AC9" w14:textId="77777777" w:rsidR="00E67FE3" w:rsidRPr="002B5A1D" w:rsidRDefault="00E67FE3" w:rsidP="00825DA4">
      <w:pPr>
        <w:numPr>
          <w:ilvl w:val="0"/>
          <w:numId w:val="2"/>
        </w:numPr>
        <w:tabs>
          <w:tab w:val="clear" w:pos="720"/>
        </w:tabs>
        <w:ind w:left="360"/>
        <w:jc w:val="both"/>
        <w:rPr>
          <w:sz w:val="22"/>
          <w:szCs w:val="22"/>
        </w:rPr>
      </w:pPr>
      <w:r w:rsidRPr="002B5A1D">
        <w:rPr>
          <w:sz w:val="22"/>
          <w:szCs w:val="22"/>
        </w:rPr>
        <w:t>W zakresie organizacyjnym do bieżącego załatwiania spraw wynikających z niniejszej umowy zostają wyznaczone następujące osoby:</w:t>
      </w:r>
    </w:p>
    <w:p w14:paraId="7A4CB707" w14:textId="77777777" w:rsidR="00E67FE3" w:rsidRPr="002B5A1D" w:rsidRDefault="00E67FE3" w:rsidP="00742E34">
      <w:pPr>
        <w:ind w:left="360"/>
        <w:jc w:val="both"/>
        <w:rPr>
          <w:sz w:val="22"/>
          <w:szCs w:val="22"/>
        </w:rPr>
      </w:pPr>
      <w:r w:rsidRPr="002B5A1D">
        <w:rPr>
          <w:sz w:val="22"/>
          <w:szCs w:val="22"/>
        </w:rPr>
        <w:t>Po stronie Zamawiającego: ……………………………………………Tel.………………</w:t>
      </w:r>
    </w:p>
    <w:p w14:paraId="6C168B0A" w14:textId="77777777" w:rsidR="00E67FE3" w:rsidRPr="002B5A1D" w:rsidRDefault="00E67FE3" w:rsidP="00742E34">
      <w:pPr>
        <w:ind w:left="360"/>
        <w:jc w:val="both"/>
        <w:rPr>
          <w:sz w:val="22"/>
          <w:szCs w:val="22"/>
        </w:rPr>
      </w:pPr>
      <w:r w:rsidRPr="002B5A1D">
        <w:rPr>
          <w:sz w:val="22"/>
          <w:szCs w:val="22"/>
        </w:rPr>
        <w:t>Po stronie Wykonawcy : ………………………………………………Tel.....……………</w:t>
      </w:r>
    </w:p>
    <w:p w14:paraId="37E0F672" w14:textId="77777777" w:rsidR="007D260F" w:rsidRPr="002B5A1D" w:rsidRDefault="00E67FE3" w:rsidP="006B23F1">
      <w:pPr>
        <w:numPr>
          <w:ilvl w:val="0"/>
          <w:numId w:val="2"/>
        </w:numPr>
        <w:jc w:val="both"/>
        <w:rPr>
          <w:sz w:val="22"/>
          <w:szCs w:val="22"/>
        </w:rPr>
      </w:pPr>
      <w:r w:rsidRPr="002B5A1D">
        <w:rPr>
          <w:sz w:val="22"/>
          <w:szCs w:val="22"/>
        </w:rPr>
        <w:t>W sprawach nieuregulowanych niniejszą umową mają zastosowanie przepisy Kodeksu Cywilnego</w:t>
      </w:r>
      <w:r w:rsidR="007D260F" w:rsidRPr="002B5A1D">
        <w:rPr>
          <w:sz w:val="22"/>
          <w:szCs w:val="22"/>
        </w:rPr>
        <w:t xml:space="preserve"> (tekst jednolity: Dz. U. z  201</w:t>
      </w:r>
      <w:r w:rsidR="00276EDD">
        <w:rPr>
          <w:sz w:val="22"/>
          <w:szCs w:val="22"/>
        </w:rPr>
        <w:t>9</w:t>
      </w:r>
      <w:r w:rsidR="007D260F" w:rsidRPr="002B5A1D">
        <w:rPr>
          <w:sz w:val="22"/>
          <w:szCs w:val="22"/>
        </w:rPr>
        <w:t xml:space="preserve"> r., poz. </w:t>
      </w:r>
      <w:r w:rsidR="00C107DB" w:rsidRPr="002B5A1D">
        <w:rPr>
          <w:sz w:val="22"/>
          <w:szCs w:val="22"/>
        </w:rPr>
        <w:t>1</w:t>
      </w:r>
      <w:r w:rsidR="00276EDD">
        <w:rPr>
          <w:sz w:val="22"/>
          <w:szCs w:val="22"/>
        </w:rPr>
        <w:t>145</w:t>
      </w:r>
      <w:r w:rsidR="007D260F" w:rsidRPr="002B5A1D">
        <w:rPr>
          <w:sz w:val="22"/>
          <w:szCs w:val="22"/>
        </w:rPr>
        <w:t xml:space="preserve">) jeżeli przepisy ustawy z dnia 29 stycznia 2004 r. Prawo zamówień publicznych </w:t>
      </w:r>
      <w:r w:rsidR="009E12F2" w:rsidRPr="002B5A1D">
        <w:rPr>
          <w:sz w:val="22"/>
          <w:szCs w:val="22"/>
        </w:rPr>
        <w:t xml:space="preserve">(tekst jednolity Dz. U. z </w:t>
      </w:r>
      <w:r w:rsidR="006B23F1" w:rsidRPr="006B23F1">
        <w:rPr>
          <w:sz w:val="22"/>
          <w:szCs w:val="22"/>
        </w:rPr>
        <w:t>2019 r. poz. 1843</w:t>
      </w:r>
      <w:r w:rsidR="009E12F2" w:rsidRPr="002B5A1D">
        <w:rPr>
          <w:sz w:val="22"/>
          <w:szCs w:val="22"/>
        </w:rPr>
        <w:t xml:space="preserve">) </w:t>
      </w:r>
      <w:r w:rsidR="007D260F" w:rsidRPr="002B5A1D">
        <w:rPr>
          <w:sz w:val="22"/>
          <w:szCs w:val="22"/>
        </w:rPr>
        <w:t>nie stanowią inaczej.</w:t>
      </w:r>
    </w:p>
    <w:p w14:paraId="4C5B37F9" w14:textId="77777777" w:rsidR="00E67FE3" w:rsidRPr="002B5A1D" w:rsidRDefault="00E67FE3" w:rsidP="00825DA4">
      <w:pPr>
        <w:numPr>
          <w:ilvl w:val="0"/>
          <w:numId w:val="2"/>
        </w:numPr>
        <w:tabs>
          <w:tab w:val="clear" w:pos="720"/>
        </w:tabs>
        <w:ind w:left="360"/>
        <w:jc w:val="both"/>
        <w:rPr>
          <w:sz w:val="22"/>
          <w:szCs w:val="22"/>
        </w:rPr>
      </w:pPr>
      <w:r w:rsidRPr="002B5A1D">
        <w:rPr>
          <w:sz w:val="22"/>
          <w:szCs w:val="22"/>
        </w:rPr>
        <w:t>Ewentualne spory będą rozpoznawane przez sąd powszechny, właściwy dla siedziby Zamawiającego.</w:t>
      </w:r>
    </w:p>
    <w:p w14:paraId="627F2D03" w14:textId="77777777" w:rsidR="002B5A1D" w:rsidRPr="002B5A1D" w:rsidRDefault="00E67FE3" w:rsidP="002B5A1D">
      <w:pPr>
        <w:numPr>
          <w:ilvl w:val="0"/>
          <w:numId w:val="2"/>
        </w:numPr>
        <w:tabs>
          <w:tab w:val="clear" w:pos="720"/>
          <w:tab w:val="num" w:pos="426"/>
        </w:tabs>
        <w:ind w:left="426" w:hanging="426"/>
        <w:jc w:val="both"/>
        <w:rPr>
          <w:sz w:val="22"/>
          <w:szCs w:val="22"/>
        </w:rPr>
      </w:pPr>
      <w:r w:rsidRPr="002B5A1D">
        <w:rPr>
          <w:sz w:val="22"/>
          <w:szCs w:val="22"/>
        </w:rPr>
        <w:t>Integralną część umowy stanowią</w:t>
      </w:r>
      <w:r w:rsidR="00C84A4A">
        <w:rPr>
          <w:sz w:val="22"/>
          <w:szCs w:val="22"/>
        </w:rPr>
        <w:t xml:space="preserve"> </w:t>
      </w:r>
      <w:r w:rsidR="002B5A1D" w:rsidRPr="002B5A1D">
        <w:rPr>
          <w:sz w:val="22"/>
          <w:szCs w:val="22"/>
        </w:rPr>
        <w:t>załączniki:</w:t>
      </w:r>
    </w:p>
    <w:p w14:paraId="43EEB8F6" w14:textId="77777777" w:rsidR="002B5A1D" w:rsidRPr="002B5A1D" w:rsidRDefault="002B5A1D" w:rsidP="002B5A1D">
      <w:pPr>
        <w:ind w:left="360"/>
        <w:jc w:val="both"/>
        <w:rPr>
          <w:sz w:val="22"/>
          <w:szCs w:val="22"/>
        </w:rPr>
      </w:pPr>
      <w:r w:rsidRPr="002B5A1D">
        <w:rPr>
          <w:sz w:val="22"/>
          <w:szCs w:val="22"/>
        </w:rPr>
        <w:t>1) Oferta Wykonawcy z dnia _________;</w:t>
      </w:r>
    </w:p>
    <w:p w14:paraId="383A8C49" w14:textId="77777777" w:rsidR="002B5A1D" w:rsidRPr="002B5A1D" w:rsidRDefault="002B5A1D" w:rsidP="002B5A1D">
      <w:pPr>
        <w:ind w:left="360"/>
        <w:jc w:val="both"/>
        <w:rPr>
          <w:sz w:val="22"/>
          <w:szCs w:val="22"/>
        </w:rPr>
      </w:pPr>
      <w:r w:rsidRPr="002B5A1D">
        <w:rPr>
          <w:sz w:val="22"/>
          <w:szCs w:val="22"/>
        </w:rPr>
        <w:t>2) Wyjaśnienia udzielone przez Zamawiającego (jeżeli występują);</w:t>
      </w:r>
    </w:p>
    <w:p w14:paraId="39249AF8" w14:textId="77777777" w:rsidR="002B5A1D" w:rsidRPr="002B5A1D" w:rsidRDefault="002B5A1D" w:rsidP="002B5A1D">
      <w:pPr>
        <w:ind w:left="360"/>
        <w:jc w:val="both"/>
        <w:rPr>
          <w:sz w:val="22"/>
          <w:szCs w:val="22"/>
        </w:rPr>
      </w:pPr>
      <w:r w:rsidRPr="002B5A1D">
        <w:rPr>
          <w:sz w:val="22"/>
          <w:szCs w:val="22"/>
        </w:rPr>
        <w:t xml:space="preserve">3) </w:t>
      </w:r>
      <w:r w:rsidR="006B23F1" w:rsidRPr="00C84A4A">
        <w:rPr>
          <w:sz w:val="22"/>
          <w:szCs w:val="22"/>
        </w:rPr>
        <w:t>Ogłoszenie o zamówieniu wraz z załącznikami</w:t>
      </w:r>
      <w:r w:rsidRPr="00C84A4A">
        <w:rPr>
          <w:sz w:val="22"/>
          <w:szCs w:val="22"/>
        </w:rPr>
        <w:t>;</w:t>
      </w:r>
    </w:p>
    <w:p w14:paraId="4C59FCC0" w14:textId="77777777" w:rsidR="00E67FE3" w:rsidRPr="002B5A1D" w:rsidRDefault="002B5A1D" w:rsidP="002B5A1D">
      <w:pPr>
        <w:ind w:left="360"/>
        <w:jc w:val="both"/>
        <w:rPr>
          <w:sz w:val="22"/>
          <w:szCs w:val="22"/>
        </w:rPr>
      </w:pPr>
      <w:r w:rsidRPr="002B5A1D">
        <w:rPr>
          <w:sz w:val="22"/>
          <w:szCs w:val="22"/>
        </w:rPr>
        <w:t>4) Wzór sprawozdania m</w:t>
      </w:r>
      <w:r>
        <w:rPr>
          <w:sz w:val="22"/>
          <w:szCs w:val="22"/>
        </w:rPr>
        <w:t>erytoryczn</w:t>
      </w:r>
      <w:r w:rsidRPr="002B5A1D">
        <w:rPr>
          <w:sz w:val="22"/>
          <w:szCs w:val="22"/>
        </w:rPr>
        <w:t>ego.</w:t>
      </w:r>
    </w:p>
    <w:p w14:paraId="334237BA" w14:textId="77777777" w:rsidR="00C107DB" w:rsidRPr="002B5A1D" w:rsidRDefault="00C107DB" w:rsidP="00742E34">
      <w:pPr>
        <w:jc w:val="both"/>
      </w:pPr>
    </w:p>
    <w:p w14:paraId="0E60BC94" w14:textId="77777777" w:rsidR="00E67FE3" w:rsidRPr="002B5A1D" w:rsidRDefault="00E67FE3" w:rsidP="00742E34">
      <w:pPr>
        <w:jc w:val="both"/>
        <w:rPr>
          <w:sz w:val="22"/>
          <w:szCs w:val="22"/>
        </w:rPr>
      </w:pPr>
      <w:r w:rsidRPr="002B5A1D">
        <w:rPr>
          <w:sz w:val="22"/>
          <w:szCs w:val="22"/>
        </w:rPr>
        <w:t xml:space="preserve">            Zamawiający:                                                                                     Wykonawca:</w:t>
      </w:r>
    </w:p>
    <w:p w14:paraId="302F43B9" w14:textId="77777777" w:rsidR="003A39D6" w:rsidRPr="002B5A1D" w:rsidRDefault="003A39D6" w:rsidP="00742E34">
      <w:pPr>
        <w:jc w:val="both"/>
        <w:rPr>
          <w:sz w:val="22"/>
          <w:szCs w:val="22"/>
        </w:rPr>
      </w:pPr>
    </w:p>
    <w:p w14:paraId="2045CE66" w14:textId="77777777" w:rsidR="003A39D6" w:rsidRPr="002B5A1D" w:rsidRDefault="003A39D6" w:rsidP="00742E34">
      <w:pPr>
        <w:jc w:val="both"/>
        <w:rPr>
          <w:b/>
          <w:sz w:val="22"/>
          <w:szCs w:val="22"/>
        </w:rPr>
      </w:pPr>
    </w:p>
    <w:p w14:paraId="310BEFC1" w14:textId="77777777" w:rsidR="007D260F" w:rsidRPr="00012331" w:rsidRDefault="007D260F" w:rsidP="00742E34">
      <w:pPr>
        <w:jc w:val="both"/>
        <w:rPr>
          <w:b/>
          <w:color w:val="FF0000"/>
          <w:sz w:val="22"/>
          <w:szCs w:val="22"/>
        </w:rPr>
      </w:pPr>
    </w:p>
    <w:p w14:paraId="31F98AA4" w14:textId="77777777" w:rsidR="00A363C2" w:rsidRDefault="00A363C2" w:rsidP="00742E34">
      <w:pPr>
        <w:jc w:val="right"/>
        <w:rPr>
          <w:b/>
          <w:sz w:val="21"/>
          <w:szCs w:val="21"/>
        </w:rPr>
      </w:pPr>
    </w:p>
    <w:p w14:paraId="4D489303" w14:textId="77777777" w:rsidR="00A363C2" w:rsidRDefault="00A363C2" w:rsidP="00742E34">
      <w:pPr>
        <w:jc w:val="right"/>
        <w:rPr>
          <w:b/>
          <w:sz w:val="21"/>
          <w:szCs w:val="21"/>
        </w:rPr>
      </w:pPr>
    </w:p>
    <w:p w14:paraId="743CC755" w14:textId="77777777" w:rsidR="00A363C2" w:rsidRDefault="00A363C2" w:rsidP="00742E34">
      <w:pPr>
        <w:jc w:val="right"/>
        <w:rPr>
          <w:b/>
          <w:sz w:val="21"/>
          <w:szCs w:val="21"/>
        </w:rPr>
      </w:pPr>
    </w:p>
    <w:p w14:paraId="5AB801A3" w14:textId="77777777" w:rsidR="00FC1391" w:rsidRDefault="00FC1391" w:rsidP="00742E34">
      <w:pPr>
        <w:jc w:val="right"/>
        <w:rPr>
          <w:b/>
          <w:sz w:val="21"/>
          <w:szCs w:val="21"/>
        </w:rPr>
      </w:pPr>
      <w:r>
        <w:rPr>
          <w:b/>
          <w:sz w:val="21"/>
          <w:szCs w:val="21"/>
        </w:rPr>
        <w:t xml:space="preserve">Załącznik nr </w:t>
      </w:r>
      <w:r w:rsidR="002B5A1D">
        <w:rPr>
          <w:b/>
          <w:sz w:val="21"/>
          <w:szCs w:val="21"/>
        </w:rPr>
        <w:t>4</w:t>
      </w:r>
      <w:r>
        <w:rPr>
          <w:b/>
          <w:sz w:val="21"/>
          <w:szCs w:val="21"/>
        </w:rPr>
        <w:t xml:space="preserve"> do umowy </w:t>
      </w:r>
      <w:r w:rsidR="002B5A1D">
        <w:rPr>
          <w:b/>
          <w:sz w:val="21"/>
          <w:szCs w:val="21"/>
        </w:rPr>
        <w:t>nr… z dnia….</w:t>
      </w:r>
    </w:p>
    <w:p w14:paraId="6023AA7F" w14:textId="77777777" w:rsidR="00FC1391" w:rsidRDefault="00FC1391" w:rsidP="00742E34">
      <w:pPr>
        <w:ind w:left="5664" w:firstLine="708"/>
        <w:jc w:val="both"/>
        <w:rPr>
          <w:sz w:val="20"/>
        </w:rPr>
      </w:pPr>
    </w:p>
    <w:p w14:paraId="5350B3A3" w14:textId="77777777" w:rsidR="00FC1391" w:rsidRDefault="00FC1391" w:rsidP="00742E34">
      <w:pPr>
        <w:jc w:val="both"/>
        <w:rPr>
          <w:sz w:val="20"/>
        </w:rPr>
      </w:pPr>
    </w:p>
    <w:p w14:paraId="5A084476" w14:textId="77777777" w:rsidR="00FC1391" w:rsidRDefault="00FC1391" w:rsidP="00742E34">
      <w:pPr>
        <w:jc w:val="both"/>
        <w:rPr>
          <w:sz w:val="20"/>
        </w:rPr>
      </w:pPr>
    </w:p>
    <w:p w14:paraId="0A375151" w14:textId="77777777" w:rsidR="00FC1391" w:rsidRDefault="00FC1391" w:rsidP="00742E34">
      <w:pPr>
        <w:jc w:val="both"/>
      </w:pPr>
      <w:r>
        <w:rPr>
          <w:sz w:val="20"/>
        </w:rPr>
        <w:t>pieczęć organizatora</w:t>
      </w:r>
      <w:r>
        <w:rPr>
          <w:sz w:val="20"/>
        </w:rPr>
        <w:tab/>
      </w:r>
      <w:r>
        <w:rPr>
          <w:sz w:val="20"/>
        </w:rPr>
        <w:tab/>
      </w:r>
      <w:r>
        <w:tab/>
      </w:r>
      <w:r>
        <w:tab/>
      </w:r>
      <w:r>
        <w:tab/>
      </w:r>
      <w:r>
        <w:tab/>
        <w:t>Data ...............................................</w:t>
      </w:r>
    </w:p>
    <w:p w14:paraId="073739DD" w14:textId="77777777" w:rsidR="00FC1391" w:rsidRDefault="00FC1391" w:rsidP="00742E34">
      <w:pPr>
        <w:jc w:val="both"/>
      </w:pPr>
    </w:p>
    <w:p w14:paraId="6CB397EB" w14:textId="77777777" w:rsidR="00FC1391" w:rsidRDefault="00FC1391" w:rsidP="00742E34">
      <w:pPr>
        <w:jc w:val="both"/>
        <w:rPr>
          <w:b/>
          <w:sz w:val="34"/>
        </w:rPr>
      </w:pPr>
      <w:r>
        <w:rPr>
          <w:b/>
          <w:sz w:val="34"/>
        </w:rPr>
        <w:tab/>
      </w:r>
      <w:r>
        <w:rPr>
          <w:b/>
          <w:sz w:val="34"/>
        </w:rPr>
        <w:tab/>
      </w:r>
    </w:p>
    <w:p w14:paraId="40D7FAE5" w14:textId="77777777" w:rsidR="00FC1391" w:rsidRDefault="00FC1391" w:rsidP="00742E34">
      <w:pPr>
        <w:jc w:val="center"/>
        <w:rPr>
          <w:b/>
          <w:sz w:val="40"/>
        </w:rPr>
      </w:pPr>
      <w:r>
        <w:rPr>
          <w:b/>
          <w:sz w:val="40"/>
        </w:rPr>
        <w:t>S p r a w o z d a n i e   m e r y t o r y c z n e</w:t>
      </w:r>
    </w:p>
    <w:p w14:paraId="38C10C04" w14:textId="77777777" w:rsidR="00FC1391" w:rsidRDefault="00FC1391" w:rsidP="00742E34">
      <w:pPr>
        <w:jc w:val="center"/>
        <w:rPr>
          <w:b/>
          <w:szCs w:val="24"/>
        </w:rPr>
      </w:pPr>
    </w:p>
    <w:p w14:paraId="60F6D3B6" w14:textId="77777777" w:rsidR="00B81BAE" w:rsidRDefault="00FC1391" w:rsidP="00742E34">
      <w:pPr>
        <w:jc w:val="center"/>
        <w:rPr>
          <w:b/>
          <w:szCs w:val="24"/>
        </w:rPr>
      </w:pPr>
      <w:r w:rsidRPr="00FC1391">
        <w:rPr>
          <w:b/>
          <w:szCs w:val="24"/>
        </w:rPr>
        <w:t xml:space="preserve">z realizacji zadania zleconego przez </w:t>
      </w:r>
      <w:r w:rsidR="00B23A6D">
        <w:rPr>
          <w:b/>
          <w:szCs w:val="24"/>
        </w:rPr>
        <w:t>Wojewodę Dolnośląskiego</w:t>
      </w:r>
      <w:r w:rsidRPr="00FC1391">
        <w:rPr>
          <w:b/>
          <w:szCs w:val="24"/>
        </w:rPr>
        <w:t xml:space="preserve"> dotyczącego organizacji </w:t>
      </w:r>
      <w:r w:rsidR="00B81BAE">
        <w:rPr>
          <w:b/>
          <w:szCs w:val="24"/>
        </w:rPr>
        <w:t xml:space="preserve">wypoczynku integracyjnego </w:t>
      </w:r>
      <w:r w:rsidR="00B23A6D">
        <w:rPr>
          <w:b/>
          <w:szCs w:val="24"/>
        </w:rPr>
        <w:t xml:space="preserve">dla dzieci </w:t>
      </w:r>
      <w:r w:rsidR="00B81BAE">
        <w:rPr>
          <w:b/>
          <w:szCs w:val="24"/>
        </w:rPr>
        <w:t>obywateli państw trzecich</w:t>
      </w:r>
      <w:r w:rsidR="00B23A6D">
        <w:rPr>
          <w:b/>
          <w:szCs w:val="24"/>
        </w:rPr>
        <w:t xml:space="preserve"> i polskich</w:t>
      </w:r>
      <w:r w:rsidRPr="00FC1391">
        <w:rPr>
          <w:b/>
          <w:szCs w:val="24"/>
        </w:rPr>
        <w:t xml:space="preserve"> </w:t>
      </w:r>
    </w:p>
    <w:p w14:paraId="7824DA49" w14:textId="77777777" w:rsidR="00FC1391" w:rsidRPr="00FC1391" w:rsidRDefault="00FC1391" w:rsidP="00742E34">
      <w:pPr>
        <w:jc w:val="center"/>
        <w:rPr>
          <w:b/>
          <w:szCs w:val="24"/>
        </w:rPr>
      </w:pPr>
      <w:r w:rsidRPr="00FC1391">
        <w:rPr>
          <w:b/>
          <w:szCs w:val="24"/>
        </w:rPr>
        <w:t xml:space="preserve">w </w:t>
      </w:r>
      <w:r w:rsidR="00B81BAE">
        <w:rPr>
          <w:b/>
          <w:szCs w:val="24"/>
        </w:rPr>
        <w:t>formie półkolonii</w:t>
      </w:r>
      <w:r w:rsidR="00B81BAE" w:rsidRPr="00FC1391">
        <w:rPr>
          <w:b/>
          <w:szCs w:val="24"/>
        </w:rPr>
        <w:t xml:space="preserve"> </w:t>
      </w:r>
      <w:r w:rsidR="00B81BAE">
        <w:rPr>
          <w:b/>
          <w:szCs w:val="24"/>
        </w:rPr>
        <w:t>– wakacje letnie</w:t>
      </w:r>
      <w:r w:rsidR="00B23A6D">
        <w:rPr>
          <w:b/>
          <w:szCs w:val="24"/>
        </w:rPr>
        <w:t xml:space="preserve"> 2020</w:t>
      </w:r>
      <w:r w:rsidRPr="00FC1391">
        <w:rPr>
          <w:b/>
          <w:szCs w:val="24"/>
        </w:rPr>
        <w:t xml:space="preserve"> roku</w:t>
      </w:r>
    </w:p>
    <w:p w14:paraId="38D7154F" w14:textId="77777777" w:rsidR="00FC1391" w:rsidRDefault="00FC1391" w:rsidP="00742E34">
      <w:pPr>
        <w:jc w:val="both"/>
        <w:rPr>
          <w:b/>
        </w:rPr>
      </w:pPr>
    </w:p>
    <w:p w14:paraId="2E595C08" w14:textId="77777777" w:rsidR="00FC1391" w:rsidRDefault="00FC1391" w:rsidP="00742E34">
      <w:r>
        <w:t>1. Umowa nr...................................................................................................................................................</w:t>
      </w:r>
    </w:p>
    <w:p w14:paraId="352C5AB3" w14:textId="77777777" w:rsidR="00FC1391" w:rsidRDefault="00FC1391" w:rsidP="00742E34">
      <w:r>
        <w:t>2. Termin realizacji zadania ......................................................................................................................................................</w:t>
      </w:r>
    </w:p>
    <w:p w14:paraId="01A05CEC" w14:textId="77777777" w:rsidR="00B04A74" w:rsidRDefault="00B04A74" w:rsidP="00742E34">
      <w:r>
        <w:t xml:space="preserve">3. Miejsce (dokładny </w:t>
      </w:r>
      <w:r w:rsidR="00FC1391">
        <w:t>adres)</w:t>
      </w:r>
    </w:p>
    <w:p w14:paraId="00197FB0" w14:textId="77777777" w:rsidR="00FC1391" w:rsidRDefault="00FC1391" w:rsidP="00742E34">
      <w:r>
        <w:t>..................................................................</w:t>
      </w:r>
      <w:r w:rsidR="00B04A74">
        <w:t>.......................................................</w:t>
      </w:r>
      <w:r>
        <w:t>............................</w:t>
      </w:r>
    </w:p>
    <w:p w14:paraId="6D442E05" w14:textId="77777777" w:rsidR="00FC1391" w:rsidRDefault="00FC1391" w:rsidP="00742E34">
      <w:r>
        <w:t xml:space="preserve">4. Nr zgłoszenia wypoczynku do właściwego Kuratorium Oświaty </w:t>
      </w:r>
    </w:p>
    <w:p w14:paraId="6BA66C29" w14:textId="77777777" w:rsidR="00FC1391" w:rsidRDefault="00FC1391" w:rsidP="00742E34">
      <w:r>
        <w:t>…………………………………………………………………………………………………</w:t>
      </w:r>
    </w:p>
    <w:p w14:paraId="6A905BB3" w14:textId="77777777" w:rsidR="00FC1391" w:rsidRDefault="00FC1391" w:rsidP="00742E34">
      <w:r>
        <w:t xml:space="preserve">5. Liczba dzieci w trakcie realizacji zadania (przyczyna zmiany liczby dzieci)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536"/>
        <w:gridCol w:w="1559"/>
        <w:gridCol w:w="2300"/>
      </w:tblGrid>
      <w:tr w:rsidR="00FC1391" w14:paraId="0E303B42" w14:textId="77777777" w:rsidTr="00FC1391">
        <w:tc>
          <w:tcPr>
            <w:tcW w:w="817" w:type="dxa"/>
            <w:tcBorders>
              <w:top w:val="single" w:sz="4" w:space="0" w:color="000000"/>
              <w:left w:val="single" w:sz="4" w:space="0" w:color="000000"/>
              <w:bottom w:val="single" w:sz="4" w:space="0" w:color="000000"/>
              <w:right w:val="single" w:sz="4" w:space="0" w:color="000000"/>
            </w:tcBorders>
            <w:hideMark/>
          </w:tcPr>
          <w:p w14:paraId="3F1AD724" w14:textId="77777777" w:rsidR="00FC1391" w:rsidRDefault="00FC1391" w:rsidP="00742E34">
            <w:pPr>
              <w:jc w:val="right"/>
              <w:rPr>
                <w:szCs w:val="22"/>
                <w:lang w:eastAsia="en-US"/>
              </w:rPr>
            </w:pPr>
            <w:r>
              <w:t>Lp.</w:t>
            </w:r>
          </w:p>
        </w:tc>
        <w:tc>
          <w:tcPr>
            <w:tcW w:w="4536" w:type="dxa"/>
            <w:tcBorders>
              <w:top w:val="single" w:sz="4" w:space="0" w:color="000000"/>
              <w:left w:val="single" w:sz="4" w:space="0" w:color="000000"/>
              <w:bottom w:val="single" w:sz="4" w:space="0" w:color="000000"/>
              <w:right w:val="single" w:sz="4" w:space="0" w:color="000000"/>
            </w:tcBorders>
            <w:hideMark/>
          </w:tcPr>
          <w:p w14:paraId="03BC5640" w14:textId="77777777" w:rsidR="00FC1391" w:rsidRDefault="00FC1391" w:rsidP="00742E34">
            <w:pPr>
              <w:jc w:val="center"/>
              <w:rPr>
                <w:szCs w:val="22"/>
                <w:lang w:eastAsia="en-US"/>
              </w:rPr>
            </w:pPr>
            <w:r>
              <w:t>Nazwisko i imię dziecka</w:t>
            </w:r>
          </w:p>
        </w:tc>
        <w:tc>
          <w:tcPr>
            <w:tcW w:w="1559" w:type="dxa"/>
            <w:tcBorders>
              <w:top w:val="single" w:sz="4" w:space="0" w:color="000000"/>
              <w:left w:val="single" w:sz="4" w:space="0" w:color="000000"/>
              <w:bottom w:val="single" w:sz="4" w:space="0" w:color="000000"/>
              <w:right w:val="single" w:sz="4" w:space="0" w:color="000000"/>
            </w:tcBorders>
            <w:hideMark/>
          </w:tcPr>
          <w:p w14:paraId="6B458461" w14:textId="77777777" w:rsidR="00FC1391" w:rsidRDefault="00FC1391" w:rsidP="00742E34">
            <w:pPr>
              <w:jc w:val="center"/>
              <w:rPr>
                <w:szCs w:val="22"/>
                <w:lang w:eastAsia="en-US"/>
              </w:rPr>
            </w:pPr>
            <w:r>
              <w:t>Rok urodzenia</w:t>
            </w:r>
          </w:p>
        </w:tc>
        <w:tc>
          <w:tcPr>
            <w:tcW w:w="2300" w:type="dxa"/>
            <w:tcBorders>
              <w:top w:val="single" w:sz="4" w:space="0" w:color="000000"/>
              <w:left w:val="single" w:sz="4" w:space="0" w:color="000000"/>
              <w:bottom w:val="single" w:sz="4" w:space="0" w:color="000000"/>
              <w:right w:val="single" w:sz="4" w:space="0" w:color="000000"/>
            </w:tcBorders>
            <w:hideMark/>
          </w:tcPr>
          <w:p w14:paraId="64F460BE" w14:textId="77777777" w:rsidR="00FC1391" w:rsidRDefault="00FC1391" w:rsidP="00742E34">
            <w:pPr>
              <w:jc w:val="center"/>
              <w:rPr>
                <w:szCs w:val="22"/>
                <w:lang w:eastAsia="en-US"/>
              </w:rPr>
            </w:pPr>
            <w:r>
              <w:t>Czas pobytu dziecka w osobodniach</w:t>
            </w:r>
          </w:p>
        </w:tc>
      </w:tr>
      <w:tr w:rsidR="00FC1391" w14:paraId="2F8F0704" w14:textId="77777777" w:rsidTr="00FC1391">
        <w:tc>
          <w:tcPr>
            <w:tcW w:w="817" w:type="dxa"/>
            <w:tcBorders>
              <w:top w:val="single" w:sz="4" w:space="0" w:color="000000"/>
              <w:left w:val="single" w:sz="4" w:space="0" w:color="000000"/>
              <w:bottom w:val="single" w:sz="4" w:space="0" w:color="000000"/>
              <w:right w:val="single" w:sz="4" w:space="0" w:color="000000"/>
            </w:tcBorders>
          </w:tcPr>
          <w:p w14:paraId="6B5E0B78" w14:textId="77777777" w:rsidR="00FC1391" w:rsidRDefault="00FC1391" w:rsidP="00742E34">
            <w:pPr>
              <w:jc w:val="right"/>
              <w:rPr>
                <w:szCs w:val="22"/>
                <w:lang w:eastAsia="en-US"/>
              </w:rPr>
            </w:pPr>
          </w:p>
        </w:tc>
        <w:tc>
          <w:tcPr>
            <w:tcW w:w="4536" w:type="dxa"/>
            <w:tcBorders>
              <w:top w:val="single" w:sz="4" w:space="0" w:color="000000"/>
              <w:left w:val="single" w:sz="4" w:space="0" w:color="000000"/>
              <w:bottom w:val="single" w:sz="4" w:space="0" w:color="000000"/>
              <w:right w:val="single" w:sz="4" w:space="0" w:color="000000"/>
            </w:tcBorders>
          </w:tcPr>
          <w:p w14:paraId="11EAF927" w14:textId="77777777" w:rsidR="00FC1391" w:rsidRDefault="00FC1391" w:rsidP="00742E34">
            <w:pPr>
              <w:jc w:val="right"/>
              <w:rPr>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7E64F8B3" w14:textId="77777777" w:rsidR="00FC1391" w:rsidRDefault="00FC1391" w:rsidP="00742E34">
            <w:pPr>
              <w:jc w:val="right"/>
              <w:rPr>
                <w:szCs w:val="22"/>
                <w:lang w:eastAsia="en-US"/>
              </w:rPr>
            </w:pPr>
          </w:p>
        </w:tc>
        <w:tc>
          <w:tcPr>
            <w:tcW w:w="2300" w:type="dxa"/>
            <w:tcBorders>
              <w:top w:val="single" w:sz="4" w:space="0" w:color="000000"/>
              <w:left w:val="single" w:sz="4" w:space="0" w:color="000000"/>
              <w:bottom w:val="single" w:sz="4" w:space="0" w:color="000000"/>
              <w:right w:val="single" w:sz="4" w:space="0" w:color="000000"/>
            </w:tcBorders>
          </w:tcPr>
          <w:p w14:paraId="02A5D953" w14:textId="77777777" w:rsidR="00FC1391" w:rsidRDefault="00FC1391" w:rsidP="00742E34">
            <w:pPr>
              <w:jc w:val="right"/>
              <w:rPr>
                <w:szCs w:val="22"/>
                <w:lang w:eastAsia="en-US"/>
              </w:rPr>
            </w:pPr>
          </w:p>
        </w:tc>
      </w:tr>
      <w:tr w:rsidR="00FC1391" w14:paraId="02F2BA7F" w14:textId="77777777" w:rsidTr="00FC1391">
        <w:tc>
          <w:tcPr>
            <w:tcW w:w="817" w:type="dxa"/>
            <w:tcBorders>
              <w:top w:val="single" w:sz="4" w:space="0" w:color="000000"/>
              <w:left w:val="single" w:sz="4" w:space="0" w:color="000000"/>
              <w:bottom w:val="single" w:sz="4" w:space="0" w:color="000000"/>
              <w:right w:val="single" w:sz="4" w:space="0" w:color="000000"/>
            </w:tcBorders>
          </w:tcPr>
          <w:p w14:paraId="1D0CF156" w14:textId="77777777" w:rsidR="00FC1391" w:rsidRDefault="00FC1391" w:rsidP="00742E34">
            <w:pPr>
              <w:jc w:val="right"/>
              <w:rPr>
                <w:szCs w:val="22"/>
                <w:lang w:eastAsia="en-US"/>
              </w:rPr>
            </w:pPr>
          </w:p>
        </w:tc>
        <w:tc>
          <w:tcPr>
            <w:tcW w:w="4536" w:type="dxa"/>
            <w:tcBorders>
              <w:top w:val="single" w:sz="4" w:space="0" w:color="000000"/>
              <w:left w:val="single" w:sz="4" w:space="0" w:color="000000"/>
              <w:bottom w:val="single" w:sz="4" w:space="0" w:color="000000"/>
              <w:right w:val="single" w:sz="4" w:space="0" w:color="000000"/>
            </w:tcBorders>
          </w:tcPr>
          <w:p w14:paraId="1493224C" w14:textId="77777777" w:rsidR="00FC1391" w:rsidRDefault="00FC1391" w:rsidP="00742E34">
            <w:pPr>
              <w:jc w:val="right"/>
              <w:rPr>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6B977DF8" w14:textId="77777777" w:rsidR="00FC1391" w:rsidRDefault="00FC1391" w:rsidP="00742E34">
            <w:pPr>
              <w:jc w:val="right"/>
              <w:rPr>
                <w:szCs w:val="22"/>
                <w:lang w:eastAsia="en-US"/>
              </w:rPr>
            </w:pPr>
          </w:p>
        </w:tc>
        <w:tc>
          <w:tcPr>
            <w:tcW w:w="2300" w:type="dxa"/>
            <w:tcBorders>
              <w:top w:val="single" w:sz="4" w:space="0" w:color="000000"/>
              <w:left w:val="single" w:sz="4" w:space="0" w:color="000000"/>
              <w:bottom w:val="single" w:sz="4" w:space="0" w:color="000000"/>
              <w:right w:val="single" w:sz="4" w:space="0" w:color="000000"/>
            </w:tcBorders>
          </w:tcPr>
          <w:p w14:paraId="2DC8946C" w14:textId="77777777" w:rsidR="00FC1391" w:rsidRDefault="00FC1391" w:rsidP="00742E34">
            <w:pPr>
              <w:jc w:val="right"/>
              <w:rPr>
                <w:szCs w:val="22"/>
                <w:lang w:eastAsia="en-US"/>
              </w:rPr>
            </w:pPr>
          </w:p>
        </w:tc>
      </w:tr>
      <w:tr w:rsidR="00FC1391" w14:paraId="380ACF1A" w14:textId="77777777" w:rsidTr="00FC1391">
        <w:trPr>
          <w:trHeight w:val="178"/>
        </w:trPr>
        <w:tc>
          <w:tcPr>
            <w:tcW w:w="817" w:type="dxa"/>
            <w:tcBorders>
              <w:top w:val="single" w:sz="4" w:space="0" w:color="000000"/>
              <w:left w:val="single" w:sz="4" w:space="0" w:color="000000"/>
              <w:bottom w:val="single" w:sz="4" w:space="0" w:color="000000"/>
              <w:right w:val="single" w:sz="4" w:space="0" w:color="000000"/>
            </w:tcBorders>
          </w:tcPr>
          <w:p w14:paraId="34E943A6" w14:textId="77777777" w:rsidR="00FC1391" w:rsidRDefault="00FC1391" w:rsidP="00742E34">
            <w:pPr>
              <w:jc w:val="right"/>
              <w:rPr>
                <w:szCs w:val="22"/>
                <w:lang w:eastAsia="en-US"/>
              </w:rPr>
            </w:pPr>
          </w:p>
        </w:tc>
        <w:tc>
          <w:tcPr>
            <w:tcW w:w="4536" w:type="dxa"/>
            <w:tcBorders>
              <w:top w:val="single" w:sz="4" w:space="0" w:color="000000"/>
              <w:left w:val="single" w:sz="4" w:space="0" w:color="000000"/>
              <w:bottom w:val="single" w:sz="4" w:space="0" w:color="000000"/>
              <w:right w:val="single" w:sz="4" w:space="0" w:color="000000"/>
            </w:tcBorders>
          </w:tcPr>
          <w:p w14:paraId="73D502E8" w14:textId="77777777" w:rsidR="00FC1391" w:rsidRDefault="00FC1391" w:rsidP="00742E34">
            <w:pPr>
              <w:jc w:val="right"/>
              <w:rPr>
                <w:szCs w:val="22"/>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4DDD79B0" w14:textId="77777777" w:rsidR="00FC1391" w:rsidRDefault="00FC1391" w:rsidP="00742E34">
            <w:pPr>
              <w:jc w:val="right"/>
              <w:rPr>
                <w:szCs w:val="22"/>
                <w:lang w:eastAsia="en-US"/>
              </w:rPr>
            </w:pPr>
          </w:p>
        </w:tc>
        <w:tc>
          <w:tcPr>
            <w:tcW w:w="2300" w:type="dxa"/>
            <w:tcBorders>
              <w:top w:val="single" w:sz="4" w:space="0" w:color="000000"/>
              <w:left w:val="single" w:sz="4" w:space="0" w:color="000000"/>
              <w:bottom w:val="single" w:sz="4" w:space="0" w:color="000000"/>
              <w:right w:val="single" w:sz="4" w:space="0" w:color="000000"/>
            </w:tcBorders>
          </w:tcPr>
          <w:p w14:paraId="44923512" w14:textId="77777777" w:rsidR="00FC1391" w:rsidRDefault="00FC1391" w:rsidP="00742E34">
            <w:pPr>
              <w:jc w:val="right"/>
              <w:rPr>
                <w:szCs w:val="22"/>
                <w:lang w:eastAsia="en-US"/>
              </w:rPr>
            </w:pPr>
          </w:p>
        </w:tc>
      </w:tr>
    </w:tbl>
    <w:p w14:paraId="11B7F0F0" w14:textId="77777777" w:rsidR="00FC1391" w:rsidRDefault="00FC1391" w:rsidP="00742E34">
      <w:r>
        <w:t xml:space="preserve">6. Szczegółowa  informacja o zrealizowanym  zadaniu.  </w:t>
      </w:r>
    </w:p>
    <w:p w14:paraId="58A2EE85" w14:textId="77777777" w:rsidR="00FC1391" w:rsidRDefault="00FC1391" w:rsidP="00742E34">
      <w:r>
        <w:t xml:space="preserve">6.1. Sprawy organizacyjne (informacja nt.: </w:t>
      </w:r>
      <w:r w:rsidR="00B81BAE">
        <w:t>kadry, wyżywienia</w:t>
      </w:r>
      <w:r>
        <w:t xml:space="preserve">, itp.) ....................................................................................................................................................... </w:t>
      </w:r>
    </w:p>
    <w:p w14:paraId="7DA53B28" w14:textId="77777777" w:rsidR="00FC1391" w:rsidRDefault="00FC1391" w:rsidP="00742E34">
      <w:r>
        <w:t>6.2. Realizacja programu.</w:t>
      </w:r>
    </w:p>
    <w:p w14:paraId="46DB5B60" w14:textId="77777777" w:rsidR="00FC1391" w:rsidRDefault="00FC1391" w:rsidP="00742E34">
      <w:r>
        <w:t>…………………………………………………………………………………………………</w:t>
      </w:r>
    </w:p>
    <w:p w14:paraId="684D56CD" w14:textId="77777777" w:rsidR="00FC1391" w:rsidRDefault="00FC1391" w:rsidP="00742E34">
      <w:r>
        <w:t xml:space="preserve">7. Informacje o wypadkach, </w:t>
      </w:r>
      <w:proofErr w:type="spellStart"/>
      <w:r>
        <w:t>zachorowaniach</w:t>
      </w:r>
      <w:proofErr w:type="spellEnd"/>
      <w:r>
        <w:t>:…………………………………………………</w:t>
      </w:r>
    </w:p>
    <w:p w14:paraId="7A07EA02" w14:textId="77777777" w:rsidR="00FC1391" w:rsidRDefault="00FC1391" w:rsidP="00742E34">
      <w:r>
        <w:t>8. Informacje o kontrolach i ewentualnych zaleceniach:………………………………………..</w:t>
      </w:r>
    </w:p>
    <w:p w14:paraId="1CA95261" w14:textId="77777777" w:rsidR="00FC1391" w:rsidRDefault="00FC1391" w:rsidP="00742E34">
      <w:r>
        <w:t>9. Podsumowanie:………………………………………………………………………………</w:t>
      </w:r>
    </w:p>
    <w:p w14:paraId="26CA0C43" w14:textId="77777777" w:rsidR="00FC1391" w:rsidRDefault="00FC1391" w:rsidP="00742E34">
      <w:pPr>
        <w:ind w:left="3540" w:firstLine="708"/>
      </w:pPr>
    </w:p>
    <w:p w14:paraId="30452295" w14:textId="77777777" w:rsidR="00FC1391" w:rsidRDefault="00FC1391" w:rsidP="00742E34">
      <w:pPr>
        <w:ind w:left="3540" w:firstLine="708"/>
      </w:pPr>
      <w:r>
        <w:t xml:space="preserve">              ............................................................</w:t>
      </w:r>
    </w:p>
    <w:p w14:paraId="674C8977" w14:textId="77777777" w:rsidR="00E67FE3" w:rsidRDefault="00FC1391" w:rsidP="00742E34">
      <w:pPr>
        <w:rPr>
          <w:sz w:val="20"/>
        </w:rPr>
      </w:pPr>
      <w:r>
        <w:tab/>
      </w:r>
      <w:r>
        <w:tab/>
      </w:r>
      <w:r>
        <w:tab/>
      </w:r>
      <w:r>
        <w:tab/>
      </w:r>
      <w:r>
        <w:tab/>
      </w:r>
      <w:r>
        <w:tab/>
      </w:r>
      <w:r>
        <w:tab/>
      </w:r>
      <w:r>
        <w:tab/>
      </w:r>
      <w:r>
        <w:rPr>
          <w:sz w:val="20"/>
        </w:rPr>
        <w:t>/podpis i pieczęć organizatora/</w:t>
      </w:r>
    </w:p>
    <w:p w14:paraId="7E42842D" w14:textId="77777777" w:rsidR="00B23A6D" w:rsidRDefault="00B23A6D" w:rsidP="00742E34">
      <w:pPr>
        <w:rPr>
          <w:sz w:val="20"/>
        </w:rPr>
      </w:pPr>
    </w:p>
    <w:p w14:paraId="58D5AC68" w14:textId="77777777" w:rsidR="00B23A6D" w:rsidRDefault="00B23A6D" w:rsidP="00742E34">
      <w:pPr>
        <w:rPr>
          <w:sz w:val="20"/>
        </w:rPr>
      </w:pPr>
    </w:p>
    <w:p w14:paraId="1843E794" w14:textId="77777777" w:rsidR="00B23A6D" w:rsidRDefault="00B23A6D" w:rsidP="00742E34">
      <w:pPr>
        <w:rPr>
          <w:sz w:val="20"/>
        </w:rPr>
      </w:pPr>
    </w:p>
    <w:p w14:paraId="0017CB6C" w14:textId="77777777" w:rsidR="00B23A6D" w:rsidRDefault="00B23A6D" w:rsidP="00742E34">
      <w:pPr>
        <w:rPr>
          <w:sz w:val="20"/>
        </w:rPr>
      </w:pPr>
    </w:p>
    <w:p w14:paraId="2BE3999F" w14:textId="77777777" w:rsidR="00C956CE" w:rsidRDefault="00C956CE" w:rsidP="00742E34">
      <w:pPr>
        <w:rPr>
          <w:sz w:val="22"/>
          <w:szCs w:val="22"/>
        </w:rPr>
      </w:pPr>
    </w:p>
    <w:p w14:paraId="558922C2" w14:textId="77777777" w:rsidR="00C956CE" w:rsidRDefault="00C956CE" w:rsidP="00742E34">
      <w:pPr>
        <w:rPr>
          <w:sz w:val="22"/>
          <w:szCs w:val="22"/>
        </w:rPr>
      </w:pPr>
    </w:p>
    <w:p w14:paraId="09074439" w14:textId="77777777" w:rsidR="00C956CE" w:rsidRDefault="00C956CE" w:rsidP="00742E34">
      <w:pPr>
        <w:rPr>
          <w:sz w:val="22"/>
          <w:szCs w:val="22"/>
        </w:rPr>
      </w:pPr>
    </w:p>
    <w:p w14:paraId="76D0E6B7" w14:textId="77777777" w:rsidR="00C956CE" w:rsidRDefault="00C956CE" w:rsidP="00742E34">
      <w:pPr>
        <w:rPr>
          <w:sz w:val="22"/>
          <w:szCs w:val="22"/>
        </w:rPr>
      </w:pPr>
    </w:p>
    <w:p w14:paraId="472FFA88" w14:textId="77777777" w:rsidR="00B23A6D" w:rsidRPr="00B23A6D" w:rsidRDefault="00B23A6D" w:rsidP="00742E34">
      <w:pPr>
        <w:rPr>
          <w:sz w:val="22"/>
          <w:szCs w:val="22"/>
        </w:rPr>
      </w:pPr>
      <w:r w:rsidRPr="00B23A6D">
        <w:rPr>
          <w:sz w:val="22"/>
          <w:szCs w:val="22"/>
        </w:rPr>
        <w:t>Zał.1 – dokumentacja fotograficzna i filmowa z wyjazdu wypoczynkowego</w:t>
      </w:r>
    </w:p>
    <w:sectPr w:rsidR="00B23A6D" w:rsidRPr="00B23A6D" w:rsidSect="001D78F7">
      <w:footerReference w:type="even" r:id="rId11"/>
      <w:footerReference w:type="default" r:id="rId12"/>
      <w:headerReference w:type="first" r:id="rId13"/>
      <w:footerReference w:type="first" r:id="rId14"/>
      <w:footnotePr>
        <w:pos w:val="beneathText"/>
        <w:numFmt w:val="chicago"/>
        <w:numRestart w:val="eachPage"/>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C4C5" w14:textId="77777777" w:rsidR="006A7127" w:rsidRDefault="006A7127" w:rsidP="00200129">
      <w:r>
        <w:separator/>
      </w:r>
    </w:p>
  </w:endnote>
  <w:endnote w:type="continuationSeparator" w:id="0">
    <w:p w14:paraId="6BFF608E" w14:textId="77777777" w:rsidR="006A7127" w:rsidRDefault="006A7127"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L Bangk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9FB7" w14:textId="77777777" w:rsidR="00E67FE3" w:rsidRDefault="00FB6472" w:rsidP="0084518B">
    <w:pPr>
      <w:pStyle w:val="Stopka"/>
      <w:framePr w:wrap="around" w:vAnchor="text" w:hAnchor="margin" w:xAlign="right" w:y="1"/>
      <w:rPr>
        <w:rStyle w:val="Numerstrony"/>
      </w:rPr>
    </w:pPr>
    <w:r>
      <w:rPr>
        <w:rStyle w:val="Numerstrony"/>
      </w:rPr>
      <w:fldChar w:fldCharType="begin"/>
    </w:r>
    <w:r w:rsidR="00E67FE3">
      <w:rPr>
        <w:rStyle w:val="Numerstrony"/>
      </w:rPr>
      <w:instrText xml:space="preserve">PAGE  </w:instrText>
    </w:r>
    <w:r>
      <w:rPr>
        <w:rStyle w:val="Numerstrony"/>
      </w:rPr>
      <w:fldChar w:fldCharType="end"/>
    </w:r>
  </w:p>
  <w:p w14:paraId="716ED9E3" w14:textId="77777777" w:rsidR="00E67FE3" w:rsidRDefault="00E67FE3" w:rsidP="00E766C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938B" w14:textId="77777777" w:rsidR="0042612E" w:rsidRPr="00EF069D" w:rsidRDefault="0042612E" w:rsidP="0042612E">
    <w:pPr>
      <w:pStyle w:val="Stopka"/>
      <w:jc w:val="center"/>
      <w:rPr>
        <w:rFonts w:ascii="Century Gothic" w:hAnsi="Century Gothic"/>
        <w:sz w:val="20"/>
      </w:rPr>
    </w:pPr>
    <w:r w:rsidRPr="00EF069D">
      <w:rPr>
        <w:rFonts w:ascii="Century Gothic" w:hAnsi="Century Gothic"/>
        <w:sz w:val="20"/>
      </w:rPr>
      <w:t>Projekt nr 9/8-2017/OG-FAMI  pt. „Integracja, adaptacja, akceptacja. Wsparcie obywateli państw trzecich zamieszkałych na Dolnym Śląsku” współfinansowany z Programu Krajowego Funduszu Azylu, Migracji i Integracji</w:t>
    </w:r>
  </w:p>
  <w:p w14:paraId="2B8709B9" w14:textId="77777777" w:rsidR="0042612E" w:rsidRDefault="0042612E" w:rsidP="0042612E">
    <w:pPr>
      <w:pStyle w:val="Stopka"/>
    </w:pPr>
  </w:p>
  <w:p w14:paraId="768CC9F5" w14:textId="77777777" w:rsidR="00E67FE3" w:rsidRPr="00244FD5" w:rsidRDefault="0042612E" w:rsidP="00E766C6">
    <w:pPr>
      <w:pStyle w:val="Stopka"/>
      <w:ind w:right="360"/>
      <w:jc w:val="center"/>
      <w:rPr>
        <w:rFonts w:ascii="Tahoma" w:hAnsi="Tahoma" w:cs="Tahoma"/>
        <w:sz w:val="18"/>
        <w:szCs w:val="18"/>
      </w:rPr>
    </w:pPr>
    <w:r>
      <w:rPr>
        <w:rFonts w:ascii="Century Gothic" w:hAnsi="Century Gothic"/>
        <w:noProof/>
        <w:szCs w:val="24"/>
      </w:rPr>
      <w:drawing>
        <wp:inline distT="0" distB="0" distL="0" distR="0" wp14:anchorId="6D7322A8" wp14:editId="75058249">
          <wp:extent cx="2124075" cy="48239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8239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9288"/>
    </w:tblGrid>
    <w:tr w:rsidR="00E67FE3" w:rsidRPr="00244FD5" w14:paraId="6595AD74" w14:textId="77777777" w:rsidTr="00464AF9">
      <w:tc>
        <w:tcPr>
          <w:tcW w:w="9494" w:type="dxa"/>
        </w:tcPr>
        <w:p w14:paraId="57294700" w14:textId="19C908C3" w:rsidR="00E67FE3" w:rsidRPr="00464AF9" w:rsidRDefault="00FB6472" w:rsidP="00464AF9">
          <w:pPr>
            <w:pStyle w:val="Stopka"/>
            <w:jc w:val="center"/>
            <w:rPr>
              <w:rFonts w:ascii="Verdana" w:hAnsi="Verdana" w:cs="Tahoma"/>
              <w:sz w:val="16"/>
              <w:szCs w:val="16"/>
            </w:rPr>
          </w:pPr>
          <w:r w:rsidRPr="00464AF9">
            <w:rPr>
              <w:rStyle w:val="Numerstrony"/>
              <w:rFonts w:ascii="Verdana" w:hAnsi="Verdana"/>
              <w:sz w:val="18"/>
              <w:szCs w:val="16"/>
            </w:rPr>
            <w:fldChar w:fldCharType="begin"/>
          </w:r>
          <w:r w:rsidR="00E67FE3" w:rsidRPr="00464AF9">
            <w:rPr>
              <w:rStyle w:val="Numerstrony"/>
              <w:rFonts w:ascii="Verdana" w:hAnsi="Verdana"/>
              <w:sz w:val="18"/>
              <w:szCs w:val="16"/>
            </w:rPr>
            <w:instrText xml:space="preserve"> PAGE </w:instrText>
          </w:r>
          <w:r w:rsidRPr="00464AF9">
            <w:rPr>
              <w:rStyle w:val="Numerstrony"/>
              <w:rFonts w:ascii="Verdana" w:hAnsi="Verdana"/>
              <w:sz w:val="18"/>
              <w:szCs w:val="16"/>
            </w:rPr>
            <w:fldChar w:fldCharType="separate"/>
          </w:r>
          <w:r w:rsidR="00E67FE3">
            <w:rPr>
              <w:rStyle w:val="Numerstrony"/>
              <w:rFonts w:ascii="Verdana" w:hAnsi="Verdana"/>
              <w:noProof/>
              <w:sz w:val="18"/>
              <w:szCs w:val="16"/>
            </w:rPr>
            <w:t>1</w:t>
          </w:r>
          <w:r w:rsidRPr="00464AF9">
            <w:rPr>
              <w:rStyle w:val="Numerstrony"/>
              <w:rFonts w:ascii="Verdana" w:hAnsi="Verdana"/>
              <w:sz w:val="18"/>
              <w:szCs w:val="16"/>
            </w:rPr>
            <w:fldChar w:fldCharType="end"/>
          </w:r>
          <w:r w:rsidR="00E67FE3" w:rsidRPr="00464AF9">
            <w:rPr>
              <w:rStyle w:val="Numerstrony"/>
              <w:rFonts w:ascii="Verdana" w:hAnsi="Verdana"/>
              <w:sz w:val="16"/>
              <w:szCs w:val="16"/>
            </w:rPr>
            <w:t>/</w:t>
          </w:r>
          <w:r w:rsidRPr="00464AF9">
            <w:rPr>
              <w:rStyle w:val="Numerstrony"/>
              <w:rFonts w:ascii="Verdana" w:hAnsi="Verdana"/>
              <w:sz w:val="16"/>
              <w:szCs w:val="16"/>
            </w:rPr>
            <w:fldChar w:fldCharType="begin"/>
          </w:r>
          <w:r w:rsidR="00E67FE3" w:rsidRPr="00464AF9">
            <w:rPr>
              <w:rStyle w:val="Numerstrony"/>
              <w:rFonts w:ascii="Verdana" w:hAnsi="Verdana"/>
              <w:sz w:val="16"/>
              <w:szCs w:val="16"/>
            </w:rPr>
            <w:instrText xml:space="preserve"> SECTIONPAGES  </w:instrText>
          </w:r>
          <w:r w:rsidRPr="00464AF9">
            <w:rPr>
              <w:rStyle w:val="Numerstrony"/>
              <w:rFonts w:ascii="Verdana" w:hAnsi="Verdana"/>
              <w:sz w:val="16"/>
              <w:szCs w:val="16"/>
            </w:rPr>
            <w:fldChar w:fldCharType="separate"/>
          </w:r>
          <w:r w:rsidR="00D53A8D">
            <w:rPr>
              <w:rStyle w:val="Numerstrony"/>
              <w:rFonts w:ascii="Verdana" w:hAnsi="Verdana"/>
              <w:noProof/>
              <w:sz w:val="16"/>
              <w:szCs w:val="16"/>
            </w:rPr>
            <w:t>10</w:t>
          </w:r>
          <w:r w:rsidRPr="00464AF9">
            <w:rPr>
              <w:rStyle w:val="Numerstrony"/>
              <w:rFonts w:ascii="Verdana" w:hAnsi="Verdana"/>
              <w:sz w:val="16"/>
              <w:szCs w:val="16"/>
            </w:rPr>
            <w:fldChar w:fldCharType="end"/>
          </w:r>
        </w:p>
      </w:tc>
    </w:tr>
  </w:tbl>
  <w:p w14:paraId="3A2C2EE8" w14:textId="77777777" w:rsidR="00E67FE3" w:rsidRDefault="00E67F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1615" w14:textId="77777777" w:rsidR="006A7127" w:rsidRDefault="006A7127" w:rsidP="00200129">
      <w:r>
        <w:separator/>
      </w:r>
    </w:p>
  </w:footnote>
  <w:footnote w:type="continuationSeparator" w:id="0">
    <w:p w14:paraId="05DDD12B" w14:textId="77777777" w:rsidR="006A7127" w:rsidRDefault="006A7127"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CE39" w14:textId="14EFAA34" w:rsidR="001D78F7" w:rsidRDefault="001D78F7" w:rsidP="001D78F7">
    <w:pPr>
      <w:pStyle w:val="Nagwek"/>
      <w:tabs>
        <w:tab w:val="clear" w:pos="4536"/>
        <w:tab w:val="clear" w:pos="9072"/>
        <w:tab w:val="left" w:pos="6150"/>
      </w:tabs>
    </w:pPr>
    <w:r>
      <w:rPr>
        <w:noProof/>
      </w:rPr>
      <w:drawing>
        <wp:inline distT="0" distB="0" distL="0" distR="0" wp14:anchorId="3DD8D8F3" wp14:editId="1892CA79">
          <wp:extent cx="286512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09600"/>
                  </a:xfrm>
                  <a:prstGeom prst="rect">
                    <a:avLst/>
                  </a:prstGeom>
                  <a:noFill/>
                </pic:spPr>
              </pic:pic>
            </a:graphicData>
          </a:graphic>
        </wp:inline>
      </w:drawing>
    </w:r>
  </w:p>
  <w:p w14:paraId="4961580B" w14:textId="770AE109" w:rsidR="001D78F7" w:rsidRDefault="001D78F7" w:rsidP="001D78F7">
    <w:pPr>
      <w:pStyle w:val="Nagwek"/>
      <w:tabs>
        <w:tab w:val="clear" w:pos="4536"/>
        <w:tab w:val="clear" w:pos="9072"/>
        <w:tab w:val="left" w:pos="6150"/>
      </w:tabs>
    </w:pPr>
    <w:r w:rsidRPr="001D78F7">
      <w:t>BEZPIECZNA PRZYSTAŃ</w:t>
    </w:r>
  </w:p>
  <w:p w14:paraId="7768162B" w14:textId="77777777" w:rsidR="001D78F7" w:rsidRPr="001D78F7" w:rsidRDefault="001D78F7" w:rsidP="001D78F7">
    <w:pPr>
      <w:pStyle w:val="Nagwek"/>
      <w:tabs>
        <w:tab w:val="clear" w:pos="4536"/>
        <w:tab w:val="clear" w:pos="9072"/>
        <w:tab w:val="left" w:pos="6150"/>
      </w:tabs>
    </w:pPr>
  </w:p>
  <w:p w14:paraId="45877B41" w14:textId="3A3688A4" w:rsidR="001D78F7" w:rsidRPr="001D78F7" w:rsidRDefault="001D78F7" w:rsidP="001D78F7">
    <w:pPr>
      <w:pStyle w:val="Nagwek"/>
      <w:tabs>
        <w:tab w:val="clear" w:pos="4536"/>
        <w:tab w:val="clear" w:pos="9072"/>
        <w:tab w:val="left" w:pos="6150"/>
      </w:tabs>
      <w:rPr>
        <w:i/>
        <w:iCs/>
      </w:rPr>
    </w:pPr>
    <w:r w:rsidRPr="001D78F7">
      <w:rPr>
        <w:i/>
        <w:iCs/>
      </w:rPr>
      <w:t>Nr AL-ZP.272-19/20/ZP/US                                                 Załącznik nr 4 – Wzór 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360"/>
        </w:tabs>
        <w:ind w:left="360"/>
      </w:pPr>
      <w:rPr>
        <w:rFonts w:cs="Times New Roman"/>
      </w:rPr>
    </w:lvl>
    <w:lvl w:ilvl="1">
      <w:start w:val="1"/>
      <w:numFmt w:val="none"/>
      <w:suff w:val="nothing"/>
      <w:lvlText w:val=""/>
      <w:lvlJc w:val="left"/>
      <w:pPr>
        <w:tabs>
          <w:tab w:val="num" w:pos="360"/>
        </w:tabs>
        <w:ind w:left="360"/>
      </w:pPr>
      <w:rPr>
        <w:rFonts w:cs="Times New Roman"/>
      </w:rPr>
    </w:lvl>
    <w:lvl w:ilvl="2">
      <w:start w:val="1"/>
      <w:numFmt w:val="none"/>
      <w:suff w:val="nothing"/>
      <w:lvlText w:val=""/>
      <w:lvlJc w:val="left"/>
      <w:pPr>
        <w:tabs>
          <w:tab w:val="num" w:pos="360"/>
        </w:tabs>
        <w:ind w:left="360"/>
      </w:pPr>
      <w:rPr>
        <w:rFonts w:cs="Times New Roman"/>
      </w:rPr>
    </w:lvl>
    <w:lvl w:ilvl="3">
      <w:start w:val="1"/>
      <w:numFmt w:val="none"/>
      <w:suff w:val="nothing"/>
      <w:lvlText w:val=""/>
      <w:lvlJc w:val="left"/>
      <w:pPr>
        <w:tabs>
          <w:tab w:val="num" w:pos="360"/>
        </w:tabs>
        <w:ind w:left="360"/>
      </w:pPr>
      <w:rPr>
        <w:rFonts w:cs="Times New Roman"/>
      </w:rPr>
    </w:lvl>
    <w:lvl w:ilvl="4">
      <w:start w:val="1"/>
      <w:numFmt w:val="none"/>
      <w:suff w:val="nothing"/>
      <w:lvlText w:val=""/>
      <w:lvlJc w:val="left"/>
      <w:pPr>
        <w:tabs>
          <w:tab w:val="num" w:pos="360"/>
        </w:tabs>
        <w:ind w:left="360"/>
      </w:pPr>
      <w:rPr>
        <w:rFonts w:cs="Times New Roman"/>
      </w:rPr>
    </w:lvl>
    <w:lvl w:ilvl="5">
      <w:start w:val="1"/>
      <w:numFmt w:val="none"/>
      <w:suff w:val="nothing"/>
      <w:lvlText w:val=""/>
      <w:lvlJc w:val="left"/>
      <w:pPr>
        <w:tabs>
          <w:tab w:val="num" w:pos="360"/>
        </w:tabs>
        <w:ind w:left="360"/>
      </w:pPr>
      <w:rPr>
        <w:rFonts w:cs="Times New Roman"/>
      </w:rPr>
    </w:lvl>
    <w:lvl w:ilvl="6">
      <w:start w:val="1"/>
      <w:numFmt w:val="none"/>
      <w:suff w:val="nothing"/>
      <w:lvlText w:val=""/>
      <w:lvlJc w:val="left"/>
      <w:pPr>
        <w:tabs>
          <w:tab w:val="num" w:pos="360"/>
        </w:tabs>
        <w:ind w:left="360"/>
      </w:pPr>
      <w:rPr>
        <w:rFonts w:cs="Times New Roman"/>
      </w:rPr>
    </w:lvl>
    <w:lvl w:ilvl="7">
      <w:start w:val="1"/>
      <w:numFmt w:val="none"/>
      <w:suff w:val="nothing"/>
      <w:lvlText w:val=""/>
      <w:lvlJc w:val="left"/>
      <w:pPr>
        <w:tabs>
          <w:tab w:val="num" w:pos="360"/>
        </w:tabs>
        <w:ind w:left="360"/>
      </w:pPr>
      <w:rPr>
        <w:rFonts w:cs="Times New Roman"/>
      </w:rPr>
    </w:lvl>
    <w:lvl w:ilvl="8">
      <w:start w:val="1"/>
      <w:numFmt w:val="none"/>
      <w:suff w:val="nothing"/>
      <w:lvlText w:val=""/>
      <w:lvlJc w:val="left"/>
      <w:pPr>
        <w:tabs>
          <w:tab w:val="num" w:pos="360"/>
        </w:tabs>
        <w:ind w:left="360"/>
      </w:pPr>
      <w:rPr>
        <w:rFonts w:cs="Times New Roman"/>
      </w:rPr>
    </w:lvl>
  </w:abstractNum>
  <w:abstractNum w:abstractNumId="1" w15:restartNumberingAfterBreak="0">
    <w:nsid w:val="00000006"/>
    <w:multiLevelType w:val="multilevel"/>
    <w:tmpl w:val="00000006"/>
    <w:name w:val="WW8Num6"/>
    <w:lvl w:ilvl="0">
      <w:start w:val="1"/>
      <w:numFmt w:val="upperRoman"/>
      <w:lvlText w:val="%1."/>
      <w:lvlJc w:val="left"/>
      <w:pPr>
        <w:tabs>
          <w:tab w:val="num" w:pos="720"/>
        </w:tabs>
        <w:ind w:left="720" w:hanging="720"/>
      </w:pPr>
      <w:rPr>
        <w:rFonts w:ascii="Symbol" w:hAnsi="Symbol" w:cs="Times New Roman"/>
      </w:rPr>
    </w:lvl>
    <w:lvl w:ilvl="1">
      <w:start w:val="1"/>
      <w:numFmt w:val="decimal"/>
      <w:lvlText w:val="%2)"/>
      <w:lvlJc w:val="left"/>
      <w:pPr>
        <w:tabs>
          <w:tab w:val="num" w:pos="786"/>
        </w:tabs>
        <w:ind w:left="786" w:hanging="360"/>
      </w:pPr>
      <w:rPr>
        <w:rFonts w:cs="Times New Roman"/>
        <w:b w:val="0"/>
      </w:rPr>
    </w:lvl>
    <w:lvl w:ilvl="2">
      <w:start w:val="1"/>
      <w:numFmt w:val="decimal"/>
      <w:lvlText w:val="%3)"/>
      <w:lvlJc w:val="left"/>
      <w:pPr>
        <w:tabs>
          <w:tab w:val="num" w:pos="644"/>
        </w:tabs>
        <w:ind w:left="644" w:hanging="360"/>
      </w:pPr>
      <w:rPr>
        <w:rFonts w:cs="Times New Roman"/>
        <w:b w:val="0"/>
      </w:rPr>
    </w:lvl>
    <w:lvl w:ilvl="3">
      <w:start w:val="4"/>
      <w:numFmt w:val="decimal"/>
      <w:lvlText w:val="%4."/>
      <w:lvlJc w:val="left"/>
      <w:pPr>
        <w:tabs>
          <w:tab w:val="num" w:pos="360"/>
        </w:tabs>
        <w:ind w:left="36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9"/>
    <w:multiLevelType w:val="singleLevel"/>
    <w:tmpl w:val="0BEE214C"/>
    <w:name w:val="WW8Num15"/>
    <w:lvl w:ilvl="0">
      <w:start w:val="2"/>
      <w:numFmt w:val="decimal"/>
      <w:lvlText w:val="%1."/>
      <w:lvlJc w:val="left"/>
      <w:pPr>
        <w:tabs>
          <w:tab w:val="num" w:pos="2340"/>
        </w:tabs>
        <w:ind w:left="2340" w:hanging="360"/>
      </w:pPr>
      <w:rPr>
        <w:rFonts w:ascii="Arial" w:hAnsi="Arial" w:cs="Arial" w:hint="default"/>
        <w:b w:val="0"/>
        <w:sz w:val="20"/>
        <w:szCs w:val="20"/>
      </w:rPr>
    </w:lvl>
  </w:abstractNum>
  <w:abstractNum w:abstractNumId="3" w15:restartNumberingAfterBreak="0">
    <w:nsid w:val="0000000E"/>
    <w:multiLevelType w:val="multilevel"/>
    <w:tmpl w:val="11F2F8B4"/>
    <w:name w:val="WW8Num14"/>
    <w:lvl w:ilvl="0">
      <w:start w:val="3"/>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860"/>
        </w:tabs>
        <w:ind w:left="1860" w:hanging="360"/>
      </w:pPr>
      <w:rPr>
        <w:rFonts w:cs="Times New Roman"/>
        <w:b w:val="0"/>
        <w:i w:val="0"/>
      </w:rPr>
    </w:lvl>
    <w:lvl w:ilvl="2">
      <w:start w:val="2"/>
      <w:numFmt w:val="decimal"/>
      <w:lvlText w:val="%3)"/>
      <w:lvlJc w:val="left"/>
      <w:pPr>
        <w:tabs>
          <w:tab w:val="num" w:pos="2760"/>
        </w:tabs>
        <w:ind w:left="2760" w:hanging="360"/>
      </w:pPr>
      <w:rPr>
        <w:rFonts w:cs="Times New Roman"/>
        <w:b w:val="0"/>
      </w:rPr>
    </w:lvl>
    <w:lvl w:ilvl="3">
      <w:start w:val="1"/>
      <w:numFmt w:val="lowerLetter"/>
      <w:lvlText w:val="%4)"/>
      <w:lvlJc w:val="left"/>
      <w:pPr>
        <w:tabs>
          <w:tab w:val="num" w:pos="3300"/>
        </w:tabs>
        <w:ind w:left="3300" w:hanging="360"/>
      </w:pPr>
      <w:rPr>
        <w:rFonts w:cs="Times New Roman"/>
        <w:b w:val="0"/>
        <w:i w:val="0"/>
      </w:rPr>
    </w:lvl>
    <w:lvl w:ilvl="4">
      <w:start w:val="6"/>
      <w:numFmt w:val="decimal"/>
      <w:lvlText w:val="%5."/>
      <w:lvlJc w:val="left"/>
      <w:pPr>
        <w:tabs>
          <w:tab w:val="num" w:pos="4020"/>
        </w:tabs>
        <w:ind w:left="4020" w:hanging="360"/>
      </w:pPr>
      <w:rPr>
        <w:rFonts w:cs="Times New Roman"/>
        <w:b w:val="0"/>
        <w:i w:val="0"/>
      </w:rPr>
    </w:lvl>
    <w:lvl w:ilvl="5">
      <w:start w:val="1"/>
      <w:numFmt w:val="decimal"/>
      <w:lvlText w:val="%6)"/>
      <w:lvlJc w:val="left"/>
      <w:pPr>
        <w:tabs>
          <w:tab w:val="num" w:pos="4920"/>
        </w:tabs>
        <w:ind w:left="4920" w:hanging="360"/>
      </w:pPr>
      <w:rPr>
        <w:rFonts w:cs="Times New Roman"/>
        <w:b w:val="0"/>
      </w:rPr>
    </w:lvl>
    <w:lvl w:ilvl="6">
      <w:start w:val="1"/>
      <w:numFmt w:val="decimal"/>
      <w:lvlText w:val="%7."/>
      <w:lvlJc w:val="left"/>
      <w:pPr>
        <w:tabs>
          <w:tab w:val="num" w:pos="5460"/>
        </w:tabs>
        <w:ind w:left="5460" w:hanging="360"/>
      </w:pPr>
      <w:rPr>
        <w:rFonts w:cs="Times New Roman"/>
        <w:b w:val="0"/>
      </w:rPr>
    </w:lvl>
    <w:lvl w:ilvl="7">
      <w:start w:val="1"/>
      <w:numFmt w:val="lowerLetter"/>
      <w:lvlText w:val="%8."/>
      <w:lvlJc w:val="left"/>
      <w:pPr>
        <w:tabs>
          <w:tab w:val="num" w:pos="6180"/>
        </w:tabs>
        <w:ind w:left="6180" w:hanging="360"/>
      </w:pPr>
      <w:rPr>
        <w:rFonts w:cs="Times New Roman"/>
      </w:rPr>
    </w:lvl>
    <w:lvl w:ilvl="8">
      <w:start w:val="1"/>
      <w:numFmt w:val="lowerRoman"/>
      <w:lvlText w:val="%9."/>
      <w:lvlJc w:val="right"/>
      <w:pPr>
        <w:tabs>
          <w:tab w:val="num" w:pos="6900"/>
        </w:tabs>
        <w:ind w:left="6900" w:hanging="180"/>
      </w:pPr>
      <w:rPr>
        <w:rFonts w:cs="Times New Roman"/>
      </w:rPr>
    </w:lvl>
  </w:abstractNum>
  <w:abstractNum w:abstractNumId="4" w15:restartNumberingAfterBreak="0">
    <w:nsid w:val="0000001B"/>
    <w:multiLevelType w:val="multilevel"/>
    <w:tmpl w:val="65E0BCBA"/>
    <w:name w:val="WW8Num35"/>
    <w:lvl w:ilvl="0">
      <w:start w:val="1"/>
      <w:numFmt w:val="upperRoman"/>
      <w:lvlText w:val="%1."/>
      <w:lvlJc w:val="left"/>
      <w:pPr>
        <w:tabs>
          <w:tab w:val="num" w:pos="1080"/>
        </w:tabs>
        <w:ind w:left="1080" w:hanging="720"/>
      </w:pPr>
      <w:rPr>
        <w:rFonts w:ascii="Verdana" w:hAnsi="Verdana" w:cs="Times New Roman"/>
        <w:b/>
        <w:sz w:val="24"/>
        <w:szCs w:val="24"/>
      </w:rPr>
    </w:lvl>
    <w:lvl w:ilvl="1">
      <w:start w:val="1"/>
      <w:numFmt w:val="decimal"/>
      <w:lvlText w:val="%2."/>
      <w:lvlJc w:val="left"/>
      <w:pPr>
        <w:tabs>
          <w:tab w:val="num" w:pos="1440"/>
        </w:tabs>
        <w:ind w:left="1440" w:hanging="360"/>
      </w:pPr>
      <w:rPr>
        <w:rFonts w:ascii="Verdana" w:hAnsi="Verdana" w:cs="Times New Roman"/>
        <w:b w:val="0"/>
        <w:color w:val="auto"/>
        <w:sz w:val="16"/>
        <w:szCs w:val="16"/>
      </w:rPr>
    </w:lvl>
    <w:lvl w:ilvl="2">
      <w:start w:val="1"/>
      <w:numFmt w:val="decimal"/>
      <w:lvlText w:val="%3)"/>
      <w:lvlJc w:val="left"/>
      <w:pPr>
        <w:tabs>
          <w:tab w:val="num" w:pos="2340"/>
        </w:tabs>
        <w:ind w:left="2340" w:hanging="360"/>
      </w:pPr>
      <w:rPr>
        <w:rFonts w:cs="Times New Roman"/>
        <w:b w:val="0"/>
        <w:i w:val="0"/>
        <w:caps w:val="0"/>
        <w:smallCaps w:val="0"/>
        <w:strike w:val="0"/>
        <w:dstrike w:val="0"/>
        <w:vanish w:val="0"/>
        <w:position w:val="0"/>
        <w:sz w:val="24"/>
        <w:szCs w:val="24"/>
        <w:vertAlign w:val="baseli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780"/>
        </w:tabs>
        <w:ind w:left="378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35A385D"/>
    <w:multiLevelType w:val="hybridMultilevel"/>
    <w:tmpl w:val="0FCA18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3D81E68"/>
    <w:multiLevelType w:val="multilevel"/>
    <w:tmpl w:val="D5305238"/>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6F798A"/>
    <w:multiLevelType w:val="hybridMultilevel"/>
    <w:tmpl w:val="1A1CEF92"/>
    <w:lvl w:ilvl="0" w:tplc="0415000F">
      <w:start w:val="1"/>
      <w:numFmt w:val="decimal"/>
      <w:lvlText w:val="%1."/>
      <w:lvlJc w:val="left"/>
      <w:pPr>
        <w:tabs>
          <w:tab w:val="num" w:pos="720"/>
        </w:tabs>
        <w:ind w:left="720" w:hanging="360"/>
      </w:pPr>
      <w:rPr>
        <w:rFonts w:cs="Times New Roman" w:hint="default"/>
      </w:rPr>
    </w:lvl>
    <w:lvl w:ilvl="1" w:tplc="BA9459E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701EED"/>
    <w:multiLevelType w:val="multilevel"/>
    <w:tmpl w:val="1CAA054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300" w:hanging="42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9" w15:restartNumberingAfterBreak="0">
    <w:nsid w:val="1BEB4C65"/>
    <w:multiLevelType w:val="hybridMultilevel"/>
    <w:tmpl w:val="2222C154"/>
    <w:lvl w:ilvl="0" w:tplc="4022B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DE71FE"/>
    <w:multiLevelType w:val="hybridMultilevel"/>
    <w:tmpl w:val="C9B0152A"/>
    <w:lvl w:ilvl="0" w:tplc="04150011">
      <w:start w:val="1"/>
      <w:numFmt w:val="decimal"/>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1" w15:restartNumberingAfterBreak="0">
    <w:nsid w:val="1E18447D"/>
    <w:multiLevelType w:val="hybridMultilevel"/>
    <w:tmpl w:val="458A4496"/>
    <w:lvl w:ilvl="0" w:tplc="4022B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060F1"/>
    <w:multiLevelType w:val="hybridMultilevel"/>
    <w:tmpl w:val="0A7C9FFC"/>
    <w:lvl w:ilvl="0" w:tplc="1B0889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556A1"/>
    <w:multiLevelType w:val="multilevel"/>
    <w:tmpl w:val="A350D296"/>
    <w:lvl w:ilvl="0">
      <w:start w:val="2"/>
      <w:numFmt w:val="decimal"/>
      <w:lvlText w:val="%1."/>
      <w:lvlJc w:val="left"/>
      <w:pPr>
        <w:ind w:left="360" w:hanging="360"/>
      </w:pPr>
      <w:rPr>
        <w:rFonts w:cs="Times New Roman" w:hint="default"/>
        <w:b w:val="0"/>
      </w:rPr>
    </w:lvl>
    <w:lvl w:ilvl="1">
      <w:start w:val="1"/>
      <w:numFmt w:val="lowerLetter"/>
      <w:lvlText w:val="%2."/>
      <w:lvlJc w:val="left"/>
      <w:pPr>
        <w:ind w:left="1800" w:hanging="360"/>
      </w:pPr>
      <w:rPr>
        <w:rFonts w:cs="Times New Roman" w:hint="default"/>
      </w:rPr>
    </w:lvl>
    <w:lvl w:ilvl="2">
      <w:start w:val="1"/>
      <w:numFmt w:val="lowerRoman"/>
      <w:lvlText w:val="%3."/>
      <w:lvlJc w:val="left"/>
      <w:pPr>
        <w:ind w:left="2520" w:hanging="180"/>
      </w:pPr>
      <w:rPr>
        <w:rFonts w:cs="Times New Roman" w:hint="default"/>
      </w:rPr>
    </w:lvl>
    <w:lvl w:ilvl="3">
      <w:start w:val="1"/>
      <w:numFmt w:val="decimal"/>
      <w:lvlText w:val="%4)"/>
      <w:lvlJc w:val="left"/>
      <w:pPr>
        <w:ind w:left="3300" w:hanging="42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left"/>
      <w:pPr>
        <w:ind w:left="6840" w:hanging="180"/>
      </w:pPr>
      <w:rPr>
        <w:rFonts w:cs="Times New Roman" w:hint="default"/>
      </w:rPr>
    </w:lvl>
  </w:abstractNum>
  <w:abstractNum w:abstractNumId="14" w15:restartNumberingAfterBreak="0">
    <w:nsid w:val="23825E55"/>
    <w:multiLevelType w:val="hybridMultilevel"/>
    <w:tmpl w:val="EB525514"/>
    <w:lvl w:ilvl="0" w:tplc="48962EFE">
      <w:start w:val="1"/>
      <w:numFmt w:val="decimal"/>
      <w:lvlText w:val="%1."/>
      <w:lvlJc w:val="left"/>
      <w:pPr>
        <w:tabs>
          <w:tab w:val="num" w:pos="1646"/>
        </w:tabs>
        <w:ind w:left="1634"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616DEC"/>
    <w:multiLevelType w:val="hybridMultilevel"/>
    <w:tmpl w:val="6B0AC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870C8"/>
    <w:multiLevelType w:val="multilevel"/>
    <w:tmpl w:val="1CAA054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left"/>
      <w:pPr>
        <w:ind w:left="2520" w:hanging="180"/>
      </w:pPr>
      <w:rPr>
        <w:rFonts w:cs="Times New Roman"/>
      </w:rPr>
    </w:lvl>
    <w:lvl w:ilvl="3">
      <w:start w:val="1"/>
      <w:numFmt w:val="decimal"/>
      <w:lvlText w:val="%4)"/>
      <w:lvlJc w:val="left"/>
      <w:pPr>
        <w:ind w:left="3300" w:hanging="42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left"/>
      <w:pPr>
        <w:ind w:left="6840" w:hanging="180"/>
      </w:pPr>
      <w:rPr>
        <w:rFonts w:cs="Times New Roman"/>
      </w:rPr>
    </w:lvl>
  </w:abstractNum>
  <w:abstractNum w:abstractNumId="17" w15:restartNumberingAfterBreak="0">
    <w:nsid w:val="37C369C5"/>
    <w:multiLevelType w:val="hybridMultilevel"/>
    <w:tmpl w:val="DCA06F50"/>
    <w:lvl w:ilvl="0" w:tplc="C04A55AE">
      <w:start w:val="5"/>
      <w:numFmt w:val="decimal"/>
      <w:lvlText w:val="%1."/>
      <w:lvlJc w:val="left"/>
      <w:pPr>
        <w:tabs>
          <w:tab w:val="num" w:pos="3072"/>
        </w:tabs>
        <w:ind w:left="306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61C73"/>
    <w:multiLevelType w:val="multilevel"/>
    <w:tmpl w:val="1944B39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1EA7233"/>
    <w:multiLevelType w:val="hybridMultilevel"/>
    <w:tmpl w:val="C05AC714"/>
    <w:lvl w:ilvl="0" w:tplc="4022BD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63BFB"/>
    <w:multiLevelType w:val="multilevel"/>
    <w:tmpl w:val="8354D23A"/>
    <w:lvl w:ilvl="0">
      <w:numFmt w:val="bullet"/>
      <w:lvlText w:val="•"/>
      <w:lvlJc w:val="left"/>
      <w:pPr>
        <w:ind w:left="489"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85E700B"/>
    <w:multiLevelType w:val="hybridMultilevel"/>
    <w:tmpl w:val="7CA4172A"/>
    <w:lvl w:ilvl="0" w:tplc="BA9459E8">
      <w:start w:val="1"/>
      <w:numFmt w:val="decimal"/>
      <w:lvlText w:val="%1)"/>
      <w:lvlJc w:val="left"/>
      <w:pPr>
        <w:tabs>
          <w:tab w:val="num" w:pos="2160"/>
        </w:tabs>
        <w:ind w:left="2160" w:hanging="360"/>
      </w:pPr>
      <w:rPr>
        <w:rFonts w:cs="Times New Roman" w:hint="default"/>
      </w:rPr>
    </w:lvl>
    <w:lvl w:ilvl="1" w:tplc="BA9459E8">
      <w:start w:val="1"/>
      <w:numFmt w:val="decimal"/>
      <w:lvlText w:val="%2)"/>
      <w:lvlJc w:val="left"/>
      <w:pPr>
        <w:tabs>
          <w:tab w:val="num" w:pos="2160"/>
        </w:tabs>
        <w:ind w:left="2160" w:hanging="360"/>
      </w:pPr>
      <w:rPr>
        <w:rFonts w:cs="Times New Roman" w:hint="default"/>
      </w:rPr>
    </w:lvl>
    <w:lvl w:ilvl="2" w:tplc="35DEED8A">
      <w:start w:val="2"/>
      <w:numFmt w:val="decimal"/>
      <w:lvlText w:val="%3."/>
      <w:lvlJc w:val="left"/>
      <w:pPr>
        <w:tabs>
          <w:tab w:val="num" w:pos="3072"/>
        </w:tabs>
        <w:ind w:left="3060" w:hanging="360"/>
      </w:pPr>
      <w:rPr>
        <w:rFonts w:ascii="Times New Roman" w:hAnsi="Times New Roman" w:cs="Times New Roman" w:hint="default"/>
        <w:b w:val="0"/>
        <w:i w:val="0"/>
        <w:sz w:val="24"/>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48D14CBC"/>
    <w:multiLevelType w:val="multilevel"/>
    <w:tmpl w:val="02F48C42"/>
    <w:styleLink w:val="Numbering2"/>
    <w:lvl w:ilvl="0">
      <w:start w:val="1"/>
      <w:numFmt w:val="decimal"/>
      <w:lvlText w:val="%1."/>
      <w:lvlJc w:val="left"/>
      <w:pPr>
        <w:ind w:left="283" w:hanging="283"/>
      </w:pPr>
      <w:rPr>
        <w:rFonts w:cs="Times New Roman"/>
      </w:rPr>
    </w:lvl>
    <w:lvl w:ilvl="1">
      <w:start w:val="1"/>
      <w:numFmt w:val="decimal"/>
      <w:lvlText w:val="%2)"/>
      <w:lvlJc w:val="left"/>
      <w:pPr>
        <w:ind w:left="566" w:hanging="283"/>
      </w:pPr>
      <w:rPr>
        <w:rFonts w:cs="Times New Roman"/>
      </w:rPr>
    </w:lvl>
    <w:lvl w:ilvl="2">
      <w:start w:val="1"/>
      <w:numFmt w:val="lowerLetter"/>
      <w:lvlText w:val="%3)"/>
      <w:lvlJc w:val="left"/>
      <w:pPr>
        <w:ind w:left="1133" w:hanging="567"/>
      </w:pPr>
      <w:rPr>
        <w:rFonts w:cs="Times New Roman"/>
      </w:rPr>
    </w:lvl>
    <w:lvl w:ilvl="3">
      <w:start w:val="1"/>
      <w:numFmt w:val="decimal"/>
      <w:lvlText w:val="%4"/>
      <w:lvlJc w:val="left"/>
      <w:pPr>
        <w:ind w:left="1842" w:hanging="709"/>
      </w:pPr>
      <w:rPr>
        <w:rFonts w:cs="Times New Roman"/>
      </w:rPr>
    </w:lvl>
    <w:lvl w:ilvl="4">
      <w:start w:val="1"/>
      <w:numFmt w:val="decimal"/>
      <w:lvlText w:val="%5"/>
      <w:lvlJc w:val="left"/>
      <w:pPr>
        <w:ind w:left="2692" w:hanging="850"/>
      </w:pPr>
      <w:rPr>
        <w:rFonts w:cs="Times New Roman"/>
      </w:rPr>
    </w:lvl>
    <w:lvl w:ilvl="5">
      <w:start w:val="1"/>
      <w:numFmt w:val="decimal"/>
      <w:lvlText w:val="%6"/>
      <w:lvlJc w:val="left"/>
      <w:pPr>
        <w:ind w:left="3713" w:hanging="1021"/>
      </w:pPr>
      <w:rPr>
        <w:rFonts w:cs="Times New Roman"/>
      </w:rPr>
    </w:lvl>
    <w:lvl w:ilvl="6">
      <w:start w:val="1"/>
      <w:numFmt w:val="decimal"/>
      <w:lvlText w:val="%7"/>
      <w:lvlJc w:val="left"/>
      <w:pPr>
        <w:ind w:left="5017" w:hanging="1304"/>
      </w:pPr>
      <w:rPr>
        <w:rFonts w:cs="Times New Roman"/>
      </w:rPr>
    </w:lvl>
    <w:lvl w:ilvl="7">
      <w:start w:val="1"/>
      <w:numFmt w:val="decimal"/>
      <w:lvlText w:val="%8"/>
      <w:lvlJc w:val="left"/>
      <w:pPr>
        <w:ind w:left="6491" w:hanging="1474"/>
      </w:pPr>
      <w:rPr>
        <w:rFonts w:cs="Times New Roman"/>
      </w:rPr>
    </w:lvl>
    <w:lvl w:ilvl="8">
      <w:start w:val="1"/>
      <w:numFmt w:val="decimal"/>
      <w:lvlText w:val="%9"/>
      <w:lvlJc w:val="left"/>
      <w:pPr>
        <w:ind w:left="8079" w:hanging="1588"/>
      </w:pPr>
      <w:rPr>
        <w:rFonts w:cs="Times New Roman"/>
      </w:rPr>
    </w:lvl>
  </w:abstractNum>
  <w:abstractNum w:abstractNumId="23" w15:restartNumberingAfterBreak="0">
    <w:nsid w:val="49905EE6"/>
    <w:multiLevelType w:val="multilevel"/>
    <w:tmpl w:val="E0EAF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594E1B"/>
    <w:multiLevelType w:val="hybridMultilevel"/>
    <w:tmpl w:val="54E68EBC"/>
    <w:lvl w:ilvl="0" w:tplc="BA9459E8">
      <w:start w:val="1"/>
      <w:numFmt w:val="decimal"/>
      <w:lvlText w:val="%1)"/>
      <w:lvlJc w:val="left"/>
      <w:pPr>
        <w:tabs>
          <w:tab w:val="num" w:pos="2160"/>
        </w:tabs>
        <w:ind w:left="2160" w:hanging="360"/>
      </w:pPr>
      <w:rPr>
        <w:rFonts w:cs="Times New Roman" w:hint="default"/>
      </w:rPr>
    </w:lvl>
    <w:lvl w:ilvl="1" w:tplc="BA9459E8">
      <w:start w:val="1"/>
      <w:numFmt w:val="decimal"/>
      <w:lvlText w:val="%2)"/>
      <w:lvlJc w:val="left"/>
      <w:pPr>
        <w:tabs>
          <w:tab w:val="num" w:pos="2160"/>
        </w:tabs>
        <w:ind w:left="2160" w:hanging="360"/>
      </w:pPr>
      <w:rPr>
        <w:rFonts w:cs="Times New Roman" w:hint="default"/>
      </w:rPr>
    </w:lvl>
    <w:lvl w:ilvl="2" w:tplc="0A0E2868">
      <w:start w:val="6"/>
      <w:numFmt w:val="decimal"/>
      <w:lvlText w:val="%3."/>
      <w:lvlJc w:val="left"/>
      <w:pPr>
        <w:tabs>
          <w:tab w:val="num" w:pos="3072"/>
        </w:tabs>
        <w:ind w:left="3060" w:hanging="360"/>
      </w:pPr>
      <w:rPr>
        <w:rFonts w:ascii="Times New Roman" w:hAnsi="Times New Roman" w:cs="Times New Roman" w:hint="default"/>
        <w:b w:val="0"/>
        <w:i w:val="0"/>
        <w:sz w:val="24"/>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501A2D27"/>
    <w:multiLevelType w:val="hybridMultilevel"/>
    <w:tmpl w:val="B546B03C"/>
    <w:lvl w:ilvl="0" w:tplc="C0865E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24941"/>
    <w:multiLevelType w:val="hybridMultilevel"/>
    <w:tmpl w:val="0C60F9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BE4937"/>
    <w:multiLevelType w:val="hybridMultilevel"/>
    <w:tmpl w:val="7D886BF2"/>
    <w:lvl w:ilvl="0" w:tplc="4F84F2A6">
      <w:start w:val="1"/>
      <w:numFmt w:val="decimal"/>
      <w:lvlText w:val="%1)"/>
      <w:lvlJc w:val="left"/>
      <w:pPr>
        <w:ind w:left="720" w:hanging="360"/>
      </w:pPr>
      <w:rPr>
        <w:rFonts w:cs="Times New Roman"/>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8B66544"/>
    <w:multiLevelType w:val="hybridMultilevel"/>
    <w:tmpl w:val="6C2C5E20"/>
    <w:lvl w:ilvl="0" w:tplc="97AE894C">
      <w:start w:val="12"/>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353956"/>
    <w:multiLevelType w:val="hybridMultilevel"/>
    <w:tmpl w:val="B6509FBA"/>
    <w:lvl w:ilvl="0" w:tplc="45261A90">
      <w:start w:val="1"/>
      <w:numFmt w:val="decimal"/>
      <w:lvlText w:val="%1)"/>
      <w:lvlJc w:val="left"/>
      <w:pPr>
        <w:tabs>
          <w:tab w:val="num" w:pos="644"/>
        </w:tabs>
        <w:ind w:left="644"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726D4F"/>
    <w:multiLevelType w:val="hybridMultilevel"/>
    <w:tmpl w:val="9260D8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DC60BE1"/>
    <w:multiLevelType w:val="hybridMultilevel"/>
    <w:tmpl w:val="D99E4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5A1A4E"/>
    <w:multiLevelType w:val="hybridMultilevel"/>
    <w:tmpl w:val="5204C630"/>
    <w:lvl w:ilvl="0" w:tplc="A4B66444">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724C2267"/>
    <w:multiLevelType w:val="hybridMultilevel"/>
    <w:tmpl w:val="0114C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22587"/>
    <w:multiLevelType w:val="hybridMultilevel"/>
    <w:tmpl w:val="AB2C4A74"/>
    <w:lvl w:ilvl="0" w:tplc="2ECEDA28">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5" w15:restartNumberingAfterBreak="0">
    <w:nsid w:val="76265D79"/>
    <w:multiLevelType w:val="hybridMultilevel"/>
    <w:tmpl w:val="4FD06C2C"/>
    <w:lvl w:ilvl="0" w:tplc="3A3ED0C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776E53"/>
    <w:multiLevelType w:val="hybridMultilevel"/>
    <w:tmpl w:val="2CC83A9A"/>
    <w:lvl w:ilvl="0" w:tplc="E00853B2">
      <w:start w:val="1"/>
      <w:numFmt w:val="decimal"/>
      <w:lvlText w:val="%1."/>
      <w:lvlJc w:val="left"/>
      <w:pPr>
        <w:tabs>
          <w:tab w:val="num" w:pos="644"/>
        </w:tabs>
        <w:ind w:left="644"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7"/>
  </w:num>
  <w:num w:numId="3">
    <w:abstractNumId w:val="29"/>
  </w:num>
  <w:num w:numId="4">
    <w:abstractNumId w:val="27"/>
  </w:num>
  <w:num w:numId="5">
    <w:abstractNumId w:val="32"/>
  </w:num>
  <w:num w:numId="6">
    <w:abstractNumId w:val="21"/>
  </w:num>
  <w:num w:numId="7">
    <w:abstractNumId w:val="14"/>
  </w:num>
  <w:num w:numId="8">
    <w:abstractNumId w:val="33"/>
  </w:num>
  <w:num w:numId="9">
    <w:abstractNumId w:val="31"/>
  </w:num>
  <w:num w:numId="10">
    <w:abstractNumId w:val="12"/>
  </w:num>
  <w:num w:numId="11">
    <w:abstractNumId w:val="34"/>
  </w:num>
  <w:num w:numId="12">
    <w:abstractNumId w:val="23"/>
  </w:num>
  <w:num w:numId="13">
    <w:abstractNumId w:val="30"/>
  </w:num>
  <w:num w:numId="14">
    <w:abstractNumId w:val="35"/>
  </w:num>
  <w:num w:numId="15">
    <w:abstractNumId w:val="36"/>
  </w:num>
  <w:num w:numId="16">
    <w:abstractNumId w:val="5"/>
  </w:num>
  <w:num w:numId="17">
    <w:abstractNumId w:val="10"/>
  </w:num>
  <w:num w:numId="18">
    <w:abstractNumId w:val="16"/>
  </w:num>
  <w:num w:numId="19">
    <w:abstractNumId w:val="8"/>
  </w:num>
  <w:num w:numId="20">
    <w:abstractNumId w:val="13"/>
  </w:num>
  <w:num w:numId="21">
    <w:abstractNumId w:val="25"/>
  </w:num>
  <w:num w:numId="22">
    <w:abstractNumId w:val="26"/>
  </w:num>
  <w:num w:numId="23">
    <w:abstractNumId w:val="9"/>
  </w:num>
  <w:num w:numId="24">
    <w:abstractNumId w:val="11"/>
  </w:num>
  <w:num w:numId="25">
    <w:abstractNumId w:val="19"/>
  </w:num>
  <w:num w:numId="26">
    <w:abstractNumId w:val="2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8"/>
  </w:num>
  <w:num w:numId="30">
    <w:abstractNumId w:val="18"/>
  </w:num>
  <w:num w:numId="31">
    <w:abstractNumId w:val="15"/>
  </w:num>
  <w:num w:numId="32">
    <w:abstractNumId w:val="20"/>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D60"/>
    <w:rsid w:val="0000059B"/>
    <w:rsid w:val="000014DA"/>
    <w:rsid w:val="00002FE4"/>
    <w:rsid w:val="000048FA"/>
    <w:rsid w:val="00010231"/>
    <w:rsid w:val="0001110F"/>
    <w:rsid w:val="00011CD4"/>
    <w:rsid w:val="00012331"/>
    <w:rsid w:val="000128C4"/>
    <w:rsid w:val="000129D0"/>
    <w:rsid w:val="00012D82"/>
    <w:rsid w:val="00012E58"/>
    <w:rsid w:val="00013BE5"/>
    <w:rsid w:val="00016293"/>
    <w:rsid w:val="000207BD"/>
    <w:rsid w:val="00024323"/>
    <w:rsid w:val="00024CA6"/>
    <w:rsid w:val="00025A26"/>
    <w:rsid w:val="000267B1"/>
    <w:rsid w:val="00033332"/>
    <w:rsid w:val="00036FCC"/>
    <w:rsid w:val="00040362"/>
    <w:rsid w:val="00040C7E"/>
    <w:rsid w:val="00042A4D"/>
    <w:rsid w:val="000444E0"/>
    <w:rsid w:val="00045453"/>
    <w:rsid w:val="000468D5"/>
    <w:rsid w:val="00047F3D"/>
    <w:rsid w:val="0005103E"/>
    <w:rsid w:val="00051644"/>
    <w:rsid w:val="00053561"/>
    <w:rsid w:val="0005626F"/>
    <w:rsid w:val="00057234"/>
    <w:rsid w:val="000602C4"/>
    <w:rsid w:val="00060547"/>
    <w:rsid w:val="00060B5D"/>
    <w:rsid w:val="00062249"/>
    <w:rsid w:val="00062686"/>
    <w:rsid w:val="00063095"/>
    <w:rsid w:val="00064BB9"/>
    <w:rsid w:val="00064C7A"/>
    <w:rsid w:val="00071BA2"/>
    <w:rsid w:val="0007225F"/>
    <w:rsid w:val="000732B3"/>
    <w:rsid w:val="00073571"/>
    <w:rsid w:val="00073DC2"/>
    <w:rsid w:val="000764B6"/>
    <w:rsid w:val="000769FF"/>
    <w:rsid w:val="0008201F"/>
    <w:rsid w:val="00082202"/>
    <w:rsid w:val="000822CB"/>
    <w:rsid w:val="00084A86"/>
    <w:rsid w:val="000857C2"/>
    <w:rsid w:val="00086164"/>
    <w:rsid w:val="000867EB"/>
    <w:rsid w:val="0009017F"/>
    <w:rsid w:val="00090A2C"/>
    <w:rsid w:val="00091F9C"/>
    <w:rsid w:val="00095AB4"/>
    <w:rsid w:val="000A0838"/>
    <w:rsid w:val="000A49C5"/>
    <w:rsid w:val="000A4B8F"/>
    <w:rsid w:val="000A5071"/>
    <w:rsid w:val="000A5FE6"/>
    <w:rsid w:val="000A6156"/>
    <w:rsid w:val="000A6B03"/>
    <w:rsid w:val="000B14CA"/>
    <w:rsid w:val="000B2213"/>
    <w:rsid w:val="000B3B04"/>
    <w:rsid w:val="000B5467"/>
    <w:rsid w:val="000B6D7B"/>
    <w:rsid w:val="000B78CC"/>
    <w:rsid w:val="000C435A"/>
    <w:rsid w:val="000C5468"/>
    <w:rsid w:val="000C61FE"/>
    <w:rsid w:val="000C629B"/>
    <w:rsid w:val="000D3320"/>
    <w:rsid w:val="000E0CB2"/>
    <w:rsid w:val="000E1433"/>
    <w:rsid w:val="000E1CB3"/>
    <w:rsid w:val="000E223B"/>
    <w:rsid w:val="000E2996"/>
    <w:rsid w:val="000E29FC"/>
    <w:rsid w:val="000E35BE"/>
    <w:rsid w:val="000E38A4"/>
    <w:rsid w:val="000E3ACD"/>
    <w:rsid w:val="000E3BAA"/>
    <w:rsid w:val="000E46F7"/>
    <w:rsid w:val="000E53B6"/>
    <w:rsid w:val="000F14AD"/>
    <w:rsid w:val="000F266D"/>
    <w:rsid w:val="000F5864"/>
    <w:rsid w:val="000F68E9"/>
    <w:rsid w:val="000F6A35"/>
    <w:rsid w:val="00101EDB"/>
    <w:rsid w:val="00103033"/>
    <w:rsid w:val="00103E2D"/>
    <w:rsid w:val="001055DC"/>
    <w:rsid w:val="0011058F"/>
    <w:rsid w:val="001126F1"/>
    <w:rsid w:val="001169A4"/>
    <w:rsid w:val="001200B4"/>
    <w:rsid w:val="00124060"/>
    <w:rsid w:val="0012423F"/>
    <w:rsid w:val="001270B1"/>
    <w:rsid w:val="00130B49"/>
    <w:rsid w:val="001334F2"/>
    <w:rsid w:val="00133A9D"/>
    <w:rsid w:val="00133C89"/>
    <w:rsid w:val="001405A4"/>
    <w:rsid w:val="00140DA4"/>
    <w:rsid w:val="00142BFC"/>
    <w:rsid w:val="001442B1"/>
    <w:rsid w:val="00144405"/>
    <w:rsid w:val="00144564"/>
    <w:rsid w:val="001451BB"/>
    <w:rsid w:val="00146A39"/>
    <w:rsid w:val="0015097D"/>
    <w:rsid w:val="00153135"/>
    <w:rsid w:val="00154C65"/>
    <w:rsid w:val="00155109"/>
    <w:rsid w:val="00160321"/>
    <w:rsid w:val="0016318E"/>
    <w:rsid w:val="00163EB9"/>
    <w:rsid w:val="00164994"/>
    <w:rsid w:val="00170C0B"/>
    <w:rsid w:val="00172061"/>
    <w:rsid w:val="0017797C"/>
    <w:rsid w:val="00180B90"/>
    <w:rsid w:val="00181219"/>
    <w:rsid w:val="00181C36"/>
    <w:rsid w:val="00181DAB"/>
    <w:rsid w:val="001820C8"/>
    <w:rsid w:val="001836C4"/>
    <w:rsid w:val="001839C8"/>
    <w:rsid w:val="001846EF"/>
    <w:rsid w:val="00184E5B"/>
    <w:rsid w:val="00186F2B"/>
    <w:rsid w:val="00187E76"/>
    <w:rsid w:val="00191086"/>
    <w:rsid w:val="001910A0"/>
    <w:rsid w:val="00191277"/>
    <w:rsid w:val="0019253D"/>
    <w:rsid w:val="00193715"/>
    <w:rsid w:val="00193C4F"/>
    <w:rsid w:val="0019627C"/>
    <w:rsid w:val="001A2739"/>
    <w:rsid w:val="001A3BEB"/>
    <w:rsid w:val="001B00EE"/>
    <w:rsid w:val="001B2F11"/>
    <w:rsid w:val="001B51A7"/>
    <w:rsid w:val="001B58FF"/>
    <w:rsid w:val="001B7E76"/>
    <w:rsid w:val="001C03B1"/>
    <w:rsid w:val="001C0DFE"/>
    <w:rsid w:val="001C0F45"/>
    <w:rsid w:val="001C108E"/>
    <w:rsid w:val="001C3A78"/>
    <w:rsid w:val="001C4DD9"/>
    <w:rsid w:val="001C6A9F"/>
    <w:rsid w:val="001D105B"/>
    <w:rsid w:val="001D1A2A"/>
    <w:rsid w:val="001D1E3E"/>
    <w:rsid w:val="001D25D2"/>
    <w:rsid w:val="001D25E8"/>
    <w:rsid w:val="001D322F"/>
    <w:rsid w:val="001D462D"/>
    <w:rsid w:val="001D5DE5"/>
    <w:rsid w:val="001D5F2F"/>
    <w:rsid w:val="001D6104"/>
    <w:rsid w:val="001D61B4"/>
    <w:rsid w:val="001D6245"/>
    <w:rsid w:val="001D641F"/>
    <w:rsid w:val="001D68BD"/>
    <w:rsid w:val="001D78F7"/>
    <w:rsid w:val="001E200B"/>
    <w:rsid w:val="001E533F"/>
    <w:rsid w:val="001E6036"/>
    <w:rsid w:val="001F1F2A"/>
    <w:rsid w:val="001F325A"/>
    <w:rsid w:val="001F499D"/>
    <w:rsid w:val="001F7C41"/>
    <w:rsid w:val="00200129"/>
    <w:rsid w:val="00201AB2"/>
    <w:rsid w:val="00205234"/>
    <w:rsid w:val="002058FD"/>
    <w:rsid w:val="00206667"/>
    <w:rsid w:val="0020754F"/>
    <w:rsid w:val="002078AE"/>
    <w:rsid w:val="002102EF"/>
    <w:rsid w:val="00215049"/>
    <w:rsid w:val="00215518"/>
    <w:rsid w:val="00220A8C"/>
    <w:rsid w:val="00220BF3"/>
    <w:rsid w:val="00220CCC"/>
    <w:rsid w:val="002214F7"/>
    <w:rsid w:val="00221D2D"/>
    <w:rsid w:val="00224004"/>
    <w:rsid w:val="00224190"/>
    <w:rsid w:val="00227725"/>
    <w:rsid w:val="0023397B"/>
    <w:rsid w:val="002368D6"/>
    <w:rsid w:val="00240667"/>
    <w:rsid w:val="00244A76"/>
    <w:rsid w:val="00244FD5"/>
    <w:rsid w:val="0024536F"/>
    <w:rsid w:val="00245F98"/>
    <w:rsid w:val="0025062C"/>
    <w:rsid w:val="002517B9"/>
    <w:rsid w:val="002523AA"/>
    <w:rsid w:val="00253A49"/>
    <w:rsid w:val="00256111"/>
    <w:rsid w:val="0025782F"/>
    <w:rsid w:val="002618A7"/>
    <w:rsid w:val="00263941"/>
    <w:rsid w:val="00263E8E"/>
    <w:rsid w:val="002667B1"/>
    <w:rsid w:val="00267BBA"/>
    <w:rsid w:val="0027067E"/>
    <w:rsid w:val="00270B32"/>
    <w:rsid w:val="00271EDF"/>
    <w:rsid w:val="00272500"/>
    <w:rsid w:val="00273658"/>
    <w:rsid w:val="00273CAF"/>
    <w:rsid w:val="002760BD"/>
    <w:rsid w:val="00276A05"/>
    <w:rsid w:val="00276EDD"/>
    <w:rsid w:val="00277C97"/>
    <w:rsid w:val="00280103"/>
    <w:rsid w:val="00281011"/>
    <w:rsid w:val="0028182C"/>
    <w:rsid w:val="00281B95"/>
    <w:rsid w:val="00283B20"/>
    <w:rsid w:val="002869BB"/>
    <w:rsid w:val="00287E4D"/>
    <w:rsid w:val="00290463"/>
    <w:rsid w:val="00291AA4"/>
    <w:rsid w:val="00293716"/>
    <w:rsid w:val="0029613F"/>
    <w:rsid w:val="002973C9"/>
    <w:rsid w:val="002A0207"/>
    <w:rsid w:val="002A16A0"/>
    <w:rsid w:val="002A4DB0"/>
    <w:rsid w:val="002A6805"/>
    <w:rsid w:val="002A7AD4"/>
    <w:rsid w:val="002B02DE"/>
    <w:rsid w:val="002B12FE"/>
    <w:rsid w:val="002B19AB"/>
    <w:rsid w:val="002B33C3"/>
    <w:rsid w:val="002B3B9D"/>
    <w:rsid w:val="002B3FF8"/>
    <w:rsid w:val="002B5A1D"/>
    <w:rsid w:val="002B5DA9"/>
    <w:rsid w:val="002B706F"/>
    <w:rsid w:val="002C226A"/>
    <w:rsid w:val="002C4AC8"/>
    <w:rsid w:val="002C614D"/>
    <w:rsid w:val="002C7B12"/>
    <w:rsid w:val="002C7ED9"/>
    <w:rsid w:val="002D02C6"/>
    <w:rsid w:val="002D343D"/>
    <w:rsid w:val="002D4632"/>
    <w:rsid w:val="002D4F96"/>
    <w:rsid w:val="002E2408"/>
    <w:rsid w:val="002E4795"/>
    <w:rsid w:val="002E6FAA"/>
    <w:rsid w:val="002E7E28"/>
    <w:rsid w:val="002F3687"/>
    <w:rsid w:val="002F40CA"/>
    <w:rsid w:val="002F4290"/>
    <w:rsid w:val="002F6D7D"/>
    <w:rsid w:val="00301F5B"/>
    <w:rsid w:val="00303EB1"/>
    <w:rsid w:val="00311E64"/>
    <w:rsid w:val="00312DEC"/>
    <w:rsid w:val="003138B8"/>
    <w:rsid w:val="00315AA5"/>
    <w:rsid w:val="0032046C"/>
    <w:rsid w:val="0032147B"/>
    <w:rsid w:val="0032309C"/>
    <w:rsid w:val="00323120"/>
    <w:rsid w:val="00325412"/>
    <w:rsid w:val="00325A96"/>
    <w:rsid w:val="00325F35"/>
    <w:rsid w:val="00326F38"/>
    <w:rsid w:val="00327E9F"/>
    <w:rsid w:val="003307E8"/>
    <w:rsid w:val="00332318"/>
    <w:rsid w:val="00332AA3"/>
    <w:rsid w:val="0033359E"/>
    <w:rsid w:val="00335495"/>
    <w:rsid w:val="00335585"/>
    <w:rsid w:val="00336C61"/>
    <w:rsid w:val="00340656"/>
    <w:rsid w:val="00341DB7"/>
    <w:rsid w:val="00342424"/>
    <w:rsid w:val="00342A5E"/>
    <w:rsid w:val="003447E7"/>
    <w:rsid w:val="0034571D"/>
    <w:rsid w:val="00346026"/>
    <w:rsid w:val="0035028D"/>
    <w:rsid w:val="003518C1"/>
    <w:rsid w:val="00351A6B"/>
    <w:rsid w:val="003552CC"/>
    <w:rsid w:val="0035659F"/>
    <w:rsid w:val="00356605"/>
    <w:rsid w:val="00362DB8"/>
    <w:rsid w:val="00363453"/>
    <w:rsid w:val="0036531A"/>
    <w:rsid w:val="00371114"/>
    <w:rsid w:val="00371A01"/>
    <w:rsid w:val="00373C9D"/>
    <w:rsid w:val="00376043"/>
    <w:rsid w:val="00380716"/>
    <w:rsid w:val="00381A7C"/>
    <w:rsid w:val="00384247"/>
    <w:rsid w:val="00386D4A"/>
    <w:rsid w:val="0038722A"/>
    <w:rsid w:val="00387CEF"/>
    <w:rsid w:val="00387EF9"/>
    <w:rsid w:val="00392C70"/>
    <w:rsid w:val="00393E2D"/>
    <w:rsid w:val="00394ACD"/>
    <w:rsid w:val="00395FD8"/>
    <w:rsid w:val="003A21C7"/>
    <w:rsid w:val="003A39D6"/>
    <w:rsid w:val="003A5775"/>
    <w:rsid w:val="003A5D8D"/>
    <w:rsid w:val="003A657D"/>
    <w:rsid w:val="003A6A28"/>
    <w:rsid w:val="003B11D5"/>
    <w:rsid w:val="003B1218"/>
    <w:rsid w:val="003B147C"/>
    <w:rsid w:val="003B3A18"/>
    <w:rsid w:val="003B7351"/>
    <w:rsid w:val="003C052D"/>
    <w:rsid w:val="003C216B"/>
    <w:rsid w:val="003C2604"/>
    <w:rsid w:val="003C4BE6"/>
    <w:rsid w:val="003C542D"/>
    <w:rsid w:val="003C54CC"/>
    <w:rsid w:val="003C563D"/>
    <w:rsid w:val="003C5E1C"/>
    <w:rsid w:val="003C78C9"/>
    <w:rsid w:val="003C7CDF"/>
    <w:rsid w:val="003D2BBC"/>
    <w:rsid w:val="003D7F32"/>
    <w:rsid w:val="003E3321"/>
    <w:rsid w:val="003E3B60"/>
    <w:rsid w:val="003E4232"/>
    <w:rsid w:val="003E6214"/>
    <w:rsid w:val="003E65F2"/>
    <w:rsid w:val="003F26C2"/>
    <w:rsid w:val="003F3A00"/>
    <w:rsid w:val="003F4D26"/>
    <w:rsid w:val="003F52D1"/>
    <w:rsid w:val="003F5AF9"/>
    <w:rsid w:val="003F5C23"/>
    <w:rsid w:val="003F5FB1"/>
    <w:rsid w:val="003F787A"/>
    <w:rsid w:val="00400245"/>
    <w:rsid w:val="00403861"/>
    <w:rsid w:val="004042A9"/>
    <w:rsid w:val="0040747B"/>
    <w:rsid w:val="00411A60"/>
    <w:rsid w:val="00412C7C"/>
    <w:rsid w:val="004146B2"/>
    <w:rsid w:val="00414850"/>
    <w:rsid w:val="0041506C"/>
    <w:rsid w:val="00415139"/>
    <w:rsid w:val="0041561A"/>
    <w:rsid w:val="00415F64"/>
    <w:rsid w:val="00416A18"/>
    <w:rsid w:val="00423E7A"/>
    <w:rsid w:val="0042612E"/>
    <w:rsid w:val="00426B7D"/>
    <w:rsid w:val="00427725"/>
    <w:rsid w:val="00430AC6"/>
    <w:rsid w:val="00431B8C"/>
    <w:rsid w:val="00434336"/>
    <w:rsid w:val="00434534"/>
    <w:rsid w:val="004349BE"/>
    <w:rsid w:val="00436794"/>
    <w:rsid w:val="00437722"/>
    <w:rsid w:val="00441F99"/>
    <w:rsid w:val="00446671"/>
    <w:rsid w:val="00450355"/>
    <w:rsid w:val="0045237A"/>
    <w:rsid w:val="004523BB"/>
    <w:rsid w:val="0045485A"/>
    <w:rsid w:val="0045568F"/>
    <w:rsid w:val="00455CF7"/>
    <w:rsid w:val="00455FB7"/>
    <w:rsid w:val="0045660B"/>
    <w:rsid w:val="00456687"/>
    <w:rsid w:val="00460182"/>
    <w:rsid w:val="00460583"/>
    <w:rsid w:val="00461073"/>
    <w:rsid w:val="004611EA"/>
    <w:rsid w:val="00462EF1"/>
    <w:rsid w:val="00463028"/>
    <w:rsid w:val="004641DC"/>
    <w:rsid w:val="00464732"/>
    <w:rsid w:val="004647D5"/>
    <w:rsid w:val="00464AF9"/>
    <w:rsid w:val="00465239"/>
    <w:rsid w:val="00465565"/>
    <w:rsid w:val="00466AD4"/>
    <w:rsid w:val="004739FE"/>
    <w:rsid w:val="00473F37"/>
    <w:rsid w:val="00474005"/>
    <w:rsid w:val="00474664"/>
    <w:rsid w:val="00474A6F"/>
    <w:rsid w:val="00474DE6"/>
    <w:rsid w:val="00474E79"/>
    <w:rsid w:val="004758BB"/>
    <w:rsid w:val="004804E5"/>
    <w:rsid w:val="00480F7E"/>
    <w:rsid w:val="00483612"/>
    <w:rsid w:val="00483A87"/>
    <w:rsid w:val="004846F0"/>
    <w:rsid w:val="00484D34"/>
    <w:rsid w:val="00484FA1"/>
    <w:rsid w:val="0048614C"/>
    <w:rsid w:val="00490627"/>
    <w:rsid w:val="00490AE0"/>
    <w:rsid w:val="0049227D"/>
    <w:rsid w:val="00492AB0"/>
    <w:rsid w:val="0049433C"/>
    <w:rsid w:val="00496D04"/>
    <w:rsid w:val="00496E12"/>
    <w:rsid w:val="004976C6"/>
    <w:rsid w:val="004A3578"/>
    <w:rsid w:val="004A4074"/>
    <w:rsid w:val="004A4FFE"/>
    <w:rsid w:val="004A57EC"/>
    <w:rsid w:val="004A6E43"/>
    <w:rsid w:val="004A748A"/>
    <w:rsid w:val="004A79BC"/>
    <w:rsid w:val="004B21C1"/>
    <w:rsid w:val="004C0BF9"/>
    <w:rsid w:val="004C1DEE"/>
    <w:rsid w:val="004C379D"/>
    <w:rsid w:val="004C4179"/>
    <w:rsid w:val="004C50CF"/>
    <w:rsid w:val="004C6B93"/>
    <w:rsid w:val="004C774F"/>
    <w:rsid w:val="004D20CB"/>
    <w:rsid w:val="004D3251"/>
    <w:rsid w:val="004D46A3"/>
    <w:rsid w:val="004D68B7"/>
    <w:rsid w:val="004D7223"/>
    <w:rsid w:val="004E26AA"/>
    <w:rsid w:val="004E5024"/>
    <w:rsid w:val="004F41B6"/>
    <w:rsid w:val="004F6EB0"/>
    <w:rsid w:val="00502643"/>
    <w:rsid w:val="005030F3"/>
    <w:rsid w:val="005032CE"/>
    <w:rsid w:val="0050474E"/>
    <w:rsid w:val="0050559A"/>
    <w:rsid w:val="00506E0E"/>
    <w:rsid w:val="00507E65"/>
    <w:rsid w:val="0051082D"/>
    <w:rsid w:val="00510AA3"/>
    <w:rsid w:val="0051154D"/>
    <w:rsid w:val="00511D0C"/>
    <w:rsid w:val="00515FB4"/>
    <w:rsid w:val="005162A2"/>
    <w:rsid w:val="00517A39"/>
    <w:rsid w:val="00517ACD"/>
    <w:rsid w:val="00517D5E"/>
    <w:rsid w:val="00525046"/>
    <w:rsid w:val="00527A99"/>
    <w:rsid w:val="00527B0C"/>
    <w:rsid w:val="00531BCA"/>
    <w:rsid w:val="005323A7"/>
    <w:rsid w:val="0053357E"/>
    <w:rsid w:val="005365DB"/>
    <w:rsid w:val="00540D8D"/>
    <w:rsid w:val="005435F6"/>
    <w:rsid w:val="00543B59"/>
    <w:rsid w:val="00543D5F"/>
    <w:rsid w:val="00544F9A"/>
    <w:rsid w:val="005456A0"/>
    <w:rsid w:val="005459DD"/>
    <w:rsid w:val="00547757"/>
    <w:rsid w:val="005500BC"/>
    <w:rsid w:val="005529D9"/>
    <w:rsid w:val="00552B39"/>
    <w:rsid w:val="00555D60"/>
    <w:rsid w:val="0055608D"/>
    <w:rsid w:val="005564CC"/>
    <w:rsid w:val="00560956"/>
    <w:rsid w:val="00560B9C"/>
    <w:rsid w:val="00561219"/>
    <w:rsid w:val="0056166E"/>
    <w:rsid w:val="00561E15"/>
    <w:rsid w:val="0056237F"/>
    <w:rsid w:val="0056280E"/>
    <w:rsid w:val="00562DF9"/>
    <w:rsid w:val="00563614"/>
    <w:rsid w:val="0056498C"/>
    <w:rsid w:val="00564D08"/>
    <w:rsid w:val="005653D5"/>
    <w:rsid w:val="0056553C"/>
    <w:rsid w:val="00573AC9"/>
    <w:rsid w:val="00575629"/>
    <w:rsid w:val="005760F6"/>
    <w:rsid w:val="005762AD"/>
    <w:rsid w:val="00582CF3"/>
    <w:rsid w:val="005841BD"/>
    <w:rsid w:val="005868BE"/>
    <w:rsid w:val="00586E43"/>
    <w:rsid w:val="005873E3"/>
    <w:rsid w:val="00590BBD"/>
    <w:rsid w:val="00592DDC"/>
    <w:rsid w:val="0059384C"/>
    <w:rsid w:val="00593A85"/>
    <w:rsid w:val="005948C3"/>
    <w:rsid w:val="005977BE"/>
    <w:rsid w:val="00597EE9"/>
    <w:rsid w:val="00597F34"/>
    <w:rsid w:val="005A01AA"/>
    <w:rsid w:val="005A0DD3"/>
    <w:rsid w:val="005A2BC9"/>
    <w:rsid w:val="005B218B"/>
    <w:rsid w:val="005B650A"/>
    <w:rsid w:val="005B7E26"/>
    <w:rsid w:val="005C0591"/>
    <w:rsid w:val="005C0961"/>
    <w:rsid w:val="005C1739"/>
    <w:rsid w:val="005C2365"/>
    <w:rsid w:val="005C2E44"/>
    <w:rsid w:val="005C50BB"/>
    <w:rsid w:val="005C5E16"/>
    <w:rsid w:val="005C732A"/>
    <w:rsid w:val="005D1F11"/>
    <w:rsid w:val="005D6053"/>
    <w:rsid w:val="005D6668"/>
    <w:rsid w:val="005D7A52"/>
    <w:rsid w:val="005E071C"/>
    <w:rsid w:val="005E3106"/>
    <w:rsid w:val="005E32A1"/>
    <w:rsid w:val="005E3836"/>
    <w:rsid w:val="005E5386"/>
    <w:rsid w:val="005E7431"/>
    <w:rsid w:val="005E7A39"/>
    <w:rsid w:val="005F31C8"/>
    <w:rsid w:val="005F3794"/>
    <w:rsid w:val="005F3DFC"/>
    <w:rsid w:val="005F61EA"/>
    <w:rsid w:val="005F62B6"/>
    <w:rsid w:val="005F6531"/>
    <w:rsid w:val="005F68BF"/>
    <w:rsid w:val="006022C2"/>
    <w:rsid w:val="006036DB"/>
    <w:rsid w:val="00604E93"/>
    <w:rsid w:val="0061089F"/>
    <w:rsid w:val="00612812"/>
    <w:rsid w:val="006140F6"/>
    <w:rsid w:val="00615ECA"/>
    <w:rsid w:val="00616E43"/>
    <w:rsid w:val="00617407"/>
    <w:rsid w:val="00620B74"/>
    <w:rsid w:val="0062167C"/>
    <w:rsid w:val="00625CD7"/>
    <w:rsid w:val="006261DE"/>
    <w:rsid w:val="00632178"/>
    <w:rsid w:val="0063346A"/>
    <w:rsid w:val="00633883"/>
    <w:rsid w:val="00634468"/>
    <w:rsid w:val="00634DB8"/>
    <w:rsid w:val="00635C62"/>
    <w:rsid w:val="006379BB"/>
    <w:rsid w:val="00640A2C"/>
    <w:rsid w:val="00640A87"/>
    <w:rsid w:val="00643D57"/>
    <w:rsid w:val="00644845"/>
    <w:rsid w:val="00644B1D"/>
    <w:rsid w:val="0064551C"/>
    <w:rsid w:val="006478AC"/>
    <w:rsid w:val="0065044A"/>
    <w:rsid w:val="006507D4"/>
    <w:rsid w:val="006521BC"/>
    <w:rsid w:val="006525A0"/>
    <w:rsid w:val="0065285A"/>
    <w:rsid w:val="00653297"/>
    <w:rsid w:val="00653398"/>
    <w:rsid w:val="006541FF"/>
    <w:rsid w:val="0065480C"/>
    <w:rsid w:val="00661002"/>
    <w:rsid w:val="00661A2B"/>
    <w:rsid w:val="00662271"/>
    <w:rsid w:val="006622E6"/>
    <w:rsid w:val="006653AB"/>
    <w:rsid w:val="00665D4D"/>
    <w:rsid w:val="006679A3"/>
    <w:rsid w:val="00670138"/>
    <w:rsid w:val="0067059B"/>
    <w:rsid w:val="00670FE1"/>
    <w:rsid w:val="00672B14"/>
    <w:rsid w:val="006737B4"/>
    <w:rsid w:val="0067490F"/>
    <w:rsid w:val="00680905"/>
    <w:rsid w:val="0068153E"/>
    <w:rsid w:val="00682E5E"/>
    <w:rsid w:val="006840E4"/>
    <w:rsid w:val="00685886"/>
    <w:rsid w:val="0068630F"/>
    <w:rsid w:val="0068673D"/>
    <w:rsid w:val="006877F4"/>
    <w:rsid w:val="0069019D"/>
    <w:rsid w:val="006902B7"/>
    <w:rsid w:val="006917FA"/>
    <w:rsid w:val="006937B9"/>
    <w:rsid w:val="00694A90"/>
    <w:rsid w:val="006979AF"/>
    <w:rsid w:val="006A00E4"/>
    <w:rsid w:val="006A353B"/>
    <w:rsid w:val="006A4B70"/>
    <w:rsid w:val="006A6485"/>
    <w:rsid w:val="006A7127"/>
    <w:rsid w:val="006B04A8"/>
    <w:rsid w:val="006B0E6F"/>
    <w:rsid w:val="006B1569"/>
    <w:rsid w:val="006B1A0E"/>
    <w:rsid w:val="006B1E7A"/>
    <w:rsid w:val="006B23F1"/>
    <w:rsid w:val="006B3A60"/>
    <w:rsid w:val="006B78B5"/>
    <w:rsid w:val="006C0850"/>
    <w:rsid w:val="006C487A"/>
    <w:rsid w:val="006C52BC"/>
    <w:rsid w:val="006C5BE3"/>
    <w:rsid w:val="006D3EEE"/>
    <w:rsid w:val="006D41F6"/>
    <w:rsid w:val="006D523A"/>
    <w:rsid w:val="006E0DD3"/>
    <w:rsid w:val="006E179C"/>
    <w:rsid w:val="006E3006"/>
    <w:rsid w:val="006E4E9D"/>
    <w:rsid w:val="006E7CAD"/>
    <w:rsid w:val="006F354B"/>
    <w:rsid w:val="006F76B8"/>
    <w:rsid w:val="00701D2D"/>
    <w:rsid w:val="00701EA2"/>
    <w:rsid w:val="00702294"/>
    <w:rsid w:val="00702327"/>
    <w:rsid w:val="00712F27"/>
    <w:rsid w:val="0071354A"/>
    <w:rsid w:val="00715234"/>
    <w:rsid w:val="007159A5"/>
    <w:rsid w:val="0071715A"/>
    <w:rsid w:val="0072318C"/>
    <w:rsid w:val="00724C60"/>
    <w:rsid w:val="00732B31"/>
    <w:rsid w:val="00735181"/>
    <w:rsid w:val="00736907"/>
    <w:rsid w:val="0073734A"/>
    <w:rsid w:val="00737D41"/>
    <w:rsid w:val="007405AB"/>
    <w:rsid w:val="00742E34"/>
    <w:rsid w:val="007433B1"/>
    <w:rsid w:val="0074361A"/>
    <w:rsid w:val="00743E89"/>
    <w:rsid w:val="00744C2D"/>
    <w:rsid w:val="00747675"/>
    <w:rsid w:val="007501B9"/>
    <w:rsid w:val="00750898"/>
    <w:rsid w:val="007518AC"/>
    <w:rsid w:val="00751E72"/>
    <w:rsid w:val="0075265F"/>
    <w:rsid w:val="00753184"/>
    <w:rsid w:val="007538A5"/>
    <w:rsid w:val="00753E90"/>
    <w:rsid w:val="00754FCF"/>
    <w:rsid w:val="0077059D"/>
    <w:rsid w:val="007714CA"/>
    <w:rsid w:val="00772489"/>
    <w:rsid w:val="007724F8"/>
    <w:rsid w:val="0077329F"/>
    <w:rsid w:val="0077348C"/>
    <w:rsid w:val="0077433C"/>
    <w:rsid w:val="0077435A"/>
    <w:rsid w:val="00776313"/>
    <w:rsid w:val="0077793B"/>
    <w:rsid w:val="00780FDD"/>
    <w:rsid w:val="007836F4"/>
    <w:rsid w:val="00783B1C"/>
    <w:rsid w:val="007857EB"/>
    <w:rsid w:val="00786B5F"/>
    <w:rsid w:val="007876E6"/>
    <w:rsid w:val="00792662"/>
    <w:rsid w:val="00792EC0"/>
    <w:rsid w:val="00793796"/>
    <w:rsid w:val="0079457B"/>
    <w:rsid w:val="00795134"/>
    <w:rsid w:val="007969EC"/>
    <w:rsid w:val="00797B2C"/>
    <w:rsid w:val="007A0868"/>
    <w:rsid w:val="007A309C"/>
    <w:rsid w:val="007A3B2D"/>
    <w:rsid w:val="007A44F0"/>
    <w:rsid w:val="007A4948"/>
    <w:rsid w:val="007A4DF1"/>
    <w:rsid w:val="007B0383"/>
    <w:rsid w:val="007B2B8D"/>
    <w:rsid w:val="007B2C58"/>
    <w:rsid w:val="007B2C5B"/>
    <w:rsid w:val="007B331C"/>
    <w:rsid w:val="007B357F"/>
    <w:rsid w:val="007B73CA"/>
    <w:rsid w:val="007B785B"/>
    <w:rsid w:val="007B78DA"/>
    <w:rsid w:val="007C3AC4"/>
    <w:rsid w:val="007C4820"/>
    <w:rsid w:val="007C52F2"/>
    <w:rsid w:val="007C5FEC"/>
    <w:rsid w:val="007D0689"/>
    <w:rsid w:val="007D128F"/>
    <w:rsid w:val="007D25DD"/>
    <w:rsid w:val="007D260F"/>
    <w:rsid w:val="007D61F4"/>
    <w:rsid w:val="007E17C2"/>
    <w:rsid w:val="007E35FA"/>
    <w:rsid w:val="007E49A5"/>
    <w:rsid w:val="007E517E"/>
    <w:rsid w:val="007F6281"/>
    <w:rsid w:val="007F69F5"/>
    <w:rsid w:val="00803F7C"/>
    <w:rsid w:val="00805576"/>
    <w:rsid w:val="00805702"/>
    <w:rsid w:val="00806BEF"/>
    <w:rsid w:val="00812474"/>
    <w:rsid w:val="00812EEF"/>
    <w:rsid w:val="00813F15"/>
    <w:rsid w:val="0081401B"/>
    <w:rsid w:val="00814427"/>
    <w:rsid w:val="00816786"/>
    <w:rsid w:val="00824EA7"/>
    <w:rsid w:val="00825DA4"/>
    <w:rsid w:val="00827771"/>
    <w:rsid w:val="008311C4"/>
    <w:rsid w:val="00832A63"/>
    <w:rsid w:val="008353C6"/>
    <w:rsid w:val="008361A3"/>
    <w:rsid w:val="00836247"/>
    <w:rsid w:val="00836886"/>
    <w:rsid w:val="00836E92"/>
    <w:rsid w:val="008412B9"/>
    <w:rsid w:val="00841D95"/>
    <w:rsid w:val="008428C2"/>
    <w:rsid w:val="008446B5"/>
    <w:rsid w:val="0084518B"/>
    <w:rsid w:val="00845310"/>
    <w:rsid w:val="00845E15"/>
    <w:rsid w:val="00845F4E"/>
    <w:rsid w:val="00846A9E"/>
    <w:rsid w:val="00847BC7"/>
    <w:rsid w:val="00847DA5"/>
    <w:rsid w:val="00852019"/>
    <w:rsid w:val="00853B32"/>
    <w:rsid w:val="00854E92"/>
    <w:rsid w:val="00855F46"/>
    <w:rsid w:val="00860408"/>
    <w:rsid w:val="00861C06"/>
    <w:rsid w:val="00862E67"/>
    <w:rsid w:val="00863D00"/>
    <w:rsid w:val="00864301"/>
    <w:rsid w:val="0086497C"/>
    <w:rsid w:val="00865877"/>
    <w:rsid w:val="00866E0D"/>
    <w:rsid w:val="008674EA"/>
    <w:rsid w:val="0087195B"/>
    <w:rsid w:val="00873526"/>
    <w:rsid w:val="008758E4"/>
    <w:rsid w:val="00880318"/>
    <w:rsid w:val="008803FE"/>
    <w:rsid w:val="00880BFF"/>
    <w:rsid w:val="00882AFB"/>
    <w:rsid w:val="008858D3"/>
    <w:rsid w:val="00886DFE"/>
    <w:rsid w:val="00887A5D"/>
    <w:rsid w:val="00890878"/>
    <w:rsid w:val="00895FAB"/>
    <w:rsid w:val="00896A96"/>
    <w:rsid w:val="008A0CE4"/>
    <w:rsid w:val="008A14BD"/>
    <w:rsid w:val="008A16B7"/>
    <w:rsid w:val="008A205A"/>
    <w:rsid w:val="008A30AE"/>
    <w:rsid w:val="008A3CCF"/>
    <w:rsid w:val="008A44C6"/>
    <w:rsid w:val="008A478F"/>
    <w:rsid w:val="008A4B1E"/>
    <w:rsid w:val="008B270E"/>
    <w:rsid w:val="008B63FC"/>
    <w:rsid w:val="008B79FD"/>
    <w:rsid w:val="008B7EF4"/>
    <w:rsid w:val="008B7F07"/>
    <w:rsid w:val="008C0937"/>
    <w:rsid w:val="008C175E"/>
    <w:rsid w:val="008C3DD9"/>
    <w:rsid w:val="008C49C3"/>
    <w:rsid w:val="008C5818"/>
    <w:rsid w:val="008C5A4C"/>
    <w:rsid w:val="008C6C40"/>
    <w:rsid w:val="008C7B66"/>
    <w:rsid w:val="008D306C"/>
    <w:rsid w:val="008D3278"/>
    <w:rsid w:val="008D50A2"/>
    <w:rsid w:val="008D7345"/>
    <w:rsid w:val="008D7D41"/>
    <w:rsid w:val="008E1915"/>
    <w:rsid w:val="008E339E"/>
    <w:rsid w:val="008E465B"/>
    <w:rsid w:val="008E4DFC"/>
    <w:rsid w:val="008E6F81"/>
    <w:rsid w:val="008E7F3A"/>
    <w:rsid w:val="008F4AF7"/>
    <w:rsid w:val="008F4E9E"/>
    <w:rsid w:val="008F7DD3"/>
    <w:rsid w:val="00901812"/>
    <w:rsid w:val="00901B18"/>
    <w:rsid w:val="00901CC2"/>
    <w:rsid w:val="00904DF5"/>
    <w:rsid w:val="0090737A"/>
    <w:rsid w:val="009125A1"/>
    <w:rsid w:val="00912BA2"/>
    <w:rsid w:val="00914CCA"/>
    <w:rsid w:val="0091547F"/>
    <w:rsid w:val="00916A9E"/>
    <w:rsid w:val="00920BFF"/>
    <w:rsid w:val="00922EE2"/>
    <w:rsid w:val="00924162"/>
    <w:rsid w:val="009266BE"/>
    <w:rsid w:val="00927589"/>
    <w:rsid w:val="0093049E"/>
    <w:rsid w:val="00930AD8"/>
    <w:rsid w:val="00931509"/>
    <w:rsid w:val="009316E5"/>
    <w:rsid w:val="00931C9B"/>
    <w:rsid w:val="00933149"/>
    <w:rsid w:val="00933A7A"/>
    <w:rsid w:val="00936260"/>
    <w:rsid w:val="0093677C"/>
    <w:rsid w:val="00940D83"/>
    <w:rsid w:val="00947552"/>
    <w:rsid w:val="00950811"/>
    <w:rsid w:val="00950C47"/>
    <w:rsid w:val="00951CBA"/>
    <w:rsid w:val="00952C2E"/>
    <w:rsid w:val="0095619D"/>
    <w:rsid w:val="00957F09"/>
    <w:rsid w:val="009602AC"/>
    <w:rsid w:val="009613A4"/>
    <w:rsid w:val="009614AB"/>
    <w:rsid w:val="009621EF"/>
    <w:rsid w:val="00962556"/>
    <w:rsid w:val="009629C1"/>
    <w:rsid w:val="0096735C"/>
    <w:rsid w:val="00973597"/>
    <w:rsid w:val="009744E3"/>
    <w:rsid w:val="00975C23"/>
    <w:rsid w:val="009766A4"/>
    <w:rsid w:val="00977B74"/>
    <w:rsid w:val="009802E7"/>
    <w:rsid w:val="00980EC5"/>
    <w:rsid w:val="009822AC"/>
    <w:rsid w:val="0098361E"/>
    <w:rsid w:val="009875B3"/>
    <w:rsid w:val="00987B68"/>
    <w:rsid w:val="0099054E"/>
    <w:rsid w:val="00990C48"/>
    <w:rsid w:val="00993EDA"/>
    <w:rsid w:val="00994387"/>
    <w:rsid w:val="009A1755"/>
    <w:rsid w:val="009A2AF0"/>
    <w:rsid w:val="009A46B5"/>
    <w:rsid w:val="009A5296"/>
    <w:rsid w:val="009A7CC6"/>
    <w:rsid w:val="009B04BF"/>
    <w:rsid w:val="009B31E2"/>
    <w:rsid w:val="009B409D"/>
    <w:rsid w:val="009B4558"/>
    <w:rsid w:val="009B4E47"/>
    <w:rsid w:val="009C1E50"/>
    <w:rsid w:val="009C3C19"/>
    <w:rsid w:val="009C420C"/>
    <w:rsid w:val="009C4CCC"/>
    <w:rsid w:val="009C768C"/>
    <w:rsid w:val="009D2704"/>
    <w:rsid w:val="009D2881"/>
    <w:rsid w:val="009D400E"/>
    <w:rsid w:val="009D46B3"/>
    <w:rsid w:val="009D4DDC"/>
    <w:rsid w:val="009D58E2"/>
    <w:rsid w:val="009E12F2"/>
    <w:rsid w:val="009E2F92"/>
    <w:rsid w:val="009E31B4"/>
    <w:rsid w:val="009E3C63"/>
    <w:rsid w:val="009E6081"/>
    <w:rsid w:val="009E741B"/>
    <w:rsid w:val="009F0060"/>
    <w:rsid w:val="009F171E"/>
    <w:rsid w:val="009F224D"/>
    <w:rsid w:val="009F3E3B"/>
    <w:rsid w:val="009F4424"/>
    <w:rsid w:val="009F64FA"/>
    <w:rsid w:val="00A04AFB"/>
    <w:rsid w:val="00A06F68"/>
    <w:rsid w:val="00A10C68"/>
    <w:rsid w:val="00A1325B"/>
    <w:rsid w:val="00A1458A"/>
    <w:rsid w:val="00A16576"/>
    <w:rsid w:val="00A1762C"/>
    <w:rsid w:val="00A179A7"/>
    <w:rsid w:val="00A2296F"/>
    <w:rsid w:val="00A23068"/>
    <w:rsid w:val="00A25BB2"/>
    <w:rsid w:val="00A27F8D"/>
    <w:rsid w:val="00A3005A"/>
    <w:rsid w:val="00A30C27"/>
    <w:rsid w:val="00A30CEC"/>
    <w:rsid w:val="00A334C4"/>
    <w:rsid w:val="00A355A8"/>
    <w:rsid w:val="00A35623"/>
    <w:rsid w:val="00A363C2"/>
    <w:rsid w:val="00A37A2D"/>
    <w:rsid w:val="00A40F51"/>
    <w:rsid w:val="00A41310"/>
    <w:rsid w:val="00A46377"/>
    <w:rsid w:val="00A5116E"/>
    <w:rsid w:val="00A5360D"/>
    <w:rsid w:val="00A5407E"/>
    <w:rsid w:val="00A602EE"/>
    <w:rsid w:val="00A62E74"/>
    <w:rsid w:val="00A73531"/>
    <w:rsid w:val="00A7748A"/>
    <w:rsid w:val="00A7759F"/>
    <w:rsid w:val="00A7778B"/>
    <w:rsid w:val="00A80091"/>
    <w:rsid w:val="00A80734"/>
    <w:rsid w:val="00A81705"/>
    <w:rsid w:val="00A82595"/>
    <w:rsid w:val="00A83EA2"/>
    <w:rsid w:val="00A83F00"/>
    <w:rsid w:val="00A83FEE"/>
    <w:rsid w:val="00A857D3"/>
    <w:rsid w:val="00A917AA"/>
    <w:rsid w:val="00A9199F"/>
    <w:rsid w:val="00A936B0"/>
    <w:rsid w:val="00A937E5"/>
    <w:rsid w:val="00A9425C"/>
    <w:rsid w:val="00A951B7"/>
    <w:rsid w:val="00A97202"/>
    <w:rsid w:val="00AA159E"/>
    <w:rsid w:val="00AA5397"/>
    <w:rsid w:val="00AA5464"/>
    <w:rsid w:val="00AB15C7"/>
    <w:rsid w:val="00AB540D"/>
    <w:rsid w:val="00AB71DB"/>
    <w:rsid w:val="00AB7D91"/>
    <w:rsid w:val="00AC09C5"/>
    <w:rsid w:val="00AC1C30"/>
    <w:rsid w:val="00AC23BC"/>
    <w:rsid w:val="00AC35F7"/>
    <w:rsid w:val="00AC50B7"/>
    <w:rsid w:val="00AC50E8"/>
    <w:rsid w:val="00AC57C2"/>
    <w:rsid w:val="00AD0AB5"/>
    <w:rsid w:val="00AD0E79"/>
    <w:rsid w:val="00AD3EBD"/>
    <w:rsid w:val="00AD4469"/>
    <w:rsid w:val="00AD51D1"/>
    <w:rsid w:val="00AD71C1"/>
    <w:rsid w:val="00AD7703"/>
    <w:rsid w:val="00AE0C35"/>
    <w:rsid w:val="00AE0FAD"/>
    <w:rsid w:val="00AE1C63"/>
    <w:rsid w:val="00AE26CF"/>
    <w:rsid w:val="00AE324B"/>
    <w:rsid w:val="00AE445C"/>
    <w:rsid w:val="00AE5773"/>
    <w:rsid w:val="00AF0F36"/>
    <w:rsid w:val="00AF35F1"/>
    <w:rsid w:val="00AF3F5E"/>
    <w:rsid w:val="00AF40BC"/>
    <w:rsid w:val="00AF6898"/>
    <w:rsid w:val="00AF7A08"/>
    <w:rsid w:val="00B03D17"/>
    <w:rsid w:val="00B04A74"/>
    <w:rsid w:val="00B115C5"/>
    <w:rsid w:val="00B12275"/>
    <w:rsid w:val="00B14173"/>
    <w:rsid w:val="00B141B7"/>
    <w:rsid w:val="00B171D8"/>
    <w:rsid w:val="00B2050F"/>
    <w:rsid w:val="00B22A85"/>
    <w:rsid w:val="00B236C6"/>
    <w:rsid w:val="00B23A6D"/>
    <w:rsid w:val="00B24B10"/>
    <w:rsid w:val="00B262C3"/>
    <w:rsid w:val="00B273D3"/>
    <w:rsid w:val="00B30053"/>
    <w:rsid w:val="00B36A22"/>
    <w:rsid w:val="00B36ECC"/>
    <w:rsid w:val="00B37038"/>
    <w:rsid w:val="00B37906"/>
    <w:rsid w:val="00B40679"/>
    <w:rsid w:val="00B418EE"/>
    <w:rsid w:val="00B41B18"/>
    <w:rsid w:val="00B41B7C"/>
    <w:rsid w:val="00B4220A"/>
    <w:rsid w:val="00B43314"/>
    <w:rsid w:val="00B443E6"/>
    <w:rsid w:val="00B44503"/>
    <w:rsid w:val="00B46C3F"/>
    <w:rsid w:val="00B476D1"/>
    <w:rsid w:val="00B5117D"/>
    <w:rsid w:val="00B515DF"/>
    <w:rsid w:val="00B55A82"/>
    <w:rsid w:val="00B56A6F"/>
    <w:rsid w:val="00B56AC8"/>
    <w:rsid w:val="00B62C1A"/>
    <w:rsid w:val="00B630F0"/>
    <w:rsid w:val="00B636F2"/>
    <w:rsid w:val="00B63C87"/>
    <w:rsid w:val="00B64742"/>
    <w:rsid w:val="00B6718D"/>
    <w:rsid w:val="00B67950"/>
    <w:rsid w:val="00B734A2"/>
    <w:rsid w:val="00B76804"/>
    <w:rsid w:val="00B800BD"/>
    <w:rsid w:val="00B804F9"/>
    <w:rsid w:val="00B81BAE"/>
    <w:rsid w:val="00B81D8B"/>
    <w:rsid w:val="00B82FFC"/>
    <w:rsid w:val="00B85227"/>
    <w:rsid w:val="00B85417"/>
    <w:rsid w:val="00B855F7"/>
    <w:rsid w:val="00B87620"/>
    <w:rsid w:val="00B877F5"/>
    <w:rsid w:val="00B87D54"/>
    <w:rsid w:val="00B912A2"/>
    <w:rsid w:val="00B96734"/>
    <w:rsid w:val="00B96C40"/>
    <w:rsid w:val="00BA0A8B"/>
    <w:rsid w:val="00BA1AE2"/>
    <w:rsid w:val="00BA3B77"/>
    <w:rsid w:val="00BA5AC1"/>
    <w:rsid w:val="00BA66CE"/>
    <w:rsid w:val="00BB1D27"/>
    <w:rsid w:val="00BB239C"/>
    <w:rsid w:val="00BB411C"/>
    <w:rsid w:val="00BB6FED"/>
    <w:rsid w:val="00BC0FB9"/>
    <w:rsid w:val="00BC1C5C"/>
    <w:rsid w:val="00BC2967"/>
    <w:rsid w:val="00BC2F59"/>
    <w:rsid w:val="00BC3B90"/>
    <w:rsid w:val="00BC446B"/>
    <w:rsid w:val="00BC6184"/>
    <w:rsid w:val="00BC620C"/>
    <w:rsid w:val="00BC715E"/>
    <w:rsid w:val="00BC733E"/>
    <w:rsid w:val="00BD46A2"/>
    <w:rsid w:val="00BD49FE"/>
    <w:rsid w:val="00BD4A34"/>
    <w:rsid w:val="00BD5BD9"/>
    <w:rsid w:val="00BE2000"/>
    <w:rsid w:val="00BE26F4"/>
    <w:rsid w:val="00BE2735"/>
    <w:rsid w:val="00BE333E"/>
    <w:rsid w:val="00BE3C6A"/>
    <w:rsid w:val="00BE4E1A"/>
    <w:rsid w:val="00BF3887"/>
    <w:rsid w:val="00BF5E26"/>
    <w:rsid w:val="00BF6B7C"/>
    <w:rsid w:val="00C00215"/>
    <w:rsid w:val="00C042E8"/>
    <w:rsid w:val="00C06B3D"/>
    <w:rsid w:val="00C07373"/>
    <w:rsid w:val="00C078E3"/>
    <w:rsid w:val="00C107DB"/>
    <w:rsid w:val="00C10BC0"/>
    <w:rsid w:val="00C11BD2"/>
    <w:rsid w:val="00C12189"/>
    <w:rsid w:val="00C13051"/>
    <w:rsid w:val="00C15DAA"/>
    <w:rsid w:val="00C1731D"/>
    <w:rsid w:val="00C20E94"/>
    <w:rsid w:val="00C30BEF"/>
    <w:rsid w:val="00C340A8"/>
    <w:rsid w:val="00C3534A"/>
    <w:rsid w:val="00C372B5"/>
    <w:rsid w:val="00C4093B"/>
    <w:rsid w:val="00C40C9B"/>
    <w:rsid w:val="00C411E0"/>
    <w:rsid w:val="00C42D6E"/>
    <w:rsid w:val="00C43BEC"/>
    <w:rsid w:val="00C4402B"/>
    <w:rsid w:val="00C44AA7"/>
    <w:rsid w:val="00C4583E"/>
    <w:rsid w:val="00C462B1"/>
    <w:rsid w:val="00C4753C"/>
    <w:rsid w:val="00C52989"/>
    <w:rsid w:val="00C52A47"/>
    <w:rsid w:val="00C53B3C"/>
    <w:rsid w:val="00C5471B"/>
    <w:rsid w:val="00C556E9"/>
    <w:rsid w:val="00C558D8"/>
    <w:rsid w:val="00C559BB"/>
    <w:rsid w:val="00C55AB6"/>
    <w:rsid w:val="00C613EE"/>
    <w:rsid w:val="00C673F2"/>
    <w:rsid w:val="00C718B3"/>
    <w:rsid w:val="00C73D73"/>
    <w:rsid w:val="00C74CBF"/>
    <w:rsid w:val="00C759B4"/>
    <w:rsid w:val="00C76B57"/>
    <w:rsid w:val="00C76D4C"/>
    <w:rsid w:val="00C808B2"/>
    <w:rsid w:val="00C80A39"/>
    <w:rsid w:val="00C8181B"/>
    <w:rsid w:val="00C8390C"/>
    <w:rsid w:val="00C84332"/>
    <w:rsid w:val="00C848F6"/>
    <w:rsid w:val="00C84A4A"/>
    <w:rsid w:val="00C866E4"/>
    <w:rsid w:val="00C869A9"/>
    <w:rsid w:val="00C86B14"/>
    <w:rsid w:val="00C87F96"/>
    <w:rsid w:val="00C93AEF"/>
    <w:rsid w:val="00C94339"/>
    <w:rsid w:val="00C953A0"/>
    <w:rsid w:val="00C956CE"/>
    <w:rsid w:val="00C9575B"/>
    <w:rsid w:val="00C958B1"/>
    <w:rsid w:val="00C9608C"/>
    <w:rsid w:val="00C96821"/>
    <w:rsid w:val="00C96C22"/>
    <w:rsid w:val="00CA1615"/>
    <w:rsid w:val="00CA4909"/>
    <w:rsid w:val="00CA4928"/>
    <w:rsid w:val="00CA4E8B"/>
    <w:rsid w:val="00CA5D01"/>
    <w:rsid w:val="00CA7D5B"/>
    <w:rsid w:val="00CB1C4C"/>
    <w:rsid w:val="00CB3A41"/>
    <w:rsid w:val="00CB420C"/>
    <w:rsid w:val="00CB499B"/>
    <w:rsid w:val="00CB60C8"/>
    <w:rsid w:val="00CB75F4"/>
    <w:rsid w:val="00CC0AE7"/>
    <w:rsid w:val="00CC3F6B"/>
    <w:rsid w:val="00CC6145"/>
    <w:rsid w:val="00CC73D0"/>
    <w:rsid w:val="00CD17C9"/>
    <w:rsid w:val="00CD2891"/>
    <w:rsid w:val="00CD2EBC"/>
    <w:rsid w:val="00CD5B72"/>
    <w:rsid w:val="00CD5ECF"/>
    <w:rsid w:val="00CE026D"/>
    <w:rsid w:val="00CE2578"/>
    <w:rsid w:val="00CE2B3E"/>
    <w:rsid w:val="00CE42D0"/>
    <w:rsid w:val="00CE5313"/>
    <w:rsid w:val="00CF037E"/>
    <w:rsid w:val="00CF354D"/>
    <w:rsid w:val="00CF37D8"/>
    <w:rsid w:val="00CF3E4D"/>
    <w:rsid w:val="00D012B9"/>
    <w:rsid w:val="00D01D7C"/>
    <w:rsid w:val="00D023DB"/>
    <w:rsid w:val="00D055E2"/>
    <w:rsid w:val="00D065A6"/>
    <w:rsid w:val="00D0687F"/>
    <w:rsid w:val="00D06B6B"/>
    <w:rsid w:val="00D07322"/>
    <w:rsid w:val="00D07B27"/>
    <w:rsid w:val="00D105D7"/>
    <w:rsid w:val="00D133B8"/>
    <w:rsid w:val="00D179E6"/>
    <w:rsid w:val="00D17C0C"/>
    <w:rsid w:val="00D17F98"/>
    <w:rsid w:val="00D2076E"/>
    <w:rsid w:val="00D2184D"/>
    <w:rsid w:val="00D24243"/>
    <w:rsid w:val="00D244C4"/>
    <w:rsid w:val="00D3134C"/>
    <w:rsid w:val="00D3399A"/>
    <w:rsid w:val="00D34A83"/>
    <w:rsid w:val="00D36690"/>
    <w:rsid w:val="00D374D0"/>
    <w:rsid w:val="00D37BBE"/>
    <w:rsid w:val="00D41109"/>
    <w:rsid w:val="00D41F9B"/>
    <w:rsid w:val="00D42AC7"/>
    <w:rsid w:val="00D43B85"/>
    <w:rsid w:val="00D450A8"/>
    <w:rsid w:val="00D46236"/>
    <w:rsid w:val="00D503CD"/>
    <w:rsid w:val="00D50CC4"/>
    <w:rsid w:val="00D514EB"/>
    <w:rsid w:val="00D536FA"/>
    <w:rsid w:val="00D53A8D"/>
    <w:rsid w:val="00D5465A"/>
    <w:rsid w:val="00D55604"/>
    <w:rsid w:val="00D55A33"/>
    <w:rsid w:val="00D56D92"/>
    <w:rsid w:val="00D571D8"/>
    <w:rsid w:val="00D57F2B"/>
    <w:rsid w:val="00D62200"/>
    <w:rsid w:val="00D62D7C"/>
    <w:rsid w:val="00D645BC"/>
    <w:rsid w:val="00D662E7"/>
    <w:rsid w:val="00D66CDC"/>
    <w:rsid w:val="00D66E44"/>
    <w:rsid w:val="00D704E7"/>
    <w:rsid w:val="00D71743"/>
    <w:rsid w:val="00D71D8D"/>
    <w:rsid w:val="00D72E16"/>
    <w:rsid w:val="00D73A13"/>
    <w:rsid w:val="00D74B89"/>
    <w:rsid w:val="00D74DAD"/>
    <w:rsid w:val="00D76692"/>
    <w:rsid w:val="00D776F4"/>
    <w:rsid w:val="00D81280"/>
    <w:rsid w:val="00D82709"/>
    <w:rsid w:val="00D82777"/>
    <w:rsid w:val="00D87A67"/>
    <w:rsid w:val="00D9404B"/>
    <w:rsid w:val="00D96390"/>
    <w:rsid w:val="00D97883"/>
    <w:rsid w:val="00DA137F"/>
    <w:rsid w:val="00DA1468"/>
    <w:rsid w:val="00DA1751"/>
    <w:rsid w:val="00DA25AC"/>
    <w:rsid w:val="00DA3EA1"/>
    <w:rsid w:val="00DA523D"/>
    <w:rsid w:val="00DA5C60"/>
    <w:rsid w:val="00DA6063"/>
    <w:rsid w:val="00DA6328"/>
    <w:rsid w:val="00DA6A27"/>
    <w:rsid w:val="00DA6C9F"/>
    <w:rsid w:val="00DA7965"/>
    <w:rsid w:val="00DB423C"/>
    <w:rsid w:val="00DB4E62"/>
    <w:rsid w:val="00DB5740"/>
    <w:rsid w:val="00DB658B"/>
    <w:rsid w:val="00DC1F42"/>
    <w:rsid w:val="00DC22AF"/>
    <w:rsid w:val="00DC3C90"/>
    <w:rsid w:val="00DC44E1"/>
    <w:rsid w:val="00DC4A05"/>
    <w:rsid w:val="00DC4D7B"/>
    <w:rsid w:val="00DC50A1"/>
    <w:rsid w:val="00DC5253"/>
    <w:rsid w:val="00DC5454"/>
    <w:rsid w:val="00DD0BAF"/>
    <w:rsid w:val="00DD102F"/>
    <w:rsid w:val="00DD1222"/>
    <w:rsid w:val="00DD1AFD"/>
    <w:rsid w:val="00DE03F8"/>
    <w:rsid w:val="00DE1FDA"/>
    <w:rsid w:val="00DE28CA"/>
    <w:rsid w:val="00DE42A5"/>
    <w:rsid w:val="00DE434E"/>
    <w:rsid w:val="00DF0873"/>
    <w:rsid w:val="00DF25FF"/>
    <w:rsid w:val="00DF2956"/>
    <w:rsid w:val="00DF38AB"/>
    <w:rsid w:val="00DF4F40"/>
    <w:rsid w:val="00DF61E9"/>
    <w:rsid w:val="00DF7F45"/>
    <w:rsid w:val="00E011FD"/>
    <w:rsid w:val="00E034B3"/>
    <w:rsid w:val="00E11303"/>
    <w:rsid w:val="00E17A08"/>
    <w:rsid w:val="00E17F2E"/>
    <w:rsid w:val="00E20939"/>
    <w:rsid w:val="00E21357"/>
    <w:rsid w:val="00E2172E"/>
    <w:rsid w:val="00E21E7A"/>
    <w:rsid w:val="00E24EF7"/>
    <w:rsid w:val="00E25B72"/>
    <w:rsid w:val="00E27A2E"/>
    <w:rsid w:val="00E34536"/>
    <w:rsid w:val="00E36383"/>
    <w:rsid w:val="00E36F5D"/>
    <w:rsid w:val="00E3719E"/>
    <w:rsid w:val="00E373F0"/>
    <w:rsid w:val="00E37F40"/>
    <w:rsid w:val="00E401F3"/>
    <w:rsid w:val="00E40C84"/>
    <w:rsid w:val="00E42900"/>
    <w:rsid w:val="00E44EF3"/>
    <w:rsid w:val="00E455FA"/>
    <w:rsid w:val="00E47D8A"/>
    <w:rsid w:val="00E508A9"/>
    <w:rsid w:val="00E513F8"/>
    <w:rsid w:val="00E52666"/>
    <w:rsid w:val="00E52AFB"/>
    <w:rsid w:val="00E54047"/>
    <w:rsid w:val="00E55A49"/>
    <w:rsid w:val="00E604CE"/>
    <w:rsid w:val="00E61B2E"/>
    <w:rsid w:val="00E62D25"/>
    <w:rsid w:val="00E63C94"/>
    <w:rsid w:val="00E63F5E"/>
    <w:rsid w:val="00E665C3"/>
    <w:rsid w:val="00E67FE3"/>
    <w:rsid w:val="00E7347A"/>
    <w:rsid w:val="00E7410B"/>
    <w:rsid w:val="00E7591C"/>
    <w:rsid w:val="00E75C6B"/>
    <w:rsid w:val="00E75CBD"/>
    <w:rsid w:val="00E766C6"/>
    <w:rsid w:val="00E7698D"/>
    <w:rsid w:val="00E774D8"/>
    <w:rsid w:val="00E81112"/>
    <w:rsid w:val="00E8140F"/>
    <w:rsid w:val="00E81D75"/>
    <w:rsid w:val="00E822BD"/>
    <w:rsid w:val="00E82B47"/>
    <w:rsid w:val="00E87314"/>
    <w:rsid w:val="00E91F9F"/>
    <w:rsid w:val="00E949A0"/>
    <w:rsid w:val="00E950DF"/>
    <w:rsid w:val="00E95B55"/>
    <w:rsid w:val="00E977F0"/>
    <w:rsid w:val="00EA2639"/>
    <w:rsid w:val="00EA33DC"/>
    <w:rsid w:val="00EA407F"/>
    <w:rsid w:val="00EA4111"/>
    <w:rsid w:val="00EA42F2"/>
    <w:rsid w:val="00EA45D4"/>
    <w:rsid w:val="00EA522F"/>
    <w:rsid w:val="00EA56BC"/>
    <w:rsid w:val="00EB0716"/>
    <w:rsid w:val="00EB1428"/>
    <w:rsid w:val="00EB2E1C"/>
    <w:rsid w:val="00EB3C54"/>
    <w:rsid w:val="00EB6034"/>
    <w:rsid w:val="00EB71F0"/>
    <w:rsid w:val="00EB7675"/>
    <w:rsid w:val="00EC249C"/>
    <w:rsid w:val="00EC320A"/>
    <w:rsid w:val="00EC41D1"/>
    <w:rsid w:val="00EC63E2"/>
    <w:rsid w:val="00EC6759"/>
    <w:rsid w:val="00EC78AD"/>
    <w:rsid w:val="00EC7E5F"/>
    <w:rsid w:val="00ED1A56"/>
    <w:rsid w:val="00ED2887"/>
    <w:rsid w:val="00ED4308"/>
    <w:rsid w:val="00ED4945"/>
    <w:rsid w:val="00ED5059"/>
    <w:rsid w:val="00ED6BAF"/>
    <w:rsid w:val="00ED6CCC"/>
    <w:rsid w:val="00ED7C8A"/>
    <w:rsid w:val="00EE070D"/>
    <w:rsid w:val="00EE0E61"/>
    <w:rsid w:val="00EE1E8A"/>
    <w:rsid w:val="00EE2F51"/>
    <w:rsid w:val="00EE7417"/>
    <w:rsid w:val="00EE7EB0"/>
    <w:rsid w:val="00EF07FE"/>
    <w:rsid w:val="00EF147E"/>
    <w:rsid w:val="00EF4EF2"/>
    <w:rsid w:val="00EF7488"/>
    <w:rsid w:val="00F0113A"/>
    <w:rsid w:val="00F04C2A"/>
    <w:rsid w:val="00F04E75"/>
    <w:rsid w:val="00F0501D"/>
    <w:rsid w:val="00F059C3"/>
    <w:rsid w:val="00F062AF"/>
    <w:rsid w:val="00F06C26"/>
    <w:rsid w:val="00F07199"/>
    <w:rsid w:val="00F10103"/>
    <w:rsid w:val="00F1534E"/>
    <w:rsid w:val="00F157A1"/>
    <w:rsid w:val="00F218B9"/>
    <w:rsid w:val="00F223E1"/>
    <w:rsid w:val="00F23673"/>
    <w:rsid w:val="00F23A79"/>
    <w:rsid w:val="00F23CFD"/>
    <w:rsid w:val="00F240C5"/>
    <w:rsid w:val="00F24635"/>
    <w:rsid w:val="00F2481F"/>
    <w:rsid w:val="00F25558"/>
    <w:rsid w:val="00F26908"/>
    <w:rsid w:val="00F321ED"/>
    <w:rsid w:val="00F35349"/>
    <w:rsid w:val="00F35871"/>
    <w:rsid w:val="00F35918"/>
    <w:rsid w:val="00F36360"/>
    <w:rsid w:val="00F4215C"/>
    <w:rsid w:val="00F427EC"/>
    <w:rsid w:val="00F43A3E"/>
    <w:rsid w:val="00F43BC5"/>
    <w:rsid w:val="00F4601E"/>
    <w:rsid w:val="00F478E8"/>
    <w:rsid w:val="00F5237D"/>
    <w:rsid w:val="00F53044"/>
    <w:rsid w:val="00F5327A"/>
    <w:rsid w:val="00F54A20"/>
    <w:rsid w:val="00F5503F"/>
    <w:rsid w:val="00F57181"/>
    <w:rsid w:val="00F57371"/>
    <w:rsid w:val="00F57750"/>
    <w:rsid w:val="00F57EF9"/>
    <w:rsid w:val="00F60448"/>
    <w:rsid w:val="00F608EF"/>
    <w:rsid w:val="00F63A9F"/>
    <w:rsid w:val="00F65478"/>
    <w:rsid w:val="00F67EB2"/>
    <w:rsid w:val="00F70C77"/>
    <w:rsid w:val="00F72371"/>
    <w:rsid w:val="00F72FFA"/>
    <w:rsid w:val="00F7407B"/>
    <w:rsid w:val="00F7584B"/>
    <w:rsid w:val="00F764F2"/>
    <w:rsid w:val="00F76D3F"/>
    <w:rsid w:val="00F80AED"/>
    <w:rsid w:val="00F80C1D"/>
    <w:rsid w:val="00F81030"/>
    <w:rsid w:val="00F8126F"/>
    <w:rsid w:val="00F82A91"/>
    <w:rsid w:val="00F84B35"/>
    <w:rsid w:val="00F8677B"/>
    <w:rsid w:val="00F86E0C"/>
    <w:rsid w:val="00F8710B"/>
    <w:rsid w:val="00F94FBD"/>
    <w:rsid w:val="00FA0AB4"/>
    <w:rsid w:val="00FA51A5"/>
    <w:rsid w:val="00FA701E"/>
    <w:rsid w:val="00FB0048"/>
    <w:rsid w:val="00FB0C06"/>
    <w:rsid w:val="00FB18C2"/>
    <w:rsid w:val="00FB28A6"/>
    <w:rsid w:val="00FB4CB8"/>
    <w:rsid w:val="00FB61C1"/>
    <w:rsid w:val="00FB6472"/>
    <w:rsid w:val="00FB7EA5"/>
    <w:rsid w:val="00FC094C"/>
    <w:rsid w:val="00FC1391"/>
    <w:rsid w:val="00FC1917"/>
    <w:rsid w:val="00FC2D69"/>
    <w:rsid w:val="00FC4348"/>
    <w:rsid w:val="00FC7859"/>
    <w:rsid w:val="00FD0109"/>
    <w:rsid w:val="00FD09DE"/>
    <w:rsid w:val="00FD234A"/>
    <w:rsid w:val="00FD2362"/>
    <w:rsid w:val="00FD473A"/>
    <w:rsid w:val="00FD6EA1"/>
    <w:rsid w:val="00FD7D6B"/>
    <w:rsid w:val="00FE0BCF"/>
    <w:rsid w:val="00FE1645"/>
    <w:rsid w:val="00FE19C5"/>
    <w:rsid w:val="00FE1E1A"/>
    <w:rsid w:val="00FE289D"/>
    <w:rsid w:val="00FE388F"/>
    <w:rsid w:val="00FE4112"/>
    <w:rsid w:val="00FE4E30"/>
    <w:rsid w:val="00FF20A8"/>
    <w:rsid w:val="00FF4FD5"/>
    <w:rsid w:val="00FF5272"/>
    <w:rsid w:val="00FF5DEB"/>
    <w:rsid w:val="00FF622A"/>
    <w:rsid w:val="00FF692B"/>
    <w:rsid w:val="00FF75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29A24"/>
  <w15:docId w15:val="{F6265A1F-5AD4-46D2-8E94-0938A7F7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5D60"/>
    <w:rPr>
      <w:sz w:val="24"/>
      <w:szCs w:val="20"/>
      <w:lang w:val="pl-PL" w:eastAsia="pl-PL"/>
    </w:rPr>
  </w:style>
  <w:style w:type="paragraph" w:styleId="Nagwek1">
    <w:name w:val="heading 1"/>
    <w:basedOn w:val="Normalny"/>
    <w:next w:val="Normalny"/>
    <w:link w:val="Nagwek1Znak"/>
    <w:uiPriority w:val="99"/>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DF38AB"/>
    <w:pPr>
      <w:keepNext/>
      <w:spacing w:before="240" w:after="60"/>
      <w:outlineLvl w:val="3"/>
    </w:pPr>
    <w:rPr>
      <w:b/>
      <w:bCs/>
      <w:sz w:val="28"/>
      <w:szCs w:val="28"/>
    </w:rPr>
  </w:style>
  <w:style w:type="paragraph" w:styleId="Nagwek5">
    <w:name w:val="heading 5"/>
    <w:basedOn w:val="Normalny"/>
    <w:next w:val="Normalny"/>
    <w:link w:val="Nagwek5Znak"/>
    <w:uiPriority w:val="99"/>
    <w:qFormat/>
    <w:rsid w:val="00DF38AB"/>
    <w:pPr>
      <w:keepNext/>
      <w:jc w:val="right"/>
      <w:outlineLvl w:val="4"/>
    </w:pPr>
    <w:rPr>
      <w:b/>
      <w:bCs/>
      <w:sz w:val="20"/>
      <w:szCs w:val="24"/>
    </w:rPr>
  </w:style>
  <w:style w:type="paragraph" w:styleId="Nagwek6">
    <w:name w:val="heading 6"/>
    <w:basedOn w:val="Normalny"/>
    <w:next w:val="Normalny"/>
    <w:link w:val="Nagwek6Znak"/>
    <w:uiPriority w:val="99"/>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7">
    <w:name w:val="heading 7"/>
    <w:basedOn w:val="Normalny"/>
    <w:next w:val="Normalny"/>
    <w:link w:val="Nagwek7Znak"/>
    <w:uiPriority w:val="99"/>
    <w:qFormat/>
    <w:rsid w:val="002618A7"/>
    <w:pPr>
      <w:spacing w:before="240" w:after="60"/>
      <w:outlineLvl w:val="6"/>
    </w:pPr>
  </w:style>
  <w:style w:type="paragraph" w:styleId="Nagwek8">
    <w:name w:val="heading 8"/>
    <w:basedOn w:val="Normalny"/>
    <w:next w:val="Normalny"/>
    <w:link w:val="Nagwek8Znak"/>
    <w:uiPriority w:val="99"/>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uiPriority w:val="99"/>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60408"/>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DF38AB"/>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DF38AB"/>
    <w:rPr>
      <w:rFonts w:ascii="Arial" w:hAnsi="Arial" w:cs="Arial"/>
      <w:b/>
      <w:bCs/>
      <w:sz w:val="26"/>
      <w:szCs w:val="26"/>
    </w:rPr>
  </w:style>
  <w:style w:type="character" w:customStyle="1" w:styleId="Nagwek4Znak">
    <w:name w:val="Nagłówek 4 Znak"/>
    <w:basedOn w:val="Domylnaczcionkaakapitu"/>
    <w:link w:val="Nagwek4"/>
    <w:uiPriority w:val="99"/>
    <w:locked/>
    <w:rsid w:val="00DF38AB"/>
    <w:rPr>
      <w:rFonts w:cs="Times New Roman"/>
      <w:b/>
      <w:bCs/>
      <w:sz w:val="28"/>
      <w:szCs w:val="28"/>
    </w:rPr>
  </w:style>
  <w:style w:type="character" w:customStyle="1" w:styleId="Nagwek5Znak">
    <w:name w:val="Nagłówek 5 Znak"/>
    <w:basedOn w:val="Domylnaczcionkaakapitu"/>
    <w:link w:val="Nagwek5"/>
    <w:uiPriority w:val="99"/>
    <w:locked/>
    <w:rsid w:val="00DF38AB"/>
    <w:rPr>
      <w:rFonts w:cs="Times New Roman"/>
      <w:b/>
      <w:bCs/>
      <w:sz w:val="24"/>
      <w:szCs w:val="24"/>
    </w:rPr>
  </w:style>
  <w:style w:type="character" w:customStyle="1" w:styleId="Nagwek6Znak">
    <w:name w:val="Nagłówek 6 Znak"/>
    <w:basedOn w:val="Domylnaczcionkaakapitu"/>
    <w:link w:val="Nagwek6"/>
    <w:uiPriority w:val="99"/>
    <w:locked/>
    <w:rsid w:val="00DF38AB"/>
    <w:rPr>
      <w:rFonts w:cs="Times New Roman"/>
      <w:b/>
      <w:sz w:val="24"/>
      <w:szCs w:val="24"/>
      <w:lang w:eastAsia="ar-SA" w:bidi="ar-SA"/>
    </w:rPr>
  </w:style>
  <w:style w:type="character" w:customStyle="1" w:styleId="Nagwek7Znak">
    <w:name w:val="Nagłówek 7 Znak"/>
    <w:basedOn w:val="Domylnaczcionkaakapitu"/>
    <w:link w:val="Nagwek7"/>
    <w:uiPriority w:val="99"/>
    <w:locked/>
    <w:rsid w:val="002618A7"/>
    <w:rPr>
      <w:rFonts w:cs="Times New Roman"/>
      <w:sz w:val="24"/>
    </w:rPr>
  </w:style>
  <w:style w:type="character" w:customStyle="1" w:styleId="Nagwek8Znak">
    <w:name w:val="Nagłówek 8 Znak"/>
    <w:basedOn w:val="Domylnaczcionkaakapitu"/>
    <w:link w:val="Nagwek8"/>
    <w:uiPriority w:val="99"/>
    <w:locked/>
    <w:rsid w:val="00DF38AB"/>
    <w:rPr>
      <w:rFonts w:cs="Times New Roman"/>
      <w:b/>
      <w:sz w:val="24"/>
    </w:rPr>
  </w:style>
  <w:style w:type="character" w:customStyle="1" w:styleId="Nagwek9Znak">
    <w:name w:val="Nagłówek 9 Znak"/>
    <w:basedOn w:val="Domylnaczcionkaakapitu"/>
    <w:link w:val="Nagwek9"/>
    <w:uiPriority w:val="99"/>
    <w:locked/>
    <w:rsid w:val="00DF38AB"/>
    <w:rPr>
      <w:rFonts w:cs="Times New Roman"/>
      <w:b/>
      <w:sz w:val="24"/>
    </w:rPr>
  </w:style>
  <w:style w:type="paragraph" w:styleId="Tekstdymka">
    <w:name w:val="Balloon Text"/>
    <w:aliases w:val="Znak1"/>
    <w:basedOn w:val="Normalny"/>
    <w:link w:val="TekstdymkaZnak"/>
    <w:semiHidden/>
    <w:rsid w:val="00CF3E4D"/>
    <w:rPr>
      <w:rFonts w:ascii="Tahoma" w:hAnsi="Tahoma" w:cs="Tahoma"/>
      <w:sz w:val="16"/>
      <w:szCs w:val="16"/>
    </w:rPr>
  </w:style>
  <w:style w:type="character" w:customStyle="1" w:styleId="TekstdymkaZnak">
    <w:name w:val="Tekst dymka Znak"/>
    <w:aliases w:val="Znak1 Znak"/>
    <w:basedOn w:val="Domylnaczcionkaakapitu"/>
    <w:link w:val="Tekstdymka"/>
    <w:semiHidden/>
    <w:locked/>
    <w:rsid w:val="00DF38AB"/>
    <w:rPr>
      <w:rFonts w:ascii="Tahoma" w:hAnsi="Tahoma" w:cs="Tahoma"/>
      <w:sz w:val="16"/>
      <w:szCs w:val="16"/>
    </w:rPr>
  </w:style>
  <w:style w:type="character" w:styleId="Hipercze">
    <w:name w:val="Hyperlink"/>
    <w:basedOn w:val="Domylnaczcionkaakapitu"/>
    <w:uiPriority w:val="99"/>
    <w:rsid w:val="00736907"/>
    <w:rPr>
      <w:rFonts w:cs="Times New Roman"/>
      <w:color w:val="0000FF"/>
      <w:u w:val="single"/>
    </w:rPr>
  </w:style>
  <w:style w:type="table" w:styleId="Tabela-Siatka">
    <w:name w:val="Table Grid"/>
    <w:basedOn w:val="Standardowy"/>
    <w:uiPriority w:val="99"/>
    <w:rsid w:val="00C953A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uiPriority w:val="99"/>
    <w:rsid w:val="000F266D"/>
    <w:rPr>
      <w:rFonts w:cs="Times New Roman"/>
    </w:rPr>
  </w:style>
  <w:style w:type="paragraph" w:customStyle="1" w:styleId="Default">
    <w:name w:val="Default"/>
    <w:rsid w:val="00904DF5"/>
    <w:pPr>
      <w:autoSpaceDE w:val="0"/>
      <w:autoSpaceDN w:val="0"/>
      <w:adjustRightInd w:val="0"/>
    </w:pPr>
    <w:rPr>
      <w:rFonts w:ascii="Arial" w:hAnsi="Arial" w:cs="Arial"/>
      <w:color w:val="000000"/>
      <w:sz w:val="24"/>
      <w:szCs w:val="24"/>
      <w:lang w:val="pl-PL" w:eastAsia="pl-PL"/>
    </w:rPr>
  </w:style>
  <w:style w:type="paragraph" w:styleId="Tekstpodstawowy">
    <w:name w:val="Body Text"/>
    <w:basedOn w:val="Normalny"/>
    <w:link w:val="TekstpodstawowyZnak"/>
    <w:uiPriority w:val="99"/>
    <w:rsid w:val="001E533F"/>
    <w:pPr>
      <w:spacing w:before="100" w:beforeAutospacing="1" w:after="100" w:afterAutospacing="1"/>
    </w:pPr>
    <w:rPr>
      <w:szCs w:val="24"/>
    </w:rPr>
  </w:style>
  <w:style w:type="character" w:customStyle="1" w:styleId="TekstpodstawowyZnak">
    <w:name w:val="Tekst podstawowy Znak"/>
    <w:basedOn w:val="Domylnaczcionkaakapitu"/>
    <w:link w:val="Tekstpodstawowy"/>
    <w:uiPriority w:val="99"/>
    <w:locked/>
    <w:rsid w:val="001E533F"/>
    <w:rPr>
      <w:rFonts w:cs="Times New Roman"/>
      <w:sz w:val="24"/>
      <w:szCs w:val="24"/>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200129"/>
    <w:rPr>
      <w:rFonts w:cs="Times New Roman"/>
      <w:sz w:val="24"/>
    </w:rPr>
  </w:style>
  <w:style w:type="paragraph" w:styleId="Stopka">
    <w:name w:val="footer"/>
    <w:basedOn w:val="Normalny"/>
    <w:link w:val="StopkaZnak"/>
    <w:uiPriority w:val="99"/>
    <w:rsid w:val="00200129"/>
    <w:pPr>
      <w:tabs>
        <w:tab w:val="center" w:pos="4536"/>
        <w:tab w:val="right" w:pos="9072"/>
      </w:tabs>
    </w:pPr>
  </w:style>
  <w:style w:type="character" w:customStyle="1" w:styleId="StopkaZnak">
    <w:name w:val="Stopka Znak"/>
    <w:basedOn w:val="Domylnaczcionkaakapitu"/>
    <w:link w:val="Stopka"/>
    <w:uiPriority w:val="99"/>
    <w:locked/>
    <w:rsid w:val="00200129"/>
    <w:rPr>
      <w:rFonts w:cs="Times New Roman"/>
      <w:sz w:val="24"/>
    </w:rPr>
  </w:style>
  <w:style w:type="paragraph" w:customStyle="1" w:styleId="Tekstpodstawowy21">
    <w:name w:val="Tekst podstawowy 21"/>
    <w:basedOn w:val="Normalny"/>
    <w:uiPriority w:val="99"/>
    <w:rsid w:val="00DF38AB"/>
    <w:pPr>
      <w:tabs>
        <w:tab w:val="left" w:pos="1440"/>
      </w:tabs>
      <w:jc w:val="both"/>
    </w:pPr>
  </w:style>
  <w:style w:type="paragraph" w:styleId="Listapunktowana2">
    <w:name w:val="List Bullet 2"/>
    <w:basedOn w:val="Normalny"/>
    <w:uiPriority w:val="99"/>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uiPriority w:val="99"/>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uiPriority w:val="99"/>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uiPriority w:val="99"/>
    <w:rsid w:val="00DF38AB"/>
    <w:pPr>
      <w:spacing w:after="120"/>
      <w:ind w:left="283"/>
    </w:pPr>
    <w:rPr>
      <w:szCs w:val="24"/>
    </w:rPr>
  </w:style>
  <w:style w:type="character" w:customStyle="1" w:styleId="TekstpodstawowywcityZnak">
    <w:name w:val="Tekst podstawowy wcięty Znak"/>
    <w:basedOn w:val="Domylnaczcionkaakapitu"/>
    <w:link w:val="Tekstpodstawowywcity"/>
    <w:uiPriority w:val="99"/>
    <w:locked/>
    <w:rsid w:val="00DF38AB"/>
    <w:rPr>
      <w:rFonts w:cs="Times New Roman"/>
      <w:sz w:val="24"/>
      <w:szCs w:val="24"/>
    </w:rPr>
  </w:style>
  <w:style w:type="paragraph" w:styleId="Tekstpodstawowy2">
    <w:name w:val="Body Text 2"/>
    <w:basedOn w:val="Normalny"/>
    <w:link w:val="Tekstpodstawowy2Znak"/>
    <w:uiPriority w:val="99"/>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basedOn w:val="Domylnaczcionkaakapitu"/>
    <w:link w:val="Tekstpodstawowy2"/>
    <w:uiPriority w:val="99"/>
    <w:locked/>
    <w:rsid w:val="00DF38AB"/>
    <w:rPr>
      <w:rFonts w:cs="Times New Roman"/>
      <w:b/>
      <w:sz w:val="28"/>
    </w:rPr>
  </w:style>
  <w:style w:type="paragraph" w:styleId="Tekstpodstawowy3">
    <w:name w:val="Body Text 3"/>
    <w:basedOn w:val="Normalny"/>
    <w:link w:val="Tekstpodstawowy3Znak"/>
    <w:uiPriority w:val="99"/>
    <w:rsid w:val="00DF38AB"/>
    <w:pPr>
      <w:spacing w:after="120"/>
    </w:pPr>
    <w:rPr>
      <w:sz w:val="16"/>
      <w:szCs w:val="16"/>
    </w:rPr>
  </w:style>
  <w:style w:type="character" w:customStyle="1" w:styleId="Tekstpodstawowy3Znak">
    <w:name w:val="Tekst podstawowy 3 Znak"/>
    <w:basedOn w:val="Domylnaczcionkaakapitu"/>
    <w:link w:val="Tekstpodstawowy3"/>
    <w:uiPriority w:val="99"/>
    <w:locked/>
    <w:rsid w:val="00DF38AB"/>
    <w:rPr>
      <w:rFonts w:cs="Times New Roman"/>
      <w:sz w:val="16"/>
      <w:szCs w:val="16"/>
    </w:rPr>
  </w:style>
  <w:style w:type="paragraph" w:styleId="Tekstpodstawowywcity2">
    <w:name w:val="Body Text Indent 2"/>
    <w:basedOn w:val="Normalny"/>
    <w:link w:val="Tekstpodstawowywcity2Znak"/>
    <w:uiPriority w:val="99"/>
    <w:rsid w:val="00DF38AB"/>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locked/>
    <w:rsid w:val="00DF38AB"/>
    <w:rPr>
      <w:rFonts w:cs="Times New Roman"/>
      <w:sz w:val="24"/>
      <w:szCs w:val="24"/>
    </w:rPr>
  </w:style>
  <w:style w:type="paragraph" w:styleId="Tekstpodstawowywcity3">
    <w:name w:val="Body Text Indent 3"/>
    <w:basedOn w:val="Normalny"/>
    <w:link w:val="Tekstpodstawowywcity3Znak"/>
    <w:uiPriority w:val="99"/>
    <w:rsid w:val="00DF38A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DF38AB"/>
    <w:rPr>
      <w:rFonts w:cs="Times New Roman"/>
      <w:sz w:val="16"/>
      <w:szCs w:val="16"/>
    </w:rPr>
  </w:style>
  <w:style w:type="character" w:styleId="Numerstrony">
    <w:name w:val="page number"/>
    <w:basedOn w:val="Domylnaczcionkaakapitu"/>
    <w:uiPriority w:val="99"/>
    <w:rsid w:val="00DF38AB"/>
    <w:rPr>
      <w:rFonts w:cs="Times New Roman"/>
    </w:rPr>
  </w:style>
  <w:style w:type="paragraph" w:styleId="Tytu">
    <w:name w:val="Title"/>
    <w:basedOn w:val="Normalny"/>
    <w:next w:val="Podtytu"/>
    <w:link w:val="TytuZnak"/>
    <w:uiPriority w:val="99"/>
    <w:qFormat/>
    <w:rsid w:val="00DF38AB"/>
    <w:pPr>
      <w:suppressAutoHyphens/>
      <w:spacing w:line="360" w:lineRule="auto"/>
      <w:jc w:val="center"/>
    </w:pPr>
    <w:rPr>
      <w:b/>
      <w:lang w:eastAsia="ar-SA"/>
    </w:rPr>
  </w:style>
  <w:style w:type="character" w:customStyle="1" w:styleId="TytuZnak">
    <w:name w:val="Tytuł Znak"/>
    <w:basedOn w:val="Domylnaczcionkaakapitu"/>
    <w:link w:val="Tytu"/>
    <w:uiPriority w:val="99"/>
    <w:locked/>
    <w:rsid w:val="00DF38AB"/>
    <w:rPr>
      <w:rFonts w:cs="Times New Roman"/>
      <w:b/>
      <w:sz w:val="24"/>
      <w:lang w:eastAsia="ar-SA" w:bidi="ar-SA"/>
    </w:rPr>
  </w:style>
  <w:style w:type="paragraph" w:styleId="Podtytu">
    <w:name w:val="Subtitle"/>
    <w:basedOn w:val="WW-Nagwek"/>
    <w:next w:val="Tekstpodstawowy"/>
    <w:link w:val="PodtytuZnak"/>
    <w:uiPriority w:val="99"/>
    <w:qFormat/>
    <w:rsid w:val="00DF38AB"/>
    <w:pPr>
      <w:jc w:val="center"/>
    </w:pPr>
    <w:rPr>
      <w:i/>
      <w:iCs/>
    </w:rPr>
  </w:style>
  <w:style w:type="character" w:customStyle="1" w:styleId="PodtytuZnak">
    <w:name w:val="Podtytuł Znak"/>
    <w:basedOn w:val="Domylnaczcionkaakapitu"/>
    <w:link w:val="Podtytu"/>
    <w:uiPriority w:val="99"/>
    <w:locked/>
    <w:rsid w:val="00DF38AB"/>
    <w:rPr>
      <w:rFonts w:ascii="Tahoma" w:eastAsia="Times New Roman" w:hAnsi="Tahoma" w:cs="Tahoma"/>
      <w:i/>
      <w:iCs/>
      <w:sz w:val="28"/>
      <w:szCs w:val="28"/>
      <w:lang w:eastAsia="ar-SA" w:bidi="ar-SA"/>
    </w:rPr>
  </w:style>
  <w:style w:type="paragraph" w:customStyle="1" w:styleId="WW-Nagwek">
    <w:name w:val="WW-Nagłówek"/>
    <w:basedOn w:val="Normalny"/>
    <w:next w:val="Tekstpodstawowy"/>
    <w:uiPriority w:val="99"/>
    <w:rsid w:val="00DF38AB"/>
    <w:pPr>
      <w:keepNext/>
      <w:suppressAutoHyphens/>
      <w:spacing w:before="240" w:after="120"/>
    </w:pPr>
    <w:rPr>
      <w:rFonts w:ascii="Tahoma" w:hAnsi="Tahoma" w:cs="Tahoma"/>
      <w:sz w:val="28"/>
      <w:szCs w:val="28"/>
      <w:lang w:eastAsia="ar-SA"/>
    </w:rPr>
  </w:style>
  <w:style w:type="paragraph" w:customStyle="1" w:styleId="WW-Tekstpodstawowywcity2">
    <w:name w:val="WW-Tekst podstawowy wcięty 2"/>
    <w:basedOn w:val="Normalny"/>
    <w:uiPriority w:val="99"/>
    <w:rsid w:val="00DF38AB"/>
    <w:pPr>
      <w:suppressAutoHyphens/>
      <w:ind w:left="360"/>
    </w:pPr>
    <w:rPr>
      <w:lang w:eastAsia="ar-SA"/>
    </w:rPr>
  </w:style>
  <w:style w:type="character" w:customStyle="1" w:styleId="WW8Num10z0">
    <w:name w:val="WW8Num10z0"/>
    <w:uiPriority w:val="99"/>
    <w:rsid w:val="00DF38AB"/>
    <w:rPr>
      <w:b/>
      <w:sz w:val="24"/>
    </w:rPr>
  </w:style>
  <w:style w:type="paragraph" w:styleId="Tekstblokowy">
    <w:name w:val="Block Text"/>
    <w:basedOn w:val="Normalny"/>
    <w:uiPriority w:val="99"/>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uiPriority w:val="99"/>
    <w:rsid w:val="00DF38AB"/>
    <w:pPr>
      <w:spacing w:before="120"/>
      <w:ind w:left="708"/>
      <w:jc w:val="both"/>
    </w:pPr>
    <w:rPr>
      <w:szCs w:val="24"/>
    </w:rPr>
  </w:style>
  <w:style w:type="paragraph" w:styleId="Akapitzlist">
    <w:name w:val="List Paragraph"/>
    <w:basedOn w:val="Normalny"/>
    <w:link w:val="AkapitzlistZnak"/>
    <w:qFormat/>
    <w:rsid w:val="00DF38AB"/>
    <w:pPr>
      <w:spacing w:before="120"/>
      <w:ind w:left="708"/>
      <w:jc w:val="both"/>
    </w:pPr>
    <w:rPr>
      <w:szCs w:val="24"/>
      <w:lang w:val="en-US" w:eastAsia="en-US"/>
    </w:rPr>
  </w:style>
  <w:style w:type="character" w:customStyle="1" w:styleId="ZnakZnak1">
    <w:name w:val="Znak Znak1"/>
    <w:basedOn w:val="Domylnaczcionkaakapitu"/>
    <w:uiPriority w:val="99"/>
    <w:rsid w:val="00DF38AB"/>
    <w:rPr>
      <w:rFonts w:cs="Times New Roman"/>
      <w:sz w:val="24"/>
    </w:rPr>
  </w:style>
  <w:style w:type="character" w:customStyle="1" w:styleId="ZnakZnak">
    <w:name w:val="Znak Znak"/>
    <w:basedOn w:val="Domylnaczcionkaakapitu"/>
    <w:uiPriority w:val="99"/>
    <w:locked/>
    <w:rsid w:val="00DF38AB"/>
    <w:rPr>
      <w:rFonts w:cs="Times New Roman"/>
      <w:sz w:val="24"/>
      <w:lang w:val="pl-PL" w:eastAsia="pl-PL" w:bidi="ar-SA"/>
    </w:rPr>
  </w:style>
  <w:style w:type="paragraph" w:customStyle="1" w:styleId="WW-Tekstpodstawowy2">
    <w:name w:val="WW-Tekst podstawowy 2"/>
    <w:basedOn w:val="Normalny"/>
    <w:uiPriority w:val="99"/>
    <w:rsid w:val="00DF38AB"/>
    <w:pPr>
      <w:tabs>
        <w:tab w:val="left" w:pos="9"/>
        <w:tab w:val="left" w:pos="426"/>
        <w:tab w:val="right" w:pos="8126"/>
      </w:tabs>
      <w:suppressAutoHyphens/>
      <w:jc w:val="both"/>
    </w:pPr>
    <w:rPr>
      <w:i/>
      <w:iCs/>
      <w:lang w:eastAsia="ar-SA"/>
    </w:rPr>
  </w:style>
  <w:style w:type="paragraph" w:styleId="Mapadokumentu">
    <w:name w:val="Document Map"/>
    <w:basedOn w:val="Normalny"/>
    <w:link w:val="MapadokumentuZnak"/>
    <w:uiPriority w:val="99"/>
    <w:rsid w:val="00DF38AB"/>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locked/>
    <w:rsid w:val="00DF38AB"/>
    <w:rPr>
      <w:rFonts w:ascii="Tahoma" w:hAnsi="Tahoma" w:cs="Tahoma"/>
      <w:shd w:val="clear" w:color="auto" w:fill="000080"/>
    </w:rPr>
  </w:style>
  <w:style w:type="paragraph" w:customStyle="1" w:styleId="biedro">
    <w:name w:val="biedro"/>
    <w:uiPriority w:val="99"/>
    <w:rsid w:val="00DF38AB"/>
    <w:pPr>
      <w:jc w:val="both"/>
    </w:pPr>
    <w:rPr>
      <w:rFonts w:ascii="Arial" w:hAnsi="Arial" w:cs="Arial"/>
      <w:sz w:val="24"/>
      <w:szCs w:val="24"/>
      <w:lang w:val="pl-PL" w:eastAsia="pl-PL"/>
    </w:rPr>
  </w:style>
  <w:style w:type="character" w:customStyle="1" w:styleId="ZnakZnak4">
    <w:name w:val="Znak Znak4"/>
    <w:basedOn w:val="Domylnaczcionkaakapitu"/>
    <w:uiPriority w:val="99"/>
    <w:locked/>
    <w:rsid w:val="00DF38AB"/>
    <w:rPr>
      <w:rFonts w:cs="Times New Roman"/>
      <w:sz w:val="24"/>
      <w:lang w:val="pl-PL" w:eastAsia="pl-PL" w:bidi="ar-SA"/>
    </w:rPr>
  </w:style>
  <w:style w:type="character" w:customStyle="1" w:styleId="ZnakZnak7">
    <w:name w:val="Znak Znak7"/>
    <w:basedOn w:val="Domylnaczcionkaakapitu"/>
    <w:uiPriority w:val="99"/>
    <w:rsid w:val="00DF38AB"/>
    <w:rPr>
      <w:rFonts w:ascii="Arial" w:hAnsi="Arial" w:cs="Arial"/>
      <w:b/>
      <w:bCs/>
      <w:i/>
      <w:iCs/>
      <w:sz w:val="28"/>
      <w:szCs w:val="28"/>
      <w:lang w:eastAsia="pl-PL"/>
    </w:rPr>
  </w:style>
  <w:style w:type="character" w:customStyle="1" w:styleId="ZnakZnak5">
    <w:name w:val="Znak Znak5"/>
    <w:basedOn w:val="Domylnaczcionkaakapitu"/>
    <w:uiPriority w:val="99"/>
    <w:rsid w:val="00DF38AB"/>
    <w:rPr>
      <w:rFonts w:ascii="PL Bangkok" w:hAnsi="PL Bangkok" w:cs="Times New Roman"/>
      <w:sz w:val="20"/>
      <w:szCs w:val="20"/>
      <w:lang w:eastAsia="pl-PL"/>
    </w:rPr>
  </w:style>
  <w:style w:type="paragraph" w:styleId="Bezodstpw">
    <w:name w:val="No Spacing"/>
    <w:uiPriority w:val="99"/>
    <w:qFormat/>
    <w:rsid w:val="001D5F2F"/>
    <w:rPr>
      <w:rFonts w:ascii="Calibri" w:hAnsi="Calibri"/>
      <w:lang w:val="pl-PL"/>
    </w:rPr>
  </w:style>
  <w:style w:type="paragraph" w:styleId="NormalnyWeb">
    <w:name w:val="Normal (Web)"/>
    <w:basedOn w:val="Normalny"/>
    <w:uiPriority w:val="99"/>
    <w:rsid w:val="002618A7"/>
    <w:pPr>
      <w:spacing w:before="100" w:after="100"/>
    </w:pPr>
  </w:style>
  <w:style w:type="paragraph" w:styleId="Legenda">
    <w:name w:val="caption"/>
    <w:basedOn w:val="Normalny"/>
    <w:next w:val="Normalny"/>
    <w:uiPriority w:val="99"/>
    <w:qFormat/>
    <w:rsid w:val="002618A7"/>
  </w:style>
  <w:style w:type="paragraph" w:customStyle="1" w:styleId="CharZnak">
    <w:name w:val="Char Znak"/>
    <w:basedOn w:val="Normalny"/>
    <w:uiPriority w:val="99"/>
    <w:rsid w:val="002618A7"/>
    <w:rPr>
      <w:szCs w:val="24"/>
    </w:rPr>
  </w:style>
  <w:style w:type="paragraph" w:styleId="Tekstkomentarza">
    <w:name w:val="annotation text"/>
    <w:basedOn w:val="Normalny"/>
    <w:link w:val="TekstkomentarzaZnak"/>
    <w:uiPriority w:val="99"/>
    <w:rsid w:val="002618A7"/>
    <w:pPr>
      <w:widowControl w:val="0"/>
    </w:pPr>
    <w:rPr>
      <w:sz w:val="20"/>
    </w:rPr>
  </w:style>
  <w:style w:type="character" w:customStyle="1" w:styleId="TekstkomentarzaZnak">
    <w:name w:val="Tekst komentarza Znak"/>
    <w:basedOn w:val="Domylnaczcionkaakapitu"/>
    <w:link w:val="Tekstkomentarza"/>
    <w:uiPriority w:val="99"/>
    <w:locked/>
    <w:rsid w:val="002618A7"/>
    <w:rPr>
      <w:rFonts w:cs="Times New Roman"/>
    </w:rPr>
  </w:style>
  <w:style w:type="character" w:styleId="Odwoaniedokomentarza">
    <w:name w:val="annotation reference"/>
    <w:basedOn w:val="Domylnaczcionkaakapitu"/>
    <w:uiPriority w:val="99"/>
    <w:rsid w:val="002618A7"/>
    <w:rPr>
      <w:rFonts w:cs="Times New Roman"/>
      <w:sz w:val="16"/>
      <w:szCs w:val="16"/>
    </w:rPr>
  </w:style>
  <w:style w:type="paragraph" w:styleId="Tematkomentarza">
    <w:name w:val="annotation subject"/>
    <w:basedOn w:val="Tekstkomentarza"/>
    <w:next w:val="Tekstkomentarza"/>
    <w:link w:val="TematkomentarzaZnak"/>
    <w:uiPriority w:val="99"/>
    <w:rsid w:val="002618A7"/>
    <w:pPr>
      <w:widowControl/>
    </w:pPr>
    <w:rPr>
      <w:b/>
      <w:bCs/>
    </w:rPr>
  </w:style>
  <w:style w:type="character" w:customStyle="1" w:styleId="TematkomentarzaZnak">
    <w:name w:val="Temat komentarza Znak"/>
    <w:basedOn w:val="TekstkomentarzaZnak"/>
    <w:link w:val="Tematkomentarza"/>
    <w:uiPriority w:val="99"/>
    <w:locked/>
    <w:rsid w:val="002618A7"/>
    <w:rPr>
      <w:rFonts w:cs="Times New Roman"/>
      <w:b/>
      <w:bCs/>
    </w:rPr>
  </w:style>
  <w:style w:type="character" w:customStyle="1" w:styleId="tx1">
    <w:name w:val="tx1"/>
    <w:basedOn w:val="Domylnaczcionkaakapitu"/>
    <w:uiPriority w:val="99"/>
    <w:rsid w:val="002618A7"/>
    <w:rPr>
      <w:rFonts w:cs="Times New Roman"/>
      <w:b/>
      <w:bCs/>
    </w:rPr>
  </w:style>
  <w:style w:type="paragraph" w:customStyle="1" w:styleId="StylNagwek1NiePogrubienieDolewejPrzed18ptPo1">
    <w:name w:val="Styl Nag?ówek 1 + Nie Pogrubienie Do lewej Przed:  18 pt Po:  1..."/>
    <w:basedOn w:val="Nagwek1"/>
    <w:uiPriority w:val="99"/>
    <w:rsid w:val="00E17A08"/>
    <w:pPr>
      <w:widowControl w:val="0"/>
      <w:overflowPunct w:val="0"/>
      <w:autoSpaceDE w:val="0"/>
      <w:autoSpaceDN w:val="0"/>
      <w:adjustRightInd w:val="0"/>
      <w:spacing w:before="360" w:after="240" w:line="100" w:lineRule="atLeast"/>
      <w:ind w:left="720" w:hanging="720"/>
      <w:textAlignment w:val="baseline"/>
      <w:outlineLvl w:val="9"/>
    </w:pPr>
    <w:rPr>
      <w:rFonts w:ascii="Arial Black" w:hAnsi="Arial Black" w:cs="Arial Black"/>
      <w:kern w:val="1"/>
      <w:sz w:val="28"/>
      <w:szCs w:val="28"/>
    </w:rPr>
  </w:style>
  <w:style w:type="paragraph" w:styleId="Tekstprzypisudolnego">
    <w:name w:val="footnote text"/>
    <w:basedOn w:val="Normalny"/>
    <w:link w:val="TekstprzypisudolnegoZnak"/>
    <w:uiPriority w:val="99"/>
    <w:rsid w:val="00562DF9"/>
    <w:rPr>
      <w:sz w:val="20"/>
    </w:rPr>
  </w:style>
  <w:style w:type="character" w:customStyle="1" w:styleId="TekstprzypisudolnegoZnak">
    <w:name w:val="Tekst przypisu dolnego Znak"/>
    <w:basedOn w:val="Domylnaczcionkaakapitu"/>
    <w:link w:val="Tekstprzypisudolnego"/>
    <w:uiPriority w:val="99"/>
    <w:locked/>
    <w:rsid w:val="00562DF9"/>
    <w:rPr>
      <w:rFonts w:cs="Times New Roman"/>
    </w:rPr>
  </w:style>
  <w:style w:type="character" w:styleId="Odwoanieprzypisudolnego">
    <w:name w:val="footnote reference"/>
    <w:basedOn w:val="Domylnaczcionkaakapitu"/>
    <w:uiPriority w:val="99"/>
    <w:rsid w:val="00562DF9"/>
    <w:rPr>
      <w:rFonts w:cs="Times New Roman"/>
      <w:vertAlign w:val="superscript"/>
    </w:rPr>
  </w:style>
  <w:style w:type="paragraph" w:styleId="Tekstprzypisukocowego">
    <w:name w:val="endnote text"/>
    <w:basedOn w:val="Normalny"/>
    <w:link w:val="TekstprzypisukocowegoZnak"/>
    <w:uiPriority w:val="99"/>
    <w:rsid w:val="00FF5DEB"/>
    <w:rPr>
      <w:sz w:val="20"/>
    </w:rPr>
  </w:style>
  <w:style w:type="character" w:customStyle="1" w:styleId="TekstprzypisukocowegoZnak">
    <w:name w:val="Tekst przypisu końcowego Znak"/>
    <w:basedOn w:val="Domylnaczcionkaakapitu"/>
    <w:link w:val="Tekstprzypisukocowego"/>
    <w:uiPriority w:val="99"/>
    <w:locked/>
    <w:rsid w:val="00FF5DEB"/>
    <w:rPr>
      <w:rFonts w:cs="Times New Roman"/>
    </w:rPr>
  </w:style>
  <w:style w:type="character" w:styleId="Odwoanieprzypisukocowego">
    <w:name w:val="endnote reference"/>
    <w:basedOn w:val="Domylnaczcionkaakapitu"/>
    <w:uiPriority w:val="99"/>
    <w:rsid w:val="00FF5DEB"/>
    <w:rPr>
      <w:rFonts w:cs="Times New Roman"/>
      <w:vertAlign w:val="superscript"/>
    </w:rPr>
  </w:style>
  <w:style w:type="paragraph" w:customStyle="1" w:styleId="Styl1">
    <w:name w:val="Styl1"/>
    <w:basedOn w:val="Normalny"/>
    <w:uiPriority w:val="99"/>
    <w:rsid w:val="00281011"/>
    <w:pPr>
      <w:widowControl w:val="0"/>
      <w:spacing w:before="240"/>
      <w:jc w:val="both"/>
    </w:pPr>
    <w:rPr>
      <w:rFonts w:ascii="Arial" w:hAnsi="Arial"/>
      <w:lang w:eastAsia="en-US"/>
    </w:rPr>
  </w:style>
  <w:style w:type="table" w:styleId="Tabela-Elegancki">
    <w:name w:val="Table Elegant"/>
    <w:basedOn w:val="Standardowy"/>
    <w:uiPriority w:val="99"/>
    <w:rsid w:val="0068153E"/>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Textbody">
    <w:name w:val="Text body"/>
    <w:basedOn w:val="Normalny"/>
    <w:uiPriority w:val="99"/>
    <w:rsid w:val="00747675"/>
    <w:pPr>
      <w:autoSpaceDN w:val="0"/>
      <w:jc w:val="both"/>
      <w:textAlignment w:val="baseline"/>
    </w:pPr>
    <w:rPr>
      <w:rFonts w:ascii="Arial" w:hAnsi="Arial" w:cs="Calibri"/>
      <w:kern w:val="3"/>
      <w:sz w:val="22"/>
      <w:szCs w:val="22"/>
    </w:rPr>
  </w:style>
  <w:style w:type="paragraph" w:customStyle="1" w:styleId="Standard">
    <w:name w:val="Standard"/>
    <w:uiPriority w:val="99"/>
    <w:rsid w:val="00950811"/>
    <w:pPr>
      <w:widowControl w:val="0"/>
      <w:autoSpaceDE w:val="0"/>
      <w:autoSpaceDN w:val="0"/>
      <w:adjustRightInd w:val="0"/>
    </w:pPr>
    <w:rPr>
      <w:sz w:val="24"/>
      <w:szCs w:val="24"/>
      <w:lang w:val="pl-PL" w:eastAsia="pl-PL"/>
    </w:rPr>
  </w:style>
  <w:style w:type="character" w:customStyle="1" w:styleId="FontStyle48">
    <w:name w:val="Font Style48"/>
    <w:basedOn w:val="Domylnaczcionkaakapitu"/>
    <w:uiPriority w:val="99"/>
    <w:rsid w:val="001B7E76"/>
    <w:rPr>
      <w:rFonts w:ascii="Tahoma" w:hAnsi="Tahoma" w:cs="Tahoma"/>
      <w:sz w:val="20"/>
      <w:szCs w:val="20"/>
    </w:rPr>
  </w:style>
  <w:style w:type="paragraph" w:customStyle="1" w:styleId="BodyText22">
    <w:name w:val="Body Text 22"/>
    <w:basedOn w:val="Normalny"/>
    <w:uiPriority w:val="99"/>
    <w:rsid w:val="009C768C"/>
    <w:pPr>
      <w:jc w:val="both"/>
    </w:pPr>
  </w:style>
  <w:style w:type="character" w:styleId="Pogrubienie">
    <w:name w:val="Strong"/>
    <w:basedOn w:val="Domylnaczcionkaakapitu"/>
    <w:uiPriority w:val="22"/>
    <w:qFormat/>
    <w:rsid w:val="000C61FE"/>
    <w:rPr>
      <w:rFonts w:cs="Times New Roman"/>
      <w:b/>
    </w:rPr>
  </w:style>
  <w:style w:type="character" w:customStyle="1" w:styleId="FontStyle78">
    <w:name w:val="Font Style78"/>
    <w:uiPriority w:val="99"/>
    <w:rsid w:val="00ED4945"/>
    <w:rPr>
      <w:rFonts w:ascii="Verdana" w:hAnsi="Verdana"/>
      <w:b/>
      <w:sz w:val="18"/>
    </w:rPr>
  </w:style>
  <w:style w:type="paragraph" w:customStyle="1" w:styleId="Style8">
    <w:name w:val="Style8"/>
    <w:basedOn w:val="Normalny"/>
    <w:uiPriority w:val="99"/>
    <w:rsid w:val="00ED4945"/>
    <w:pPr>
      <w:widowControl w:val="0"/>
      <w:autoSpaceDE w:val="0"/>
      <w:autoSpaceDN w:val="0"/>
      <w:adjustRightInd w:val="0"/>
      <w:spacing w:line="243" w:lineRule="exact"/>
      <w:ind w:hanging="338"/>
      <w:jc w:val="both"/>
    </w:pPr>
    <w:rPr>
      <w:rFonts w:ascii="Verdana" w:hAnsi="Verdana"/>
      <w:szCs w:val="24"/>
    </w:rPr>
  </w:style>
  <w:style w:type="character" w:customStyle="1" w:styleId="FontStyle86">
    <w:name w:val="Font Style86"/>
    <w:uiPriority w:val="99"/>
    <w:rsid w:val="00ED4945"/>
    <w:rPr>
      <w:rFonts w:ascii="Verdana" w:hAnsi="Verdana"/>
      <w:sz w:val="18"/>
    </w:rPr>
  </w:style>
  <w:style w:type="character" w:customStyle="1" w:styleId="AkapitzlistZnak">
    <w:name w:val="Akapit z listą Znak"/>
    <w:link w:val="Akapitzlist"/>
    <w:locked/>
    <w:rsid w:val="00C078E3"/>
    <w:rPr>
      <w:sz w:val="24"/>
    </w:rPr>
  </w:style>
  <w:style w:type="paragraph" w:customStyle="1" w:styleId="Tekstpodstawowy31">
    <w:name w:val="Tekst podstawowy 31"/>
    <w:basedOn w:val="Normalny"/>
    <w:uiPriority w:val="99"/>
    <w:rsid w:val="004E5024"/>
    <w:pPr>
      <w:suppressAutoHyphens/>
      <w:jc w:val="both"/>
    </w:pPr>
    <w:rPr>
      <w:sz w:val="22"/>
      <w:szCs w:val="24"/>
      <w:lang w:eastAsia="ar-SA"/>
    </w:rPr>
  </w:style>
  <w:style w:type="character" w:customStyle="1" w:styleId="FontStyle47">
    <w:name w:val="Font Style47"/>
    <w:basedOn w:val="Domylnaczcionkaakapitu"/>
    <w:rsid w:val="00AD51D1"/>
    <w:rPr>
      <w:rFonts w:ascii="Tahoma" w:hAnsi="Tahoma" w:cs="Tahoma"/>
      <w:sz w:val="18"/>
      <w:szCs w:val="18"/>
    </w:rPr>
  </w:style>
  <w:style w:type="numbering" w:customStyle="1" w:styleId="Numbering2">
    <w:name w:val="Numbering 2"/>
    <w:rsid w:val="00011C0E"/>
    <w:pPr>
      <w:numPr>
        <w:numId w:val="1"/>
      </w:numPr>
    </w:pPr>
  </w:style>
  <w:style w:type="character" w:styleId="Uwydatnienie">
    <w:name w:val="Emphasis"/>
    <w:basedOn w:val="Domylnaczcionkaakapitu"/>
    <w:uiPriority w:val="20"/>
    <w:qFormat/>
    <w:locked/>
    <w:rsid w:val="00F7584B"/>
    <w:rPr>
      <w:i/>
      <w:iCs/>
    </w:rPr>
  </w:style>
  <w:style w:type="character" w:styleId="UyteHipercze">
    <w:name w:val="FollowedHyperlink"/>
    <w:basedOn w:val="Domylnaczcionkaakapitu"/>
    <w:uiPriority w:val="99"/>
    <w:semiHidden/>
    <w:unhideWhenUsed/>
    <w:rsid w:val="00D77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86306">
      <w:bodyDiv w:val="1"/>
      <w:marLeft w:val="0"/>
      <w:marRight w:val="0"/>
      <w:marTop w:val="0"/>
      <w:marBottom w:val="0"/>
      <w:divBdr>
        <w:top w:val="none" w:sz="0" w:space="0" w:color="auto"/>
        <w:left w:val="none" w:sz="0" w:space="0" w:color="auto"/>
        <w:bottom w:val="none" w:sz="0" w:space="0" w:color="auto"/>
        <w:right w:val="none" w:sz="0" w:space="0" w:color="auto"/>
      </w:divBdr>
    </w:div>
    <w:div w:id="1042024698">
      <w:bodyDiv w:val="1"/>
      <w:marLeft w:val="0"/>
      <w:marRight w:val="0"/>
      <w:marTop w:val="0"/>
      <w:marBottom w:val="0"/>
      <w:divBdr>
        <w:top w:val="none" w:sz="0" w:space="0" w:color="auto"/>
        <w:left w:val="none" w:sz="0" w:space="0" w:color="auto"/>
        <w:bottom w:val="none" w:sz="0" w:space="0" w:color="auto"/>
        <w:right w:val="none" w:sz="0" w:space="0" w:color="auto"/>
      </w:divBdr>
    </w:div>
    <w:div w:id="1457672918">
      <w:marLeft w:val="0"/>
      <w:marRight w:val="0"/>
      <w:marTop w:val="0"/>
      <w:marBottom w:val="0"/>
      <w:divBdr>
        <w:top w:val="none" w:sz="0" w:space="0" w:color="auto"/>
        <w:left w:val="none" w:sz="0" w:space="0" w:color="auto"/>
        <w:bottom w:val="none" w:sz="0" w:space="0" w:color="auto"/>
        <w:right w:val="none" w:sz="0" w:space="0" w:color="auto"/>
      </w:divBdr>
      <w:divsChild>
        <w:div w:id="1457672949">
          <w:marLeft w:val="0"/>
          <w:marRight w:val="0"/>
          <w:marTop w:val="0"/>
          <w:marBottom w:val="0"/>
          <w:divBdr>
            <w:top w:val="none" w:sz="0" w:space="0" w:color="auto"/>
            <w:left w:val="none" w:sz="0" w:space="0" w:color="auto"/>
            <w:bottom w:val="none" w:sz="0" w:space="0" w:color="auto"/>
            <w:right w:val="none" w:sz="0" w:space="0" w:color="auto"/>
          </w:divBdr>
        </w:div>
      </w:divsChild>
    </w:div>
    <w:div w:id="1457672921">
      <w:marLeft w:val="0"/>
      <w:marRight w:val="0"/>
      <w:marTop w:val="0"/>
      <w:marBottom w:val="0"/>
      <w:divBdr>
        <w:top w:val="none" w:sz="0" w:space="0" w:color="auto"/>
        <w:left w:val="none" w:sz="0" w:space="0" w:color="auto"/>
        <w:bottom w:val="none" w:sz="0" w:space="0" w:color="auto"/>
        <w:right w:val="none" w:sz="0" w:space="0" w:color="auto"/>
      </w:divBdr>
    </w:div>
    <w:div w:id="1457672934">
      <w:marLeft w:val="0"/>
      <w:marRight w:val="0"/>
      <w:marTop w:val="0"/>
      <w:marBottom w:val="0"/>
      <w:divBdr>
        <w:top w:val="none" w:sz="0" w:space="0" w:color="auto"/>
        <w:left w:val="none" w:sz="0" w:space="0" w:color="auto"/>
        <w:bottom w:val="none" w:sz="0" w:space="0" w:color="auto"/>
        <w:right w:val="none" w:sz="0" w:space="0" w:color="auto"/>
      </w:divBdr>
      <w:divsChild>
        <w:div w:id="1457672915">
          <w:marLeft w:val="0"/>
          <w:marRight w:val="0"/>
          <w:marTop w:val="0"/>
          <w:marBottom w:val="0"/>
          <w:divBdr>
            <w:top w:val="none" w:sz="0" w:space="0" w:color="auto"/>
            <w:left w:val="none" w:sz="0" w:space="0" w:color="auto"/>
            <w:bottom w:val="none" w:sz="0" w:space="0" w:color="auto"/>
            <w:right w:val="none" w:sz="0" w:space="0" w:color="auto"/>
          </w:divBdr>
        </w:div>
        <w:div w:id="1457672936">
          <w:marLeft w:val="0"/>
          <w:marRight w:val="0"/>
          <w:marTop w:val="0"/>
          <w:marBottom w:val="0"/>
          <w:divBdr>
            <w:top w:val="none" w:sz="0" w:space="0" w:color="auto"/>
            <w:left w:val="none" w:sz="0" w:space="0" w:color="auto"/>
            <w:bottom w:val="none" w:sz="0" w:space="0" w:color="auto"/>
            <w:right w:val="none" w:sz="0" w:space="0" w:color="auto"/>
          </w:divBdr>
        </w:div>
        <w:div w:id="1457672937">
          <w:marLeft w:val="0"/>
          <w:marRight w:val="0"/>
          <w:marTop w:val="0"/>
          <w:marBottom w:val="0"/>
          <w:divBdr>
            <w:top w:val="none" w:sz="0" w:space="0" w:color="auto"/>
            <w:left w:val="none" w:sz="0" w:space="0" w:color="auto"/>
            <w:bottom w:val="none" w:sz="0" w:space="0" w:color="auto"/>
            <w:right w:val="none" w:sz="0" w:space="0" w:color="auto"/>
          </w:divBdr>
        </w:div>
      </w:divsChild>
    </w:div>
    <w:div w:id="1457672943">
      <w:marLeft w:val="0"/>
      <w:marRight w:val="0"/>
      <w:marTop w:val="0"/>
      <w:marBottom w:val="0"/>
      <w:divBdr>
        <w:top w:val="none" w:sz="0" w:space="0" w:color="auto"/>
        <w:left w:val="none" w:sz="0" w:space="0" w:color="auto"/>
        <w:bottom w:val="none" w:sz="0" w:space="0" w:color="auto"/>
        <w:right w:val="none" w:sz="0" w:space="0" w:color="auto"/>
      </w:divBdr>
      <w:divsChild>
        <w:div w:id="1457672942">
          <w:marLeft w:val="0"/>
          <w:marRight w:val="0"/>
          <w:marTop w:val="0"/>
          <w:marBottom w:val="0"/>
          <w:divBdr>
            <w:top w:val="none" w:sz="0" w:space="0" w:color="auto"/>
            <w:left w:val="none" w:sz="0" w:space="0" w:color="auto"/>
            <w:bottom w:val="none" w:sz="0" w:space="0" w:color="auto"/>
            <w:right w:val="none" w:sz="0" w:space="0" w:color="auto"/>
          </w:divBdr>
          <w:divsChild>
            <w:div w:id="1457672938">
              <w:marLeft w:val="0"/>
              <w:marRight w:val="0"/>
              <w:marTop w:val="0"/>
              <w:marBottom w:val="0"/>
              <w:divBdr>
                <w:top w:val="none" w:sz="0" w:space="0" w:color="auto"/>
                <w:left w:val="none" w:sz="0" w:space="0" w:color="auto"/>
                <w:bottom w:val="none" w:sz="0" w:space="0" w:color="auto"/>
                <w:right w:val="none" w:sz="0" w:space="0" w:color="auto"/>
              </w:divBdr>
              <w:divsChild>
                <w:div w:id="1457672919">
                  <w:marLeft w:val="0"/>
                  <w:marRight w:val="0"/>
                  <w:marTop w:val="0"/>
                  <w:marBottom w:val="0"/>
                  <w:divBdr>
                    <w:top w:val="none" w:sz="0" w:space="0" w:color="auto"/>
                    <w:left w:val="none" w:sz="0" w:space="0" w:color="auto"/>
                    <w:bottom w:val="none" w:sz="0" w:space="0" w:color="auto"/>
                    <w:right w:val="none" w:sz="0" w:space="0" w:color="auto"/>
                  </w:divBdr>
                </w:div>
                <w:div w:id="1457672920">
                  <w:marLeft w:val="0"/>
                  <w:marRight w:val="0"/>
                  <w:marTop w:val="0"/>
                  <w:marBottom w:val="0"/>
                  <w:divBdr>
                    <w:top w:val="none" w:sz="0" w:space="0" w:color="auto"/>
                    <w:left w:val="none" w:sz="0" w:space="0" w:color="auto"/>
                    <w:bottom w:val="none" w:sz="0" w:space="0" w:color="auto"/>
                    <w:right w:val="none" w:sz="0" w:space="0" w:color="auto"/>
                  </w:divBdr>
                </w:div>
                <w:div w:id="1457672922">
                  <w:marLeft w:val="720"/>
                  <w:marRight w:val="0"/>
                  <w:marTop w:val="0"/>
                  <w:marBottom w:val="0"/>
                  <w:divBdr>
                    <w:top w:val="none" w:sz="0" w:space="0" w:color="auto"/>
                    <w:left w:val="none" w:sz="0" w:space="0" w:color="auto"/>
                    <w:bottom w:val="none" w:sz="0" w:space="0" w:color="auto"/>
                    <w:right w:val="none" w:sz="0" w:space="0" w:color="auto"/>
                  </w:divBdr>
                </w:div>
                <w:div w:id="1457672928">
                  <w:marLeft w:val="0"/>
                  <w:marRight w:val="0"/>
                  <w:marTop w:val="0"/>
                  <w:marBottom w:val="0"/>
                  <w:divBdr>
                    <w:top w:val="none" w:sz="0" w:space="0" w:color="auto"/>
                    <w:left w:val="none" w:sz="0" w:space="0" w:color="auto"/>
                    <w:bottom w:val="none" w:sz="0" w:space="0" w:color="auto"/>
                    <w:right w:val="none" w:sz="0" w:space="0" w:color="auto"/>
                  </w:divBdr>
                </w:div>
                <w:div w:id="1457672932">
                  <w:marLeft w:val="720"/>
                  <w:marRight w:val="0"/>
                  <w:marTop w:val="0"/>
                  <w:marBottom w:val="0"/>
                  <w:divBdr>
                    <w:top w:val="none" w:sz="0" w:space="0" w:color="auto"/>
                    <w:left w:val="none" w:sz="0" w:space="0" w:color="auto"/>
                    <w:bottom w:val="none" w:sz="0" w:space="0" w:color="auto"/>
                    <w:right w:val="none" w:sz="0" w:space="0" w:color="auto"/>
                  </w:divBdr>
                </w:div>
                <w:div w:id="1457672940">
                  <w:marLeft w:val="0"/>
                  <w:marRight w:val="0"/>
                  <w:marTop w:val="0"/>
                  <w:marBottom w:val="0"/>
                  <w:divBdr>
                    <w:top w:val="none" w:sz="0" w:space="0" w:color="auto"/>
                    <w:left w:val="none" w:sz="0" w:space="0" w:color="auto"/>
                    <w:bottom w:val="none" w:sz="0" w:space="0" w:color="auto"/>
                    <w:right w:val="none" w:sz="0" w:space="0" w:color="auto"/>
                  </w:divBdr>
                </w:div>
                <w:div w:id="1457672944">
                  <w:marLeft w:val="0"/>
                  <w:marRight w:val="0"/>
                  <w:marTop w:val="0"/>
                  <w:marBottom w:val="0"/>
                  <w:divBdr>
                    <w:top w:val="none" w:sz="0" w:space="0" w:color="auto"/>
                    <w:left w:val="none" w:sz="0" w:space="0" w:color="auto"/>
                    <w:bottom w:val="none" w:sz="0" w:space="0" w:color="auto"/>
                    <w:right w:val="none" w:sz="0" w:space="0" w:color="auto"/>
                  </w:divBdr>
                </w:div>
                <w:div w:id="1457672946">
                  <w:marLeft w:val="0"/>
                  <w:marRight w:val="0"/>
                  <w:marTop w:val="0"/>
                  <w:marBottom w:val="0"/>
                  <w:divBdr>
                    <w:top w:val="none" w:sz="0" w:space="0" w:color="auto"/>
                    <w:left w:val="none" w:sz="0" w:space="0" w:color="auto"/>
                    <w:bottom w:val="none" w:sz="0" w:space="0" w:color="auto"/>
                    <w:right w:val="none" w:sz="0" w:space="0" w:color="auto"/>
                  </w:divBdr>
                </w:div>
                <w:div w:id="1457672955">
                  <w:marLeft w:val="0"/>
                  <w:marRight w:val="0"/>
                  <w:marTop w:val="0"/>
                  <w:marBottom w:val="0"/>
                  <w:divBdr>
                    <w:top w:val="none" w:sz="0" w:space="0" w:color="auto"/>
                    <w:left w:val="none" w:sz="0" w:space="0" w:color="auto"/>
                    <w:bottom w:val="none" w:sz="0" w:space="0" w:color="auto"/>
                    <w:right w:val="none" w:sz="0" w:space="0" w:color="auto"/>
                  </w:divBdr>
                </w:div>
                <w:div w:id="1457672956">
                  <w:marLeft w:val="0"/>
                  <w:marRight w:val="0"/>
                  <w:marTop w:val="0"/>
                  <w:marBottom w:val="0"/>
                  <w:divBdr>
                    <w:top w:val="none" w:sz="0" w:space="0" w:color="auto"/>
                    <w:left w:val="none" w:sz="0" w:space="0" w:color="auto"/>
                    <w:bottom w:val="none" w:sz="0" w:space="0" w:color="auto"/>
                    <w:right w:val="none" w:sz="0" w:space="0" w:color="auto"/>
                  </w:divBdr>
                </w:div>
                <w:div w:id="14576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2945">
      <w:marLeft w:val="0"/>
      <w:marRight w:val="0"/>
      <w:marTop w:val="0"/>
      <w:marBottom w:val="0"/>
      <w:divBdr>
        <w:top w:val="none" w:sz="0" w:space="0" w:color="auto"/>
        <w:left w:val="none" w:sz="0" w:space="0" w:color="auto"/>
        <w:bottom w:val="none" w:sz="0" w:space="0" w:color="auto"/>
        <w:right w:val="none" w:sz="0" w:space="0" w:color="auto"/>
      </w:divBdr>
      <w:divsChild>
        <w:div w:id="1457672916">
          <w:marLeft w:val="0"/>
          <w:marRight w:val="0"/>
          <w:marTop w:val="0"/>
          <w:marBottom w:val="0"/>
          <w:divBdr>
            <w:top w:val="none" w:sz="0" w:space="0" w:color="auto"/>
            <w:left w:val="none" w:sz="0" w:space="0" w:color="auto"/>
            <w:bottom w:val="none" w:sz="0" w:space="0" w:color="auto"/>
            <w:right w:val="none" w:sz="0" w:space="0" w:color="auto"/>
          </w:divBdr>
        </w:div>
        <w:div w:id="1457672917">
          <w:marLeft w:val="0"/>
          <w:marRight w:val="0"/>
          <w:marTop w:val="0"/>
          <w:marBottom w:val="0"/>
          <w:divBdr>
            <w:top w:val="none" w:sz="0" w:space="0" w:color="auto"/>
            <w:left w:val="none" w:sz="0" w:space="0" w:color="auto"/>
            <w:bottom w:val="none" w:sz="0" w:space="0" w:color="auto"/>
            <w:right w:val="none" w:sz="0" w:space="0" w:color="auto"/>
          </w:divBdr>
        </w:div>
        <w:div w:id="1457672923">
          <w:marLeft w:val="0"/>
          <w:marRight w:val="0"/>
          <w:marTop w:val="0"/>
          <w:marBottom w:val="0"/>
          <w:divBdr>
            <w:top w:val="none" w:sz="0" w:space="0" w:color="auto"/>
            <w:left w:val="none" w:sz="0" w:space="0" w:color="auto"/>
            <w:bottom w:val="none" w:sz="0" w:space="0" w:color="auto"/>
            <w:right w:val="none" w:sz="0" w:space="0" w:color="auto"/>
          </w:divBdr>
        </w:div>
        <w:div w:id="1457672925">
          <w:marLeft w:val="0"/>
          <w:marRight w:val="0"/>
          <w:marTop w:val="0"/>
          <w:marBottom w:val="0"/>
          <w:divBdr>
            <w:top w:val="none" w:sz="0" w:space="0" w:color="auto"/>
            <w:left w:val="none" w:sz="0" w:space="0" w:color="auto"/>
            <w:bottom w:val="none" w:sz="0" w:space="0" w:color="auto"/>
            <w:right w:val="none" w:sz="0" w:space="0" w:color="auto"/>
          </w:divBdr>
        </w:div>
        <w:div w:id="1457672926">
          <w:marLeft w:val="0"/>
          <w:marRight w:val="0"/>
          <w:marTop w:val="0"/>
          <w:marBottom w:val="0"/>
          <w:divBdr>
            <w:top w:val="none" w:sz="0" w:space="0" w:color="auto"/>
            <w:left w:val="none" w:sz="0" w:space="0" w:color="auto"/>
            <w:bottom w:val="none" w:sz="0" w:space="0" w:color="auto"/>
            <w:right w:val="none" w:sz="0" w:space="0" w:color="auto"/>
          </w:divBdr>
        </w:div>
        <w:div w:id="1457672927">
          <w:marLeft w:val="0"/>
          <w:marRight w:val="0"/>
          <w:marTop w:val="0"/>
          <w:marBottom w:val="0"/>
          <w:divBdr>
            <w:top w:val="none" w:sz="0" w:space="0" w:color="auto"/>
            <w:left w:val="none" w:sz="0" w:space="0" w:color="auto"/>
            <w:bottom w:val="none" w:sz="0" w:space="0" w:color="auto"/>
            <w:right w:val="none" w:sz="0" w:space="0" w:color="auto"/>
          </w:divBdr>
        </w:div>
        <w:div w:id="1457672929">
          <w:marLeft w:val="0"/>
          <w:marRight w:val="0"/>
          <w:marTop w:val="0"/>
          <w:marBottom w:val="0"/>
          <w:divBdr>
            <w:top w:val="none" w:sz="0" w:space="0" w:color="auto"/>
            <w:left w:val="none" w:sz="0" w:space="0" w:color="auto"/>
            <w:bottom w:val="none" w:sz="0" w:space="0" w:color="auto"/>
            <w:right w:val="none" w:sz="0" w:space="0" w:color="auto"/>
          </w:divBdr>
        </w:div>
        <w:div w:id="1457672930">
          <w:marLeft w:val="0"/>
          <w:marRight w:val="0"/>
          <w:marTop w:val="0"/>
          <w:marBottom w:val="0"/>
          <w:divBdr>
            <w:top w:val="none" w:sz="0" w:space="0" w:color="auto"/>
            <w:left w:val="none" w:sz="0" w:space="0" w:color="auto"/>
            <w:bottom w:val="none" w:sz="0" w:space="0" w:color="auto"/>
            <w:right w:val="none" w:sz="0" w:space="0" w:color="auto"/>
          </w:divBdr>
        </w:div>
        <w:div w:id="1457672933">
          <w:marLeft w:val="0"/>
          <w:marRight w:val="0"/>
          <w:marTop w:val="0"/>
          <w:marBottom w:val="0"/>
          <w:divBdr>
            <w:top w:val="none" w:sz="0" w:space="0" w:color="auto"/>
            <w:left w:val="none" w:sz="0" w:space="0" w:color="auto"/>
            <w:bottom w:val="none" w:sz="0" w:space="0" w:color="auto"/>
            <w:right w:val="none" w:sz="0" w:space="0" w:color="auto"/>
          </w:divBdr>
        </w:div>
        <w:div w:id="1457672939">
          <w:marLeft w:val="0"/>
          <w:marRight w:val="0"/>
          <w:marTop w:val="0"/>
          <w:marBottom w:val="0"/>
          <w:divBdr>
            <w:top w:val="none" w:sz="0" w:space="0" w:color="auto"/>
            <w:left w:val="none" w:sz="0" w:space="0" w:color="auto"/>
            <w:bottom w:val="none" w:sz="0" w:space="0" w:color="auto"/>
            <w:right w:val="none" w:sz="0" w:space="0" w:color="auto"/>
          </w:divBdr>
        </w:div>
        <w:div w:id="1457672941">
          <w:marLeft w:val="0"/>
          <w:marRight w:val="0"/>
          <w:marTop w:val="0"/>
          <w:marBottom w:val="0"/>
          <w:divBdr>
            <w:top w:val="none" w:sz="0" w:space="0" w:color="auto"/>
            <w:left w:val="none" w:sz="0" w:space="0" w:color="auto"/>
            <w:bottom w:val="none" w:sz="0" w:space="0" w:color="auto"/>
            <w:right w:val="none" w:sz="0" w:space="0" w:color="auto"/>
          </w:divBdr>
        </w:div>
        <w:div w:id="1457672950">
          <w:marLeft w:val="0"/>
          <w:marRight w:val="0"/>
          <w:marTop w:val="0"/>
          <w:marBottom w:val="0"/>
          <w:divBdr>
            <w:top w:val="none" w:sz="0" w:space="0" w:color="auto"/>
            <w:left w:val="none" w:sz="0" w:space="0" w:color="auto"/>
            <w:bottom w:val="none" w:sz="0" w:space="0" w:color="auto"/>
            <w:right w:val="none" w:sz="0" w:space="0" w:color="auto"/>
          </w:divBdr>
        </w:div>
        <w:div w:id="1457672952">
          <w:marLeft w:val="0"/>
          <w:marRight w:val="0"/>
          <w:marTop w:val="0"/>
          <w:marBottom w:val="0"/>
          <w:divBdr>
            <w:top w:val="none" w:sz="0" w:space="0" w:color="auto"/>
            <w:left w:val="none" w:sz="0" w:space="0" w:color="auto"/>
            <w:bottom w:val="none" w:sz="0" w:space="0" w:color="auto"/>
            <w:right w:val="none" w:sz="0" w:space="0" w:color="auto"/>
          </w:divBdr>
        </w:div>
        <w:div w:id="1457672954">
          <w:marLeft w:val="0"/>
          <w:marRight w:val="0"/>
          <w:marTop w:val="0"/>
          <w:marBottom w:val="0"/>
          <w:divBdr>
            <w:top w:val="none" w:sz="0" w:space="0" w:color="auto"/>
            <w:left w:val="none" w:sz="0" w:space="0" w:color="auto"/>
            <w:bottom w:val="none" w:sz="0" w:space="0" w:color="auto"/>
            <w:right w:val="none" w:sz="0" w:space="0" w:color="auto"/>
          </w:divBdr>
        </w:div>
        <w:div w:id="1457672957">
          <w:marLeft w:val="0"/>
          <w:marRight w:val="0"/>
          <w:marTop w:val="0"/>
          <w:marBottom w:val="0"/>
          <w:divBdr>
            <w:top w:val="none" w:sz="0" w:space="0" w:color="auto"/>
            <w:left w:val="none" w:sz="0" w:space="0" w:color="auto"/>
            <w:bottom w:val="none" w:sz="0" w:space="0" w:color="auto"/>
            <w:right w:val="none" w:sz="0" w:space="0" w:color="auto"/>
          </w:divBdr>
        </w:div>
      </w:divsChild>
    </w:div>
    <w:div w:id="1457672947">
      <w:marLeft w:val="0"/>
      <w:marRight w:val="0"/>
      <w:marTop w:val="0"/>
      <w:marBottom w:val="0"/>
      <w:divBdr>
        <w:top w:val="none" w:sz="0" w:space="0" w:color="auto"/>
        <w:left w:val="none" w:sz="0" w:space="0" w:color="auto"/>
        <w:bottom w:val="none" w:sz="0" w:space="0" w:color="auto"/>
        <w:right w:val="none" w:sz="0" w:space="0" w:color="auto"/>
      </w:divBdr>
    </w:div>
    <w:div w:id="1457672951">
      <w:marLeft w:val="0"/>
      <w:marRight w:val="0"/>
      <w:marTop w:val="0"/>
      <w:marBottom w:val="0"/>
      <w:divBdr>
        <w:top w:val="none" w:sz="0" w:space="0" w:color="auto"/>
        <w:left w:val="none" w:sz="0" w:space="0" w:color="auto"/>
        <w:bottom w:val="none" w:sz="0" w:space="0" w:color="auto"/>
        <w:right w:val="none" w:sz="0" w:space="0" w:color="auto"/>
      </w:divBdr>
    </w:div>
    <w:div w:id="1457672953">
      <w:marLeft w:val="0"/>
      <w:marRight w:val="0"/>
      <w:marTop w:val="0"/>
      <w:marBottom w:val="0"/>
      <w:divBdr>
        <w:top w:val="none" w:sz="0" w:space="0" w:color="auto"/>
        <w:left w:val="none" w:sz="0" w:space="0" w:color="auto"/>
        <w:bottom w:val="none" w:sz="0" w:space="0" w:color="auto"/>
        <w:right w:val="none" w:sz="0" w:space="0" w:color="auto"/>
      </w:divBdr>
    </w:div>
    <w:div w:id="1457672959">
      <w:marLeft w:val="0"/>
      <w:marRight w:val="0"/>
      <w:marTop w:val="0"/>
      <w:marBottom w:val="0"/>
      <w:divBdr>
        <w:top w:val="none" w:sz="0" w:space="0" w:color="auto"/>
        <w:left w:val="none" w:sz="0" w:space="0" w:color="auto"/>
        <w:bottom w:val="none" w:sz="0" w:space="0" w:color="auto"/>
        <w:right w:val="none" w:sz="0" w:space="0" w:color="auto"/>
      </w:divBdr>
      <w:divsChild>
        <w:div w:id="1457672924">
          <w:marLeft w:val="0"/>
          <w:marRight w:val="0"/>
          <w:marTop w:val="0"/>
          <w:marBottom w:val="0"/>
          <w:divBdr>
            <w:top w:val="none" w:sz="0" w:space="0" w:color="auto"/>
            <w:left w:val="none" w:sz="0" w:space="0" w:color="auto"/>
            <w:bottom w:val="none" w:sz="0" w:space="0" w:color="auto"/>
            <w:right w:val="none" w:sz="0" w:space="0" w:color="auto"/>
          </w:divBdr>
        </w:div>
        <w:div w:id="1457672931">
          <w:marLeft w:val="0"/>
          <w:marRight w:val="0"/>
          <w:marTop w:val="0"/>
          <w:marBottom w:val="0"/>
          <w:divBdr>
            <w:top w:val="none" w:sz="0" w:space="0" w:color="auto"/>
            <w:left w:val="none" w:sz="0" w:space="0" w:color="auto"/>
            <w:bottom w:val="none" w:sz="0" w:space="0" w:color="auto"/>
            <w:right w:val="none" w:sz="0" w:space="0" w:color="auto"/>
          </w:divBdr>
        </w:div>
        <w:div w:id="1457672935">
          <w:marLeft w:val="0"/>
          <w:marRight w:val="0"/>
          <w:marTop w:val="0"/>
          <w:marBottom w:val="0"/>
          <w:divBdr>
            <w:top w:val="none" w:sz="0" w:space="0" w:color="auto"/>
            <w:left w:val="none" w:sz="0" w:space="0" w:color="auto"/>
            <w:bottom w:val="none" w:sz="0" w:space="0" w:color="auto"/>
            <w:right w:val="none" w:sz="0" w:space="0" w:color="auto"/>
          </w:divBdr>
        </w:div>
        <w:div w:id="1457672948">
          <w:marLeft w:val="0"/>
          <w:marRight w:val="0"/>
          <w:marTop w:val="0"/>
          <w:marBottom w:val="0"/>
          <w:divBdr>
            <w:top w:val="none" w:sz="0" w:space="0" w:color="auto"/>
            <w:left w:val="none" w:sz="0" w:space="0" w:color="auto"/>
            <w:bottom w:val="none" w:sz="0" w:space="0" w:color="auto"/>
            <w:right w:val="none" w:sz="0" w:space="0" w:color="auto"/>
          </w:divBdr>
        </w:div>
        <w:div w:id="1457672958">
          <w:marLeft w:val="0"/>
          <w:marRight w:val="0"/>
          <w:marTop w:val="0"/>
          <w:marBottom w:val="0"/>
          <w:divBdr>
            <w:top w:val="none" w:sz="0" w:space="0" w:color="auto"/>
            <w:left w:val="none" w:sz="0" w:space="0" w:color="auto"/>
            <w:bottom w:val="none" w:sz="0" w:space="0" w:color="auto"/>
            <w:right w:val="none" w:sz="0" w:space="0" w:color="auto"/>
          </w:divBdr>
        </w:div>
      </w:divsChild>
    </w:div>
    <w:div w:id="15629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mzyhez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tg4yteojtg4ytm" TargetMode="External"/><Relationship Id="rId4" Type="http://schemas.openxmlformats.org/officeDocument/2006/relationships/settings" Target="settings.xml"/><Relationship Id="rId9" Type="http://schemas.openxmlformats.org/officeDocument/2006/relationships/hyperlink" Target="mailto:j.bujak@duw.p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BD3E-3FDF-4BEC-B9D0-02458536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3945</Words>
  <Characters>23675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DUW</dc:creator>
  <cp:lastModifiedBy>Olga Olszewska</cp:lastModifiedBy>
  <cp:revision>28</cp:revision>
  <cp:lastPrinted>2020-07-22T05:30:00Z</cp:lastPrinted>
  <dcterms:created xsi:type="dcterms:W3CDTF">2020-06-23T05:40:00Z</dcterms:created>
  <dcterms:modified xsi:type="dcterms:W3CDTF">2020-07-23T06:12:00Z</dcterms:modified>
</cp:coreProperties>
</file>