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56FF" w14:textId="2DA63CFD" w:rsidR="00164524" w:rsidRPr="00446DAE" w:rsidRDefault="00001AE7" w:rsidP="00A977AC">
      <w:pPr>
        <w:tabs>
          <w:tab w:val="left" w:pos="2100"/>
        </w:tabs>
        <w:rPr>
          <w:b/>
          <w:sz w:val="24"/>
          <w:szCs w:val="24"/>
        </w:rPr>
      </w:pPr>
      <w:bookmarkStart w:id="0" w:name="_GoBack"/>
      <w:bookmarkEnd w:id="0"/>
      <w:r w:rsidRPr="000D5C32">
        <w:tab/>
      </w:r>
      <w:r w:rsidR="00724A64" w:rsidRPr="00446DAE">
        <w:rPr>
          <w:b/>
          <w:sz w:val="28"/>
          <w:szCs w:val="28"/>
        </w:rPr>
        <w:tab/>
      </w:r>
      <w:r w:rsidR="00724A64" w:rsidRPr="00446DAE">
        <w:rPr>
          <w:b/>
          <w:sz w:val="28"/>
          <w:szCs w:val="28"/>
        </w:rPr>
        <w:tab/>
      </w:r>
      <w:r w:rsidR="00724A64" w:rsidRPr="00446DAE">
        <w:rPr>
          <w:b/>
          <w:sz w:val="28"/>
          <w:szCs w:val="28"/>
        </w:rPr>
        <w:tab/>
      </w:r>
      <w:r w:rsidR="00724A64" w:rsidRPr="00446DAE">
        <w:rPr>
          <w:b/>
          <w:sz w:val="28"/>
          <w:szCs w:val="28"/>
        </w:rPr>
        <w:tab/>
      </w:r>
      <w:r w:rsidR="00724A64" w:rsidRPr="00446DAE">
        <w:rPr>
          <w:b/>
          <w:sz w:val="28"/>
          <w:szCs w:val="28"/>
        </w:rPr>
        <w:tab/>
      </w:r>
      <w:r w:rsidR="00724A64" w:rsidRPr="00446DAE">
        <w:rPr>
          <w:b/>
          <w:sz w:val="28"/>
          <w:szCs w:val="28"/>
        </w:rPr>
        <w:tab/>
      </w:r>
      <w:r w:rsidR="00724A64" w:rsidRPr="00446DAE">
        <w:rPr>
          <w:b/>
          <w:sz w:val="28"/>
          <w:szCs w:val="28"/>
        </w:rPr>
        <w:tab/>
      </w:r>
      <w:r w:rsidR="00724A64" w:rsidRPr="00446DAE">
        <w:rPr>
          <w:b/>
          <w:sz w:val="28"/>
          <w:szCs w:val="28"/>
        </w:rPr>
        <w:tab/>
      </w:r>
      <w:r w:rsidR="00724A64" w:rsidRPr="00446DAE">
        <w:rPr>
          <w:b/>
          <w:sz w:val="28"/>
          <w:szCs w:val="28"/>
        </w:rPr>
        <w:tab/>
      </w:r>
      <w:r w:rsidR="00724A64" w:rsidRPr="00446DAE">
        <w:rPr>
          <w:b/>
          <w:sz w:val="28"/>
          <w:szCs w:val="28"/>
        </w:rPr>
        <w:tab/>
      </w:r>
      <w:r w:rsidR="00724A64" w:rsidRPr="00446DAE">
        <w:rPr>
          <w:b/>
          <w:sz w:val="28"/>
          <w:szCs w:val="28"/>
        </w:rPr>
        <w:tab/>
      </w:r>
      <w:r w:rsidR="00724A64" w:rsidRPr="00446DAE">
        <w:rPr>
          <w:b/>
          <w:sz w:val="28"/>
          <w:szCs w:val="28"/>
        </w:rPr>
        <w:tab/>
      </w:r>
      <w:r w:rsidR="00724A64" w:rsidRPr="00446DAE">
        <w:rPr>
          <w:b/>
          <w:sz w:val="28"/>
          <w:szCs w:val="28"/>
        </w:rPr>
        <w:tab/>
      </w:r>
      <w:r w:rsidR="00101ABC" w:rsidRPr="00446DAE">
        <w:rPr>
          <w:b/>
          <w:sz w:val="28"/>
          <w:szCs w:val="28"/>
        </w:rPr>
        <w:tab/>
      </w:r>
      <w:r w:rsidR="00724A64" w:rsidRPr="00446DAE">
        <w:rPr>
          <w:b/>
          <w:sz w:val="24"/>
          <w:szCs w:val="24"/>
        </w:rPr>
        <w:t>Załącznik nr</w:t>
      </w:r>
      <w:r w:rsidR="00101ABC" w:rsidRPr="00446DAE">
        <w:rPr>
          <w:b/>
          <w:sz w:val="24"/>
          <w:szCs w:val="24"/>
        </w:rPr>
        <w:t xml:space="preserve"> </w:t>
      </w:r>
      <w:r w:rsidR="00115CDA">
        <w:rPr>
          <w:b/>
          <w:sz w:val="24"/>
          <w:szCs w:val="24"/>
        </w:rPr>
        <w:t>5</w:t>
      </w:r>
    </w:p>
    <w:p w14:paraId="598D3081" w14:textId="77777777" w:rsidR="00164524" w:rsidRPr="00446DAE" w:rsidRDefault="00AA5B86" w:rsidP="00724A64">
      <w:pPr>
        <w:ind w:firstLine="708"/>
        <w:rPr>
          <w:b/>
          <w:sz w:val="28"/>
          <w:szCs w:val="28"/>
        </w:rPr>
      </w:pPr>
      <w:r w:rsidRPr="00446DAE">
        <w:rPr>
          <w:b/>
          <w:sz w:val="28"/>
          <w:szCs w:val="28"/>
        </w:rPr>
        <w:t xml:space="preserve">                                                         </w:t>
      </w:r>
      <w:r w:rsidR="001C5CD1" w:rsidRPr="00446DAE">
        <w:rPr>
          <w:b/>
          <w:sz w:val="28"/>
          <w:szCs w:val="28"/>
        </w:rPr>
        <w:t xml:space="preserve">    </w:t>
      </w:r>
      <w:r w:rsidRPr="00446DAE">
        <w:rPr>
          <w:b/>
          <w:sz w:val="28"/>
          <w:szCs w:val="28"/>
        </w:rPr>
        <w:t xml:space="preserve"> </w:t>
      </w:r>
      <w:r w:rsidR="00BD120F" w:rsidRPr="00446DAE">
        <w:rPr>
          <w:b/>
          <w:sz w:val="28"/>
          <w:szCs w:val="28"/>
        </w:rPr>
        <w:t>Opis przedmiotu zamówienia</w:t>
      </w:r>
    </w:p>
    <w:p w14:paraId="188AA3BA" w14:textId="77777777" w:rsidR="00C120B0" w:rsidRPr="00446DAE" w:rsidRDefault="00C120B0" w:rsidP="00164524">
      <w:pPr>
        <w:rPr>
          <w:b/>
          <w:sz w:val="28"/>
          <w:szCs w:val="28"/>
        </w:rPr>
      </w:pPr>
      <w:r w:rsidRPr="00446DAE">
        <w:rPr>
          <w:b/>
          <w:sz w:val="28"/>
          <w:szCs w:val="28"/>
        </w:rPr>
        <w:t xml:space="preserve">Opis przedmiotu zamówienia- </w:t>
      </w:r>
      <w:r w:rsidR="00213F28" w:rsidRPr="00446DAE">
        <w:rPr>
          <w:b/>
          <w:sz w:val="28"/>
          <w:szCs w:val="28"/>
        </w:rPr>
        <w:t>Laptopy</w:t>
      </w:r>
      <w:r w:rsidRPr="00446DAE">
        <w:rPr>
          <w:b/>
          <w:sz w:val="28"/>
          <w:szCs w:val="28"/>
        </w:rPr>
        <w:t xml:space="preserve"> </w:t>
      </w:r>
      <w:r w:rsidR="00164524" w:rsidRPr="00446DAE">
        <w:rPr>
          <w:b/>
          <w:sz w:val="28"/>
          <w:szCs w:val="28"/>
        </w:rPr>
        <w:t xml:space="preserve"> – Parametry sprzętu.</w:t>
      </w:r>
    </w:p>
    <w:p w14:paraId="19B7C866" w14:textId="77777777" w:rsidR="00A446D2" w:rsidRPr="00446DAE" w:rsidRDefault="00A446D2" w:rsidP="00A446D2">
      <w:pPr>
        <w:rPr>
          <w:b/>
        </w:rPr>
      </w:pPr>
      <w:r w:rsidRPr="00446DAE">
        <w:rPr>
          <w:b/>
        </w:rPr>
        <w:t>UWAG</w:t>
      </w:r>
      <w:r w:rsidR="00AA5B86" w:rsidRPr="00446DAE">
        <w:rPr>
          <w:b/>
        </w:rPr>
        <w:t>A</w:t>
      </w:r>
      <w:r w:rsidRPr="00446DAE">
        <w:rPr>
          <w:b/>
        </w:rPr>
        <w:t xml:space="preserve"> !!!</w:t>
      </w:r>
    </w:p>
    <w:p w14:paraId="3A8FC2E1" w14:textId="77777777" w:rsidR="00A446D2" w:rsidRPr="00446DAE" w:rsidRDefault="00A446D2" w:rsidP="00A446D2">
      <w:pPr>
        <w:spacing w:line="276" w:lineRule="auto"/>
        <w:jc w:val="both"/>
        <w:rPr>
          <w:rFonts w:ascii="Times New Roman" w:hAnsi="Times New Roman" w:cs="Times New Roman"/>
        </w:rPr>
      </w:pPr>
      <w:r w:rsidRPr="00446DAE">
        <w:rPr>
          <w:rFonts w:ascii="Times New Roman" w:hAnsi="Times New Roman" w:cs="Times New Roman"/>
        </w:rPr>
        <w:t>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3833F2B4" w14:textId="77777777" w:rsidR="005D7EC8" w:rsidRPr="00446DAE" w:rsidRDefault="005D7EC8" w:rsidP="005D7EC8">
      <w:pPr>
        <w:spacing w:line="276" w:lineRule="auto"/>
        <w:jc w:val="both"/>
        <w:rPr>
          <w:rFonts w:ascii="Times New Roman" w:hAnsi="Times New Roman"/>
        </w:rPr>
      </w:pPr>
      <w:r w:rsidRPr="00446DAE">
        <w:rPr>
          <w:rFonts w:ascii="Times New Roman" w:hAnsi="Times New Roman"/>
        </w:rPr>
        <w:t>Przez rozwiązanie równoważne Zamawiający rozumie takie rozwiązanie, które umożliwia uzyskanie założonego w opisie przedmiotu zamówienia efektu za pomoc</w:t>
      </w:r>
      <w:r w:rsidR="0016271E" w:rsidRPr="00446DAE">
        <w:rPr>
          <w:rFonts w:ascii="Times New Roman" w:hAnsi="Times New Roman"/>
        </w:rPr>
        <w:t>ą innych rozwiązań , w tym rozwiązań w obszarze organizacyjnym, wykorzystywanych narzędzi, metod i rozwiązań technicznych.</w:t>
      </w:r>
    </w:p>
    <w:p w14:paraId="67589460" w14:textId="79E52A4F" w:rsidR="00AA5B86" w:rsidRPr="00115CDA" w:rsidRDefault="00353D17" w:rsidP="00353D17">
      <w:pPr>
        <w:spacing w:line="276" w:lineRule="auto"/>
        <w:jc w:val="both"/>
        <w:rPr>
          <w:rFonts w:ascii="Times New Roman" w:hAnsi="Times New Roman" w:cs="Times New Roman"/>
        </w:rPr>
      </w:pPr>
      <w:r w:rsidRPr="00446DAE">
        <w:rPr>
          <w:rFonts w:ascii="Times New Roman" w:hAnsi="Times New Roman"/>
        </w:rPr>
        <w:t>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w:t>
      </w:r>
      <w:r w:rsidR="00AA5B86" w:rsidRPr="00446DAE">
        <w:rPr>
          <w:rFonts w:ascii="Times New Roman" w:hAnsi="Times New Roman"/>
        </w:rPr>
        <w:t xml:space="preserve"> (</w:t>
      </w:r>
      <w:r w:rsidR="00AA5B86" w:rsidRPr="00446DAE">
        <w:rPr>
          <w:rFonts w:ascii="Times New Roman" w:hAnsi="Times New Roman" w:cs="Times New Roman"/>
        </w:rPr>
        <w:t>należy przyjąć, że w odniesieniu do niej użyto sformułowania „lub równoważna”).</w:t>
      </w:r>
    </w:p>
    <w:p w14:paraId="4C41122C" w14:textId="77777777" w:rsidR="005F1E2D" w:rsidRPr="00446DAE" w:rsidRDefault="005F1E2D" w:rsidP="00353D17">
      <w:pPr>
        <w:spacing w:line="276" w:lineRule="auto"/>
        <w:jc w:val="both"/>
        <w:rPr>
          <w:rFonts w:ascii="Times New Roman" w:hAnsi="Times New Roman"/>
        </w:rPr>
      </w:pPr>
    </w:p>
    <w:p w14:paraId="77630004" w14:textId="2E6F2B84" w:rsidR="00A446D2" w:rsidRPr="00446DAE" w:rsidRDefault="00A446D2" w:rsidP="00A446D2">
      <w:pPr>
        <w:rPr>
          <w:b/>
        </w:rPr>
      </w:pPr>
      <w:r w:rsidRPr="00446DAE">
        <w:rPr>
          <w:b/>
        </w:rPr>
        <w:t xml:space="preserve">Opis przedmiotu zamówienia </w:t>
      </w:r>
      <w:r w:rsidR="00FB563E" w:rsidRPr="00446DAE">
        <w:rPr>
          <w:b/>
        </w:rPr>
        <w:tab/>
      </w:r>
      <w:r w:rsidR="00FB563E" w:rsidRPr="00446DAE">
        <w:rPr>
          <w:b/>
        </w:rPr>
        <w:tab/>
      </w:r>
      <w:r w:rsidR="00FB563E" w:rsidRPr="00446DAE">
        <w:rPr>
          <w:b/>
        </w:rPr>
        <w:tab/>
      </w:r>
      <w:r w:rsidR="00FB563E" w:rsidRPr="00446DAE">
        <w:rPr>
          <w:b/>
        </w:rPr>
        <w:tab/>
      </w:r>
      <w:r w:rsidR="00FB563E" w:rsidRPr="00446DAE">
        <w:rPr>
          <w:b/>
        </w:rPr>
        <w:tab/>
      </w:r>
      <w:r w:rsidR="00FB563E" w:rsidRPr="00446DAE">
        <w:rPr>
          <w:b/>
        </w:rPr>
        <w:tab/>
      </w:r>
      <w:r w:rsidR="00FB563E" w:rsidRPr="00446DAE">
        <w:rPr>
          <w:b/>
        </w:rPr>
        <w:tab/>
      </w:r>
      <w:r w:rsidR="00FB563E" w:rsidRPr="00446DAE">
        <w:rPr>
          <w:b/>
        </w:rPr>
        <w:tab/>
        <w:t xml:space="preserve">               </w:t>
      </w:r>
      <w:r w:rsidR="00FD6265" w:rsidRPr="00446DAE">
        <w:rPr>
          <w:b/>
        </w:rPr>
        <w:t xml:space="preserve"> </w:t>
      </w:r>
      <w:r w:rsidR="00471260" w:rsidRPr="00446DAE">
        <w:rPr>
          <w:b/>
        </w:rPr>
        <w:tab/>
      </w:r>
      <w:r w:rsidR="00471260" w:rsidRPr="00446DAE">
        <w:rPr>
          <w:b/>
        </w:rPr>
        <w:tab/>
      </w:r>
      <w:r w:rsidR="00471260" w:rsidRPr="00446DAE">
        <w:rPr>
          <w:b/>
        </w:rPr>
        <w:tab/>
      </w:r>
      <w:r w:rsidR="00471260" w:rsidRPr="00446DAE">
        <w:rPr>
          <w:b/>
        </w:rPr>
        <w:tab/>
      </w:r>
      <w:r w:rsidR="00471260" w:rsidRPr="00446DAE">
        <w:rPr>
          <w:b/>
        </w:rPr>
        <w:tab/>
      </w:r>
    </w:p>
    <w:tbl>
      <w:tblPr>
        <w:tblW w:w="15593" w:type="dxa"/>
        <w:tblInd w:w="-856" w:type="dxa"/>
        <w:tblLayout w:type="fixed"/>
        <w:tblCellMar>
          <w:left w:w="0" w:type="dxa"/>
          <w:right w:w="0" w:type="dxa"/>
        </w:tblCellMar>
        <w:tblLook w:val="0000" w:firstRow="0" w:lastRow="0" w:firstColumn="0" w:lastColumn="0" w:noHBand="0" w:noVBand="0"/>
      </w:tblPr>
      <w:tblGrid>
        <w:gridCol w:w="1135"/>
        <w:gridCol w:w="14458"/>
      </w:tblGrid>
      <w:tr w:rsidR="00446DAE" w:rsidRPr="00446DAE" w14:paraId="474B3692" w14:textId="77777777" w:rsidTr="00A721B7">
        <w:trPr>
          <w:trHeight w:hRule="exact" w:val="346"/>
        </w:trPr>
        <w:tc>
          <w:tcPr>
            <w:tcW w:w="15593" w:type="dxa"/>
            <w:gridSpan w:val="2"/>
            <w:tcBorders>
              <w:top w:val="single" w:sz="4" w:space="0" w:color="auto"/>
              <w:left w:val="single" w:sz="4" w:space="0" w:color="auto"/>
              <w:bottom w:val="nil"/>
              <w:right w:val="single" w:sz="4" w:space="0" w:color="auto"/>
            </w:tcBorders>
            <w:shd w:val="clear" w:color="auto" w:fill="FFFFFF"/>
            <w:vAlign w:val="bottom"/>
          </w:tcPr>
          <w:p w14:paraId="2C049815" w14:textId="77777777" w:rsidR="007D4D94" w:rsidRPr="00446DAE" w:rsidRDefault="00213F28" w:rsidP="00A721B7">
            <w:pPr>
              <w:spacing w:line="240" w:lineRule="auto"/>
              <w:contextualSpacing/>
              <w:jc w:val="center"/>
              <w:rPr>
                <w:rFonts w:cstheme="minorHAnsi"/>
                <w:b/>
                <w:sz w:val="18"/>
                <w:szCs w:val="18"/>
              </w:rPr>
            </w:pPr>
            <w:r w:rsidRPr="00446DAE">
              <w:rPr>
                <w:rFonts w:cstheme="minorHAnsi"/>
                <w:b/>
                <w:sz w:val="18"/>
                <w:szCs w:val="18"/>
              </w:rPr>
              <w:t>Laptop Typ 1</w:t>
            </w:r>
            <w:r w:rsidR="00C120B0" w:rsidRPr="00446DAE">
              <w:rPr>
                <w:rFonts w:cstheme="minorHAnsi"/>
                <w:b/>
                <w:sz w:val="18"/>
                <w:szCs w:val="18"/>
              </w:rPr>
              <w:t xml:space="preserve"> </w:t>
            </w:r>
            <w:r w:rsidR="006456D9" w:rsidRPr="00446DAE">
              <w:rPr>
                <w:rFonts w:cstheme="minorHAnsi"/>
                <w:b/>
                <w:sz w:val="18"/>
                <w:szCs w:val="18"/>
              </w:rPr>
              <w:t>-</w:t>
            </w:r>
            <w:r w:rsidR="007A4106" w:rsidRPr="00446DAE">
              <w:rPr>
                <w:rFonts w:cstheme="minorHAnsi"/>
                <w:b/>
                <w:sz w:val="18"/>
                <w:szCs w:val="18"/>
              </w:rPr>
              <w:t xml:space="preserve"> </w:t>
            </w:r>
            <w:r w:rsidR="00296EA6" w:rsidRPr="00446DAE">
              <w:rPr>
                <w:rFonts w:cstheme="minorHAnsi"/>
                <w:b/>
                <w:sz w:val="18"/>
                <w:szCs w:val="18"/>
              </w:rPr>
              <w:t>7</w:t>
            </w:r>
            <w:r w:rsidR="00EA62B0" w:rsidRPr="00446DAE">
              <w:rPr>
                <w:rFonts w:cstheme="minorHAnsi"/>
                <w:b/>
                <w:sz w:val="18"/>
                <w:szCs w:val="18"/>
              </w:rPr>
              <w:t>6 szt</w:t>
            </w:r>
            <w:r w:rsidRPr="00446DAE">
              <w:rPr>
                <w:rFonts w:cstheme="minorHAnsi"/>
                <w:b/>
                <w:sz w:val="18"/>
                <w:szCs w:val="18"/>
              </w:rPr>
              <w:t>.</w:t>
            </w:r>
          </w:p>
        </w:tc>
      </w:tr>
      <w:tr w:rsidR="00446DAE" w:rsidRPr="00446DAE" w14:paraId="6711BB67" w14:textId="77777777" w:rsidTr="007A4106">
        <w:trPr>
          <w:trHeight w:hRule="exact" w:val="523"/>
        </w:trPr>
        <w:tc>
          <w:tcPr>
            <w:tcW w:w="15593" w:type="dxa"/>
            <w:gridSpan w:val="2"/>
            <w:tcBorders>
              <w:top w:val="single" w:sz="4" w:space="0" w:color="auto"/>
              <w:left w:val="single" w:sz="4" w:space="0" w:color="auto"/>
              <w:bottom w:val="nil"/>
              <w:right w:val="single" w:sz="4" w:space="0" w:color="auto"/>
            </w:tcBorders>
            <w:shd w:val="clear" w:color="auto" w:fill="FFFFFF"/>
            <w:vAlign w:val="center"/>
          </w:tcPr>
          <w:p w14:paraId="2B7949D2" w14:textId="77777777" w:rsidR="009A6720" w:rsidRPr="00446DAE" w:rsidRDefault="009A6720" w:rsidP="00B73EFD">
            <w:pPr>
              <w:spacing w:line="240" w:lineRule="auto"/>
              <w:contextualSpacing/>
              <w:jc w:val="center"/>
              <w:rPr>
                <w:rFonts w:cstheme="minorHAnsi"/>
                <w:sz w:val="18"/>
                <w:szCs w:val="18"/>
              </w:rPr>
            </w:pPr>
            <w:r w:rsidRPr="00446DAE">
              <w:rPr>
                <w:rFonts w:cstheme="minorHAnsi"/>
                <w:b/>
                <w:bCs/>
                <w:sz w:val="18"/>
                <w:szCs w:val="18"/>
              </w:rPr>
              <w:t>Minimalne parametry</w:t>
            </w:r>
          </w:p>
        </w:tc>
      </w:tr>
      <w:tr w:rsidR="00446DAE" w:rsidRPr="00446DAE" w14:paraId="360D6FE3" w14:textId="77777777" w:rsidTr="008069F2">
        <w:tc>
          <w:tcPr>
            <w:tcW w:w="1135" w:type="dxa"/>
            <w:tcBorders>
              <w:top w:val="single" w:sz="4" w:space="0" w:color="auto"/>
              <w:left w:val="single" w:sz="4" w:space="0" w:color="auto"/>
              <w:bottom w:val="single" w:sz="4" w:space="0" w:color="auto"/>
              <w:right w:val="nil"/>
            </w:tcBorders>
            <w:shd w:val="clear" w:color="auto" w:fill="FFFFFF"/>
            <w:vAlign w:val="center"/>
          </w:tcPr>
          <w:p w14:paraId="2E4F4E83" w14:textId="77777777" w:rsidR="009A6720" w:rsidRPr="00446DAE" w:rsidRDefault="009A6720" w:rsidP="00B73EFD">
            <w:pPr>
              <w:spacing w:line="240" w:lineRule="auto"/>
              <w:contextualSpacing/>
              <w:rPr>
                <w:rFonts w:cstheme="minorHAnsi"/>
                <w:sz w:val="18"/>
                <w:szCs w:val="18"/>
              </w:rPr>
            </w:pPr>
            <w:r w:rsidRPr="00446DAE">
              <w:rPr>
                <w:rFonts w:cstheme="minorHAnsi"/>
                <w:sz w:val="18"/>
                <w:szCs w:val="18"/>
              </w:rPr>
              <w:t>Wydajność</w:t>
            </w:r>
          </w:p>
          <w:p w14:paraId="3383C73D" w14:textId="77777777" w:rsidR="009A6720" w:rsidRPr="00446DAE" w:rsidRDefault="009A6720" w:rsidP="00B73EFD">
            <w:pPr>
              <w:spacing w:line="240" w:lineRule="auto"/>
              <w:contextualSpacing/>
              <w:rPr>
                <w:rFonts w:cstheme="minorHAnsi"/>
                <w:sz w:val="18"/>
                <w:szCs w:val="18"/>
              </w:rPr>
            </w:pPr>
            <w:r w:rsidRPr="00446DAE">
              <w:rPr>
                <w:rFonts w:cstheme="minorHAnsi"/>
                <w:sz w:val="18"/>
                <w:szCs w:val="18"/>
              </w:rPr>
              <w:t>obliczeniowa</w:t>
            </w:r>
          </w:p>
          <w:p w14:paraId="617F4C38" w14:textId="77777777" w:rsidR="009A6720" w:rsidRPr="00446DAE" w:rsidRDefault="009A6720" w:rsidP="00B73EFD">
            <w:pPr>
              <w:spacing w:line="240" w:lineRule="auto"/>
              <w:contextualSpacing/>
              <w:rPr>
                <w:rFonts w:cstheme="minorHAnsi"/>
                <w:sz w:val="18"/>
                <w:szCs w:val="18"/>
              </w:rPr>
            </w:pPr>
            <w:r w:rsidRPr="00446DAE">
              <w:rPr>
                <w:rFonts w:cstheme="minorHAnsi"/>
                <w:sz w:val="18"/>
                <w:szCs w:val="18"/>
              </w:rPr>
              <w:t>jednostki</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6B9BF11C" w14:textId="168F16C7" w:rsidR="00213F28" w:rsidRPr="00446DAE" w:rsidRDefault="009A6720" w:rsidP="00AA5AAB">
            <w:pPr>
              <w:pStyle w:val="Teksttreci0"/>
              <w:numPr>
                <w:ilvl w:val="0"/>
                <w:numId w:val="8"/>
              </w:numPr>
              <w:shd w:val="clear" w:color="auto" w:fill="auto"/>
              <w:tabs>
                <w:tab w:val="left" w:pos="-16"/>
              </w:tabs>
              <w:spacing w:before="0" w:after="0" w:line="235" w:lineRule="exact"/>
              <w:jc w:val="left"/>
              <w:rPr>
                <w:rStyle w:val="TeksttreciLucidaSansUnicode8pt"/>
                <w:rFonts w:asciiTheme="minorHAnsi" w:hAnsiTheme="minorHAnsi" w:cstheme="minorHAnsi"/>
                <w:color w:val="auto"/>
                <w:sz w:val="18"/>
                <w:szCs w:val="18"/>
              </w:rPr>
            </w:pPr>
            <w:r w:rsidRPr="00446DAE">
              <w:rPr>
                <w:rFonts w:asciiTheme="minorHAnsi" w:hAnsiTheme="minorHAnsi" w:cstheme="minorHAnsi"/>
                <w:sz w:val="18"/>
                <w:szCs w:val="18"/>
              </w:rPr>
              <w:t xml:space="preserve">Procesor </w:t>
            </w:r>
            <w:r w:rsidR="00213F28" w:rsidRPr="00446DAE">
              <w:rPr>
                <w:rStyle w:val="TeksttreciLucidaSansUnicode8pt"/>
                <w:rFonts w:asciiTheme="minorHAnsi" w:hAnsiTheme="minorHAnsi" w:cstheme="minorHAnsi"/>
                <w:color w:val="auto"/>
                <w:sz w:val="18"/>
                <w:szCs w:val="18"/>
              </w:rPr>
              <w:t xml:space="preserve">wielordzeniowy, zgodny z architekturą x86, możliwość uruchamiania aplikacji 64 bitowych, sprzętowe wsparcie dla wirtualizacji: wsparcie dla funkcji SLAT (Second </w:t>
            </w:r>
            <w:r w:rsidR="00213F28" w:rsidRPr="00446DAE">
              <w:rPr>
                <w:rStyle w:val="TeksttreciLucidaSansUnicode8pt"/>
                <w:rFonts w:asciiTheme="minorHAnsi" w:hAnsiTheme="minorHAnsi" w:cstheme="minorHAnsi"/>
                <w:color w:val="auto"/>
                <w:sz w:val="18"/>
                <w:szCs w:val="18"/>
                <w:lang w:val="cs-CZ"/>
              </w:rPr>
              <w:t xml:space="preserve">Level </w:t>
            </w:r>
            <w:proofErr w:type="spellStart"/>
            <w:r w:rsidR="00213F28" w:rsidRPr="00446DAE">
              <w:rPr>
                <w:rStyle w:val="TeksttreciLucidaSansUnicode8pt"/>
                <w:rFonts w:asciiTheme="minorHAnsi" w:hAnsiTheme="minorHAnsi" w:cstheme="minorHAnsi"/>
                <w:color w:val="auto"/>
                <w:sz w:val="18"/>
                <w:szCs w:val="18"/>
              </w:rPr>
              <w:t>Address</w:t>
            </w:r>
            <w:proofErr w:type="spellEnd"/>
            <w:r w:rsidR="00213F28" w:rsidRPr="00446DAE">
              <w:rPr>
                <w:rStyle w:val="TeksttreciLucidaSansUnicode8pt"/>
                <w:rFonts w:asciiTheme="minorHAnsi" w:hAnsiTheme="minorHAnsi" w:cstheme="minorHAnsi"/>
                <w:color w:val="auto"/>
                <w:sz w:val="18"/>
                <w:szCs w:val="18"/>
              </w:rPr>
              <w:t xml:space="preserve"> </w:t>
            </w:r>
            <w:proofErr w:type="spellStart"/>
            <w:r w:rsidR="00213F28" w:rsidRPr="00446DAE">
              <w:rPr>
                <w:rStyle w:val="TeksttreciLucidaSansUnicode8pt"/>
                <w:rFonts w:asciiTheme="minorHAnsi" w:hAnsiTheme="minorHAnsi" w:cstheme="minorHAnsi"/>
                <w:color w:val="auto"/>
                <w:sz w:val="18"/>
                <w:szCs w:val="18"/>
              </w:rPr>
              <w:t>Translation</w:t>
            </w:r>
            <w:proofErr w:type="spellEnd"/>
            <w:r w:rsidR="00213F28" w:rsidRPr="00446DAE">
              <w:rPr>
                <w:rStyle w:val="TeksttreciLucidaSansUnicode8pt"/>
                <w:rFonts w:asciiTheme="minorHAnsi" w:hAnsiTheme="minorHAnsi" w:cstheme="minorHAnsi"/>
                <w:color w:val="auto"/>
                <w:sz w:val="18"/>
                <w:szCs w:val="18"/>
              </w:rPr>
              <w:t xml:space="preserve">), wsparcie dla DEP (Data </w:t>
            </w:r>
            <w:r w:rsidR="00213F28" w:rsidRPr="00446DAE">
              <w:rPr>
                <w:rStyle w:val="TeksttreciLucidaSansUnicode8pt"/>
                <w:rFonts w:asciiTheme="minorHAnsi" w:hAnsiTheme="minorHAnsi" w:cstheme="minorHAnsi"/>
                <w:color w:val="auto"/>
                <w:sz w:val="18"/>
                <w:szCs w:val="18"/>
                <w:lang w:val="cs-CZ"/>
              </w:rPr>
              <w:t xml:space="preserve">Execution Prevention), </w:t>
            </w:r>
            <w:r w:rsidR="00213F28" w:rsidRPr="00446DAE">
              <w:rPr>
                <w:rStyle w:val="TeksttreciLucidaSansUnicode8pt"/>
                <w:rFonts w:asciiTheme="minorHAnsi" w:hAnsiTheme="minorHAnsi" w:cstheme="minorHAnsi"/>
                <w:color w:val="auto"/>
                <w:sz w:val="18"/>
                <w:szCs w:val="18"/>
              </w:rPr>
              <w:t xml:space="preserve">zaprojektowany do pracy w komputerach przenośnych, o średniej wydajności ocenianej na co najmniej </w:t>
            </w:r>
            <w:r w:rsidR="006D0A11" w:rsidRPr="006D0A11">
              <w:rPr>
                <w:rStyle w:val="TeksttreciLucidaSansUnicode8pt"/>
                <w:rFonts w:asciiTheme="minorHAnsi" w:hAnsiTheme="minorHAnsi" w:cstheme="minorHAnsi"/>
                <w:color w:val="FF0000"/>
                <w:sz w:val="18"/>
                <w:szCs w:val="18"/>
              </w:rPr>
              <w:t>7800</w:t>
            </w:r>
            <w:r w:rsidR="00246D00" w:rsidRPr="00446DAE">
              <w:rPr>
                <w:rStyle w:val="TeksttreciLucidaSansUnicode8pt"/>
                <w:rFonts w:asciiTheme="minorHAnsi" w:hAnsiTheme="minorHAnsi" w:cstheme="minorHAnsi"/>
                <w:color w:val="auto"/>
                <w:sz w:val="18"/>
                <w:szCs w:val="18"/>
              </w:rPr>
              <w:t xml:space="preserve"> pkt. </w:t>
            </w:r>
            <w:r w:rsidR="00405269" w:rsidRPr="00446DAE">
              <w:rPr>
                <w:rStyle w:val="TeksttreciLucidaSansUnicode8pt"/>
                <w:rFonts w:asciiTheme="minorHAnsi" w:hAnsiTheme="minorHAnsi" w:cstheme="minorHAnsi"/>
                <w:color w:val="auto"/>
                <w:sz w:val="18"/>
                <w:szCs w:val="18"/>
              </w:rPr>
              <w:br/>
            </w:r>
            <w:r w:rsidR="001878D6" w:rsidRPr="00446DAE">
              <w:rPr>
                <w:rStyle w:val="TeksttreciLucidaSansUnicode8pt"/>
                <w:rFonts w:asciiTheme="minorHAnsi" w:hAnsiTheme="minorHAnsi" w:cstheme="minorHAnsi"/>
                <w:color w:val="auto"/>
                <w:sz w:val="18"/>
                <w:szCs w:val="18"/>
              </w:rPr>
              <w:t>w</w:t>
            </w:r>
            <w:r w:rsidR="00246D00" w:rsidRPr="00446DAE">
              <w:rPr>
                <w:rStyle w:val="TeksttreciLucidaSansUnicode8pt"/>
                <w:rFonts w:asciiTheme="minorHAnsi" w:hAnsiTheme="minorHAnsi" w:cstheme="minorHAnsi"/>
                <w:color w:val="auto"/>
                <w:sz w:val="18"/>
                <w:szCs w:val="18"/>
              </w:rPr>
              <w:t xml:space="preserve"> teście </w:t>
            </w:r>
            <w:proofErr w:type="spellStart"/>
            <w:r w:rsidR="00246D00" w:rsidRPr="00446DAE">
              <w:rPr>
                <w:rStyle w:val="TeksttreciLucidaSansUnicode8pt"/>
                <w:rFonts w:asciiTheme="minorHAnsi" w:hAnsiTheme="minorHAnsi" w:cstheme="minorHAnsi"/>
                <w:color w:val="auto"/>
                <w:sz w:val="18"/>
                <w:szCs w:val="18"/>
              </w:rPr>
              <w:t>PassMark</w:t>
            </w:r>
            <w:proofErr w:type="spellEnd"/>
            <w:r w:rsidR="00246D00" w:rsidRPr="00446DAE">
              <w:rPr>
                <w:rStyle w:val="TeksttreciLucidaSansUnicode8pt"/>
                <w:rFonts w:asciiTheme="minorHAnsi" w:hAnsiTheme="minorHAnsi" w:cstheme="minorHAnsi"/>
                <w:color w:val="auto"/>
                <w:sz w:val="18"/>
                <w:szCs w:val="18"/>
              </w:rPr>
              <w:t xml:space="preserve"> CPU według wyników opublikowanych na stronie</w:t>
            </w:r>
            <w:r w:rsidR="00213F28" w:rsidRPr="00446DAE">
              <w:rPr>
                <w:rStyle w:val="TeksttreciLucidaSansUnicode8pt"/>
                <w:rFonts w:asciiTheme="minorHAnsi" w:hAnsiTheme="minorHAnsi" w:cstheme="minorHAnsi"/>
                <w:color w:val="auto"/>
                <w:sz w:val="18"/>
                <w:szCs w:val="18"/>
              </w:rPr>
              <w:t xml:space="preserve"> </w:t>
            </w:r>
            <w:hyperlink r:id="rId9" w:history="1">
              <w:r w:rsidR="00213F28" w:rsidRPr="0000400C">
                <w:rPr>
                  <w:rStyle w:val="Hipercze"/>
                  <w:rFonts w:asciiTheme="minorHAnsi" w:hAnsiTheme="minorHAnsi" w:cstheme="minorHAnsi"/>
                  <w:color w:val="auto"/>
                  <w:sz w:val="18"/>
                  <w:szCs w:val="18"/>
                </w:rPr>
                <w:t>http://www.cpubenchmark.net/cpu_list.php</w:t>
              </w:r>
            </w:hyperlink>
            <w:r w:rsidR="00213F28" w:rsidRPr="0000400C">
              <w:rPr>
                <w:rStyle w:val="TeksttreciLucidaSansUnicode8pt"/>
                <w:rFonts w:asciiTheme="minorHAnsi" w:hAnsiTheme="minorHAnsi" w:cstheme="minorHAnsi"/>
                <w:color w:val="auto"/>
                <w:sz w:val="18"/>
                <w:szCs w:val="18"/>
              </w:rPr>
              <w:t xml:space="preserve">, </w:t>
            </w:r>
          </w:p>
          <w:p w14:paraId="587DA72C" w14:textId="77777777" w:rsidR="009A6720" w:rsidRPr="00446DAE" w:rsidRDefault="009A6720" w:rsidP="00AA5AAB">
            <w:pPr>
              <w:pStyle w:val="Teksttreci0"/>
              <w:numPr>
                <w:ilvl w:val="0"/>
                <w:numId w:val="8"/>
              </w:numPr>
              <w:shd w:val="clear" w:color="auto" w:fill="auto"/>
              <w:tabs>
                <w:tab w:val="left" w:pos="-16"/>
              </w:tabs>
              <w:spacing w:before="0" w:after="0" w:line="235" w:lineRule="exact"/>
              <w:jc w:val="left"/>
              <w:rPr>
                <w:rFonts w:asciiTheme="minorHAnsi" w:eastAsia="Lucida Sans Unicode" w:hAnsiTheme="minorHAnsi" w:cstheme="minorHAnsi"/>
                <w:sz w:val="18"/>
                <w:szCs w:val="18"/>
                <w:shd w:val="clear" w:color="auto" w:fill="FFFFFF"/>
              </w:rPr>
            </w:pPr>
            <w:r w:rsidRPr="00446DAE">
              <w:rPr>
                <w:rFonts w:cstheme="minorHAnsi"/>
                <w:sz w:val="18"/>
                <w:szCs w:val="18"/>
              </w:rPr>
              <w:t xml:space="preserve">Wszystkie oferowane komponenty wchodzące w skład </w:t>
            </w:r>
            <w:r w:rsidR="007A4106" w:rsidRPr="00446DAE">
              <w:rPr>
                <w:rFonts w:cstheme="minorHAnsi"/>
                <w:sz w:val="18"/>
                <w:szCs w:val="18"/>
              </w:rPr>
              <w:t>laptopa</w:t>
            </w:r>
            <w:r w:rsidRPr="00446DAE">
              <w:rPr>
                <w:rFonts w:cstheme="minorHAnsi"/>
                <w:sz w:val="18"/>
                <w:szCs w:val="18"/>
              </w:rPr>
              <w:t xml:space="preserve"> będą ze sobą kompatybilne i nie będą obniżać jego wydajności. Zamawiający nie dopuszcza sprzętu, w którym zaoferowane </w:t>
            </w:r>
            <w:r w:rsidR="00DE216B" w:rsidRPr="00446DAE">
              <w:rPr>
                <w:rFonts w:cstheme="minorHAnsi"/>
                <w:sz w:val="18"/>
                <w:szCs w:val="18"/>
              </w:rPr>
              <w:t xml:space="preserve"> </w:t>
            </w:r>
            <w:r w:rsidRPr="00446DAE">
              <w:rPr>
                <w:rFonts w:cstheme="minorHAnsi"/>
                <w:sz w:val="18"/>
                <w:szCs w:val="18"/>
              </w:rPr>
              <w:t xml:space="preserve">komponenty </w:t>
            </w:r>
            <w:r w:rsidR="00BA3D3A" w:rsidRPr="00446DAE">
              <w:rPr>
                <w:rFonts w:cstheme="minorHAnsi"/>
                <w:sz w:val="18"/>
                <w:szCs w:val="18"/>
              </w:rPr>
              <w:t>laptopa</w:t>
            </w:r>
            <w:r w:rsidRPr="00446DAE">
              <w:rPr>
                <w:rFonts w:cstheme="minorHAnsi"/>
                <w:sz w:val="18"/>
                <w:szCs w:val="18"/>
              </w:rPr>
              <w:t xml:space="preserve"> będą pracowały na niższych parametrach niż opisywane w SIWZ</w:t>
            </w:r>
            <w:r w:rsidR="00DE216B" w:rsidRPr="00446DAE">
              <w:rPr>
                <w:rFonts w:cstheme="minorHAnsi"/>
                <w:sz w:val="18"/>
                <w:szCs w:val="18"/>
              </w:rPr>
              <w:t>,</w:t>
            </w:r>
          </w:p>
          <w:p w14:paraId="67832151" w14:textId="77777777" w:rsidR="009A6720" w:rsidRPr="00446DAE" w:rsidRDefault="009A6720" w:rsidP="00AA5AAB">
            <w:pPr>
              <w:pStyle w:val="Teksttreci0"/>
              <w:numPr>
                <w:ilvl w:val="0"/>
                <w:numId w:val="8"/>
              </w:numPr>
              <w:shd w:val="clear" w:color="auto" w:fill="auto"/>
              <w:tabs>
                <w:tab w:val="left" w:pos="-16"/>
              </w:tabs>
              <w:spacing w:before="0" w:after="0" w:line="235" w:lineRule="exact"/>
              <w:jc w:val="left"/>
              <w:rPr>
                <w:rFonts w:asciiTheme="minorHAnsi" w:eastAsia="Lucida Sans Unicode" w:hAnsiTheme="minorHAnsi" w:cstheme="minorHAnsi"/>
                <w:sz w:val="18"/>
                <w:szCs w:val="18"/>
                <w:shd w:val="clear" w:color="auto" w:fill="FFFFFF"/>
              </w:rPr>
            </w:pPr>
            <w:r w:rsidRPr="00446DAE">
              <w:rPr>
                <w:rFonts w:cstheme="minorHAnsi"/>
                <w:sz w:val="18"/>
                <w:szCs w:val="18"/>
              </w:rPr>
              <w:t xml:space="preserve">Wykonawca przedstawi na wezwanie, </w:t>
            </w:r>
            <w:r w:rsidR="00FB341E" w:rsidRPr="00446DAE">
              <w:rPr>
                <w:rFonts w:cstheme="minorHAnsi"/>
                <w:sz w:val="18"/>
                <w:szCs w:val="18"/>
              </w:rPr>
              <w:t xml:space="preserve">aktualny </w:t>
            </w:r>
            <w:r w:rsidRPr="00446DAE">
              <w:rPr>
                <w:rFonts w:cstheme="minorHAnsi"/>
                <w:sz w:val="18"/>
                <w:szCs w:val="18"/>
              </w:rPr>
              <w:t xml:space="preserve">wydruk z ww. strony </w:t>
            </w:r>
            <w:r w:rsidR="00FB341E" w:rsidRPr="00446DAE">
              <w:rPr>
                <w:rFonts w:cstheme="minorHAnsi"/>
                <w:sz w:val="18"/>
                <w:szCs w:val="18"/>
              </w:rPr>
              <w:t xml:space="preserve">( nie wcześniejszy niż 1 miesiąc przed terminem składania ofert), </w:t>
            </w:r>
            <w:r w:rsidRPr="00446DAE">
              <w:rPr>
                <w:rFonts w:cstheme="minorHAnsi"/>
                <w:sz w:val="18"/>
                <w:szCs w:val="18"/>
              </w:rPr>
              <w:t>ze wskazaniem wiersza odpowiadającego właściwemu wynikowi testów. Wydruk strony musi być podpisany przez Wykonawcę.</w:t>
            </w:r>
          </w:p>
          <w:p w14:paraId="2CA21491" w14:textId="77777777" w:rsidR="009A6720" w:rsidRPr="00446DAE" w:rsidRDefault="009A6720" w:rsidP="00D65250">
            <w:pPr>
              <w:spacing w:line="240" w:lineRule="auto"/>
              <w:contextualSpacing/>
              <w:rPr>
                <w:rFonts w:cstheme="minorHAnsi"/>
                <w:sz w:val="18"/>
                <w:szCs w:val="18"/>
              </w:rPr>
            </w:pPr>
          </w:p>
          <w:p w14:paraId="60FBC6FB" w14:textId="77777777" w:rsidR="009A6720" w:rsidRPr="00446DAE" w:rsidRDefault="009A6720" w:rsidP="00D65250">
            <w:pPr>
              <w:spacing w:line="240" w:lineRule="auto"/>
              <w:contextualSpacing/>
              <w:rPr>
                <w:rFonts w:cstheme="minorHAnsi"/>
                <w:sz w:val="18"/>
                <w:szCs w:val="18"/>
              </w:rPr>
            </w:pPr>
          </w:p>
        </w:tc>
      </w:tr>
      <w:tr w:rsidR="00446DAE" w:rsidRPr="00446DAE" w14:paraId="6FF2C8FE" w14:textId="77777777" w:rsidTr="000F6D22">
        <w:trPr>
          <w:trHeight w:val="623"/>
        </w:trPr>
        <w:tc>
          <w:tcPr>
            <w:tcW w:w="1135" w:type="dxa"/>
            <w:tcBorders>
              <w:top w:val="single" w:sz="4" w:space="0" w:color="auto"/>
              <w:left w:val="single" w:sz="4" w:space="0" w:color="auto"/>
              <w:bottom w:val="single" w:sz="4" w:space="0" w:color="auto"/>
              <w:right w:val="nil"/>
            </w:tcBorders>
            <w:shd w:val="clear" w:color="auto" w:fill="FFFFFF"/>
            <w:vAlign w:val="center"/>
          </w:tcPr>
          <w:p w14:paraId="3C8A361A" w14:textId="77777777" w:rsidR="009A6720" w:rsidRPr="00446DAE" w:rsidRDefault="009A6720" w:rsidP="00B73EFD">
            <w:pPr>
              <w:spacing w:line="240" w:lineRule="auto"/>
              <w:contextualSpacing/>
              <w:rPr>
                <w:rFonts w:cstheme="minorHAnsi"/>
                <w:sz w:val="18"/>
                <w:szCs w:val="18"/>
              </w:rPr>
            </w:pPr>
            <w:r w:rsidRPr="00446DAE">
              <w:rPr>
                <w:rFonts w:cstheme="minorHAnsi"/>
                <w:sz w:val="18"/>
                <w:szCs w:val="18"/>
              </w:rPr>
              <w:lastRenderedPageBreak/>
              <w:t>Pamięć</w:t>
            </w:r>
          </w:p>
          <w:p w14:paraId="1D4A46BC" w14:textId="77777777" w:rsidR="009A6720" w:rsidRPr="00446DAE" w:rsidRDefault="009A6720" w:rsidP="00B73EFD">
            <w:pPr>
              <w:spacing w:line="240" w:lineRule="auto"/>
              <w:contextualSpacing/>
              <w:rPr>
                <w:rFonts w:cstheme="minorHAnsi"/>
                <w:sz w:val="18"/>
                <w:szCs w:val="18"/>
              </w:rPr>
            </w:pPr>
            <w:r w:rsidRPr="00446DAE">
              <w:rPr>
                <w:rFonts w:cstheme="minorHAnsi"/>
                <w:sz w:val="18"/>
                <w:szCs w:val="18"/>
              </w:rPr>
              <w:t>operacyjna</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4588521E" w14:textId="77777777" w:rsidR="009A6720" w:rsidRPr="00446DAE" w:rsidRDefault="009A6720" w:rsidP="00B73EFD">
            <w:pPr>
              <w:numPr>
                <w:ilvl w:val="0"/>
                <w:numId w:val="2"/>
              </w:numPr>
              <w:spacing w:line="240" w:lineRule="auto"/>
              <w:ind w:left="565" w:hanging="565"/>
              <w:contextualSpacing/>
              <w:rPr>
                <w:rFonts w:cstheme="minorHAnsi"/>
                <w:sz w:val="18"/>
                <w:szCs w:val="18"/>
              </w:rPr>
            </w:pPr>
            <w:r w:rsidRPr="00446DAE">
              <w:rPr>
                <w:rFonts w:cstheme="minorHAnsi"/>
                <w:sz w:val="18"/>
                <w:szCs w:val="18"/>
              </w:rPr>
              <w:t xml:space="preserve">Minimum 8 GB </w:t>
            </w:r>
            <w:r w:rsidRPr="00446DAE">
              <w:rPr>
                <w:rFonts w:cstheme="minorHAnsi"/>
                <w:sz w:val="18"/>
                <w:szCs w:val="18"/>
                <w:lang w:val="en-US"/>
              </w:rPr>
              <w:t xml:space="preserve">RAM </w:t>
            </w:r>
            <w:r w:rsidRPr="00446DAE">
              <w:rPr>
                <w:rFonts w:cstheme="minorHAnsi"/>
                <w:sz w:val="18"/>
                <w:szCs w:val="18"/>
              </w:rPr>
              <w:t xml:space="preserve">DDR4 </w:t>
            </w:r>
          </w:p>
          <w:p w14:paraId="19C32F1A" w14:textId="1FAC544B" w:rsidR="009A6720" w:rsidRPr="00446DAE" w:rsidRDefault="009A6720" w:rsidP="000F6D22">
            <w:pPr>
              <w:numPr>
                <w:ilvl w:val="0"/>
                <w:numId w:val="2"/>
              </w:numPr>
              <w:spacing w:line="240" w:lineRule="auto"/>
              <w:ind w:left="565" w:hanging="565"/>
              <w:contextualSpacing/>
              <w:rPr>
                <w:rFonts w:cstheme="minorHAnsi"/>
                <w:sz w:val="18"/>
                <w:szCs w:val="18"/>
              </w:rPr>
            </w:pPr>
            <w:r w:rsidRPr="00446DAE">
              <w:rPr>
                <w:rFonts w:cstheme="minorHAnsi"/>
                <w:sz w:val="18"/>
                <w:szCs w:val="18"/>
              </w:rPr>
              <w:t xml:space="preserve">Możliwość rozbudowy do </w:t>
            </w:r>
            <w:r w:rsidR="00862750" w:rsidRPr="00862750">
              <w:rPr>
                <w:rFonts w:cstheme="minorHAnsi"/>
                <w:color w:val="FF0000"/>
                <w:sz w:val="18"/>
                <w:szCs w:val="18"/>
              </w:rPr>
              <w:t>16</w:t>
            </w:r>
            <w:r w:rsidR="000F6D22" w:rsidRPr="00446DAE">
              <w:rPr>
                <w:rFonts w:cstheme="minorHAnsi"/>
                <w:sz w:val="18"/>
                <w:szCs w:val="18"/>
              </w:rPr>
              <w:t xml:space="preserve"> </w:t>
            </w:r>
            <w:r w:rsidRPr="00446DAE">
              <w:rPr>
                <w:rFonts w:cstheme="minorHAnsi"/>
                <w:sz w:val="18"/>
                <w:szCs w:val="18"/>
              </w:rPr>
              <w:t>GB</w:t>
            </w:r>
            <w:r w:rsidR="00BB0148" w:rsidRPr="00446DAE">
              <w:rPr>
                <w:rFonts w:cstheme="minorHAnsi"/>
                <w:sz w:val="18"/>
                <w:szCs w:val="18"/>
              </w:rPr>
              <w:t>.</w:t>
            </w:r>
          </w:p>
        </w:tc>
      </w:tr>
      <w:tr w:rsidR="00446DAE" w:rsidRPr="00446DAE" w14:paraId="40867CF6" w14:textId="77777777" w:rsidTr="00392C05">
        <w:tc>
          <w:tcPr>
            <w:tcW w:w="1135" w:type="dxa"/>
            <w:tcBorders>
              <w:top w:val="single" w:sz="4" w:space="0" w:color="auto"/>
              <w:left w:val="single" w:sz="4" w:space="0" w:color="auto"/>
              <w:bottom w:val="nil"/>
              <w:right w:val="nil"/>
            </w:tcBorders>
            <w:shd w:val="clear" w:color="auto" w:fill="FFFFFF"/>
            <w:vAlign w:val="center"/>
          </w:tcPr>
          <w:p w14:paraId="50159C3A" w14:textId="77777777" w:rsidR="009A6720" w:rsidRPr="00446DAE" w:rsidRDefault="009A6720" w:rsidP="00B73EFD">
            <w:pPr>
              <w:spacing w:line="240" w:lineRule="auto"/>
              <w:contextualSpacing/>
              <w:rPr>
                <w:rFonts w:cstheme="minorHAnsi"/>
                <w:sz w:val="18"/>
                <w:szCs w:val="18"/>
              </w:rPr>
            </w:pPr>
            <w:r w:rsidRPr="00446DAE">
              <w:rPr>
                <w:rFonts w:cstheme="minorHAnsi"/>
                <w:sz w:val="18"/>
                <w:szCs w:val="18"/>
              </w:rPr>
              <w:t>Karta</w:t>
            </w:r>
          </w:p>
          <w:p w14:paraId="681742E5" w14:textId="77777777" w:rsidR="009A6720" w:rsidRPr="00446DAE" w:rsidRDefault="009A6720" w:rsidP="00B73EFD">
            <w:pPr>
              <w:spacing w:line="240" w:lineRule="auto"/>
              <w:contextualSpacing/>
              <w:rPr>
                <w:rFonts w:cstheme="minorHAnsi"/>
                <w:sz w:val="18"/>
                <w:szCs w:val="18"/>
              </w:rPr>
            </w:pPr>
            <w:r w:rsidRPr="00446DAE">
              <w:rPr>
                <w:rFonts w:cstheme="minorHAnsi"/>
                <w:sz w:val="18"/>
                <w:szCs w:val="18"/>
              </w:rPr>
              <w:t>graficzna</w:t>
            </w:r>
          </w:p>
        </w:tc>
        <w:tc>
          <w:tcPr>
            <w:tcW w:w="14458" w:type="dxa"/>
            <w:tcBorders>
              <w:top w:val="single" w:sz="4" w:space="0" w:color="auto"/>
              <w:left w:val="single" w:sz="4" w:space="0" w:color="auto"/>
              <w:bottom w:val="nil"/>
              <w:right w:val="single" w:sz="4" w:space="0" w:color="auto"/>
            </w:tcBorders>
            <w:shd w:val="clear" w:color="auto" w:fill="FFFFFF"/>
          </w:tcPr>
          <w:p w14:paraId="5F6E459F" w14:textId="77777777" w:rsidR="009A6720" w:rsidRPr="00446DAE" w:rsidRDefault="009A6720" w:rsidP="00B73EFD">
            <w:pPr>
              <w:numPr>
                <w:ilvl w:val="0"/>
                <w:numId w:val="3"/>
              </w:numPr>
              <w:spacing w:line="240" w:lineRule="auto"/>
              <w:ind w:left="565" w:hanging="565"/>
              <w:contextualSpacing/>
              <w:rPr>
                <w:rFonts w:cstheme="minorHAnsi"/>
                <w:sz w:val="18"/>
                <w:szCs w:val="18"/>
              </w:rPr>
            </w:pPr>
            <w:r w:rsidRPr="00446DAE">
              <w:rPr>
                <w:rFonts w:cstheme="minorHAnsi"/>
                <w:sz w:val="18"/>
                <w:szCs w:val="18"/>
              </w:rPr>
              <w:t>Zintegrowana z</w:t>
            </w:r>
            <w:r w:rsidR="0033741C" w:rsidRPr="00446DAE">
              <w:rPr>
                <w:rFonts w:cstheme="minorHAnsi"/>
                <w:sz w:val="18"/>
                <w:szCs w:val="18"/>
              </w:rPr>
              <w:t xml:space="preserve"> możliwością dynamicznego przydzielenia pamięci w obrębie pamięci systemowej</w:t>
            </w:r>
            <w:r w:rsidRPr="00446DAE">
              <w:rPr>
                <w:rFonts w:cstheme="minorHAnsi"/>
                <w:sz w:val="18"/>
                <w:szCs w:val="18"/>
              </w:rPr>
              <w:t>,</w:t>
            </w:r>
          </w:p>
          <w:p w14:paraId="2471DD53" w14:textId="77777777" w:rsidR="0033741C" w:rsidRPr="00446DAE" w:rsidRDefault="0033741C" w:rsidP="00B73EFD">
            <w:pPr>
              <w:numPr>
                <w:ilvl w:val="0"/>
                <w:numId w:val="3"/>
              </w:numPr>
              <w:spacing w:line="240" w:lineRule="auto"/>
              <w:ind w:left="565" w:hanging="565"/>
              <w:contextualSpacing/>
              <w:rPr>
                <w:rFonts w:cstheme="minorHAnsi"/>
                <w:sz w:val="18"/>
                <w:szCs w:val="18"/>
              </w:rPr>
            </w:pPr>
            <w:r w:rsidRPr="00446DAE">
              <w:rPr>
                <w:rFonts w:cstheme="minorHAnsi"/>
                <w:sz w:val="18"/>
                <w:szCs w:val="18"/>
              </w:rPr>
              <w:t xml:space="preserve">Obsługiwana przez DirectX w wersji co najmniej 12 i </w:t>
            </w:r>
            <w:proofErr w:type="spellStart"/>
            <w:r w:rsidRPr="00446DAE">
              <w:rPr>
                <w:rFonts w:cstheme="minorHAnsi"/>
                <w:sz w:val="18"/>
                <w:szCs w:val="18"/>
              </w:rPr>
              <w:t>OpenGL</w:t>
            </w:r>
            <w:proofErr w:type="spellEnd"/>
            <w:r w:rsidRPr="00446DAE">
              <w:rPr>
                <w:rFonts w:cstheme="minorHAnsi"/>
                <w:sz w:val="18"/>
                <w:szCs w:val="18"/>
              </w:rPr>
              <w:t xml:space="preserve"> w wersji co najmniej 4</w:t>
            </w:r>
            <w:r w:rsidR="00BB0148" w:rsidRPr="00446DAE">
              <w:rPr>
                <w:rFonts w:cstheme="minorHAnsi"/>
                <w:sz w:val="18"/>
                <w:szCs w:val="18"/>
              </w:rPr>
              <w:t>.</w:t>
            </w:r>
          </w:p>
          <w:p w14:paraId="3F447698" w14:textId="77777777" w:rsidR="009A6720" w:rsidRPr="00446DAE" w:rsidRDefault="009A6720" w:rsidP="0033741C">
            <w:pPr>
              <w:spacing w:line="240" w:lineRule="auto"/>
              <w:ind w:left="565"/>
              <w:contextualSpacing/>
              <w:rPr>
                <w:rFonts w:cstheme="minorHAnsi"/>
                <w:sz w:val="18"/>
                <w:szCs w:val="18"/>
              </w:rPr>
            </w:pPr>
          </w:p>
        </w:tc>
      </w:tr>
      <w:tr w:rsidR="00446DAE" w:rsidRPr="00446DAE" w14:paraId="482EE224" w14:textId="77777777" w:rsidTr="004F0DB6">
        <w:trPr>
          <w:trHeight w:hRule="exact" w:val="1299"/>
        </w:trPr>
        <w:tc>
          <w:tcPr>
            <w:tcW w:w="1135" w:type="dxa"/>
            <w:tcBorders>
              <w:top w:val="single" w:sz="4" w:space="0" w:color="auto"/>
              <w:left w:val="single" w:sz="4" w:space="0" w:color="auto"/>
              <w:bottom w:val="single" w:sz="4" w:space="0" w:color="auto"/>
              <w:right w:val="nil"/>
            </w:tcBorders>
            <w:shd w:val="clear" w:color="auto" w:fill="FFFFFF"/>
            <w:vAlign w:val="center"/>
          </w:tcPr>
          <w:p w14:paraId="0274B7BF" w14:textId="77777777" w:rsidR="009A6720" w:rsidRPr="00446DAE" w:rsidRDefault="004F0DB6" w:rsidP="00B73EFD">
            <w:pPr>
              <w:spacing w:line="240" w:lineRule="auto"/>
              <w:contextualSpacing/>
              <w:rPr>
                <w:rFonts w:cstheme="minorHAnsi"/>
                <w:sz w:val="18"/>
                <w:szCs w:val="18"/>
              </w:rPr>
            </w:pPr>
            <w:r w:rsidRPr="00446DAE">
              <w:rPr>
                <w:rFonts w:cstheme="minorHAnsi"/>
                <w:sz w:val="18"/>
                <w:szCs w:val="18"/>
              </w:rPr>
              <w:t>Wyświetlacz</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52B9CDB6" w14:textId="46287F3B" w:rsidR="004F0DB6" w:rsidRPr="00446DAE" w:rsidRDefault="004F0DB6" w:rsidP="004F0DB6">
            <w:pPr>
              <w:numPr>
                <w:ilvl w:val="0"/>
                <w:numId w:val="4"/>
              </w:numPr>
              <w:spacing w:line="240" w:lineRule="auto"/>
              <w:ind w:left="565" w:hanging="565"/>
              <w:contextualSpacing/>
              <w:rPr>
                <w:rFonts w:cstheme="minorHAnsi"/>
                <w:sz w:val="18"/>
                <w:szCs w:val="18"/>
              </w:rPr>
            </w:pPr>
            <w:r w:rsidRPr="00446DAE">
              <w:rPr>
                <w:rFonts w:cstheme="minorHAnsi"/>
                <w:sz w:val="18"/>
                <w:szCs w:val="18"/>
              </w:rPr>
              <w:t xml:space="preserve">Wielkość min. </w:t>
            </w:r>
            <w:r w:rsidRPr="009343F9">
              <w:rPr>
                <w:rFonts w:cstheme="minorHAnsi"/>
                <w:color w:val="FF0000"/>
                <w:sz w:val="18"/>
                <w:szCs w:val="18"/>
              </w:rPr>
              <w:t>15</w:t>
            </w:r>
            <w:r w:rsidR="00862750" w:rsidRPr="009343F9">
              <w:rPr>
                <w:rFonts w:cstheme="minorHAnsi"/>
                <w:color w:val="FF0000"/>
                <w:sz w:val="18"/>
                <w:szCs w:val="18"/>
              </w:rPr>
              <w:t>,4</w:t>
            </w:r>
            <w:r w:rsidRPr="009343F9">
              <w:rPr>
                <w:rFonts w:cstheme="minorHAnsi"/>
                <w:color w:val="FF0000"/>
                <w:sz w:val="18"/>
                <w:szCs w:val="18"/>
              </w:rPr>
              <w:t xml:space="preserve"> </w:t>
            </w:r>
            <w:r w:rsidRPr="00446DAE">
              <w:rPr>
                <w:rFonts w:cstheme="minorHAnsi"/>
                <w:sz w:val="18"/>
                <w:szCs w:val="18"/>
              </w:rPr>
              <w:t>”,</w:t>
            </w:r>
          </w:p>
          <w:p w14:paraId="3D15A938" w14:textId="77777777" w:rsidR="004F0DB6" w:rsidRPr="00446DAE" w:rsidRDefault="004F0DB6" w:rsidP="004F0DB6">
            <w:pPr>
              <w:numPr>
                <w:ilvl w:val="0"/>
                <w:numId w:val="4"/>
              </w:numPr>
              <w:spacing w:line="240" w:lineRule="auto"/>
              <w:ind w:left="565" w:hanging="565"/>
              <w:contextualSpacing/>
              <w:rPr>
                <w:rFonts w:cstheme="minorHAnsi"/>
                <w:sz w:val="18"/>
                <w:szCs w:val="18"/>
              </w:rPr>
            </w:pPr>
            <w:r w:rsidRPr="00446DAE">
              <w:rPr>
                <w:rFonts w:cstheme="minorHAnsi"/>
                <w:sz w:val="18"/>
                <w:szCs w:val="18"/>
              </w:rPr>
              <w:t>Rozdzielczość nominalna – min.1920 na min.1080 pikseli,</w:t>
            </w:r>
          </w:p>
          <w:p w14:paraId="03099B9E" w14:textId="77777777" w:rsidR="004F0DB6" w:rsidRPr="00446DAE" w:rsidRDefault="004F0DB6" w:rsidP="004F0DB6">
            <w:pPr>
              <w:numPr>
                <w:ilvl w:val="0"/>
                <w:numId w:val="4"/>
              </w:numPr>
              <w:spacing w:line="240" w:lineRule="auto"/>
              <w:ind w:left="565" w:hanging="565"/>
              <w:contextualSpacing/>
              <w:rPr>
                <w:rFonts w:cstheme="minorHAnsi"/>
                <w:sz w:val="18"/>
                <w:szCs w:val="18"/>
              </w:rPr>
            </w:pPr>
            <w:r w:rsidRPr="00446DAE">
              <w:rPr>
                <w:rFonts w:cstheme="minorHAnsi"/>
                <w:sz w:val="18"/>
                <w:szCs w:val="18"/>
              </w:rPr>
              <w:t>Matowy,</w:t>
            </w:r>
          </w:p>
          <w:p w14:paraId="22A3C0CF" w14:textId="77777777" w:rsidR="004F0DB6" w:rsidRPr="00446DAE" w:rsidRDefault="004F0DB6" w:rsidP="004F0DB6">
            <w:pPr>
              <w:numPr>
                <w:ilvl w:val="0"/>
                <w:numId w:val="4"/>
              </w:numPr>
              <w:spacing w:line="240" w:lineRule="auto"/>
              <w:ind w:left="565" w:hanging="565"/>
              <w:contextualSpacing/>
              <w:rPr>
                <w:rFonts w:cstheme="minorHAnsi"/>
                <w:sz w:val="18"/>
                <w:szCs w:val="18"/>
              </w:rPr>
            </w:pPr>
            <w:r w:rsidRPr="00446DAE">
              <w:rPr>
                <w:rFonts w:cstheme="minorHAnsi"/>
                <w:sz w:val="18"/>
                <w:szCs w:val="18"/>
              </w:rPr>
              <w:t>Jasność min.220 cd/m2,</w:t>
            </w:r>
          </w:p>
          <w:p w14:paraId="7F2898D1" w14:textId="77777777" w:rsidR="004F0DB6" w:rsidRPr="00446DAE" w:rsidRDefault="004F0DB6" w:rsidP="004F0DB6">
            <w:pPr>
              <w:numPr>
                <w:ilvl w:val="0"/>
                <w:numId w:val="4"/>
              </w:numPr>
              <w:spacing w:line="240" w:lineRule="auto"/>
              <w:ind w:left="565" w:hanging="565"/>
              <w:contextualSpacing/>
              <w:rPr>
                <w:rFonts w:cstheme="minorHAnsi"/>
                <w:sz w:val="18"/>
                <w:szCs w:val="18"/>
              </w:rPr>
            </w:pPr>
            <w:r w:rsidRPr="00446DAE">
              <w:rPr>
                <w:rFonts w:cstheme="minorHAnsi"/>
                <w:sz w:val="18"/>
                <w:szCs w:val="18"/>
              </w:rPr>
              <w:t xml:space="preserve">obsługa ekranu </w:t>
            </w:r>
            <w:r w:rsidR="00217951" w:rsidRPr="00446DAE">
              <w:rPr>
                <w:rFonts w:cstheme="minorHAnsi"/>
                <w:sz w:val="18"/>
                <w:szCs w:val="18"/>
              </w:rPr>
              <w:t>zewnętrznego</w:t>
            </w:r>
            <w:r w:rsidRPr="00446DAE">
              <w:rPr>
                <w:rFonts w:cstheme="minorHAnsi"/>
                <w:sz w:val="18"/>
                <w:szCs w:val="18"/>
              </w:rPr>
              <w:t xml:space="preserve"> o rozdzielczości min.1920 na min. 1080 pikseli</w:t>
            </w:r>
          </w:p>
          <w:p w14:paraId="537B960A" w14:textId="77777777" w:rsidR="004F0DB6" w:rsidRPr="00446DAE" w:rsidRDefault="004F0DB6" w:rsidP="004F0DB6">
            <w:pPr>
              <w:spacing w:line="240" w:lineRule="auto"/>
              <w:contextualSpacing/>
              <w:rPr>
                <w:rFonts w:cstheme="minorHAnsi"/>
                <w:sz w:val="18"/>
                <w:szCs w:val="18"/>
              </w:rPr>
            </w:pPr>
          </w:p>
          <w:p w14:paraId="4737F13F" w14:textId="77777777" w:rsidR="0033741C" w:rsidRPr="00446DAE" w:rsidRDefault="0033741C" w:rsidP="004F0DB6">
            <w:pPr>
              <w:spacing w:line="240" w:lineRule="auto"/>
              <w:contextualSpacing/>
              <w:rPr>
                <w:rFonts w:cstheme="minorHAnsi"/>
                <w:sz w:val="18"/>
                <w:szCs w:val="18"/>
              </w:rPr>
            </w:pPr>
          </w:p>
        </w:tc>
      </w:tr>
      <w:tr w:rsidR="00446DAE" w:rsidRPr="00446DAE" w14:paraId="44F333D7" w14:textId="77777777" w:rsidTr="00CE17D8">
        <w:tc>
          <w:tcPr>
            <w:tcW w:w="1135" w:type="dxa"/>
            <w:tcBorders>
              <w:top w:val="single" w:sz="4" w:space="0" w:color="auto"/>
              <w:left w:val="single" w:sz="4" w:space="0" w:color="auto"/>
              <w:bottom w:val="nil"/>
              <w:right w:val="nil"/>
            </w:tcBorders>
            <w:shd w:val="clear" w:color="auto" w:fill="FFFFFF"/>
            <w:vAlign w:val="center"/>
          </w:tcPr>
          <w:p w14:paraId="49A65A44" w14:textId="77777777" w:rsidR="00217951" w:rsidRPr="00446DAE" w:rsidRDefault="00217951" w:rsidP="00217951">
            <w:pPr>
              <w:spacing w:line="240" w:lineRule="auto"/>
              <w:contextualSpacing/>
              <w:rPr>
                <w:rFonts w:cstheme="minorHAnsi"/>
                <w:sz w:val="18"/>
                <w:szCs w:val="18"/>
              </w:rPr>
            </w:pPr>
            <w:r w:rsidRPr="00446DAE">
              <w:rPr>
                <w:rFonts w:cstheme="minorHAnsi"/>
                <w:sz w:val="18"/>
                <w:szCs w:val="18"/>
              </w:rPr>
              <w:t>Dysk Twardy</w:t>
            </w:r>
          </w:p>
        </w:tc>
        <w:tc>
          <w:tcPr>
            <w:tcW w:w="14458" w:type="dxa"/>
            <w:tcBorders>
              <w:top w:val="single" w:sz="4" w:space="0" w:color="auto"/>
              <w:left w:val="single" w:sz="4" w:space="0" w:color="auto"/>
              <w:bottom w:val="nil"/>
              <w:right w:val="single" w:sz="4" w:space="0" w:color="auto"/>
            </w:tcBorders>
            <w:shd w:val="clear" w:color="auto" w:fill="FFFFFF"/>
          </w:tcPr>
          <w:p w14:paraId="0DE1BEB8" w14:textId="77777777" w:rsidR="00217951" w:rsidRPr="00446DAE" w:rsidRDefault="00217951" w:rsidP="00AA5AAB">
            <w:pPr>
              <w:numPr>
                <w:ilvl w:val="0"/>
                <w:numId w:val="9"/>
              </w:numPr>
              <w:spacing w:line="240" w:lineRule="auto"/>
              <w:ind w:left="565" w:hanging="565"/>
              <w:contextualSpacing/>
              <w:rPr>
                <w:rFonts w:cstheme="minorHAnsi"/>
                <w:sz w:val="18"/>
                <w:szCs w:val="18"/>
              </w:rPr>
            </w:pPr>
            <w:r w:rsidRPr="00446DAE">
              <w:rPr>
                <w:rFonts w:cstheme="minorHAnsi"/>
                <w:sz w:val="18"/>
                <w:szCs w:val="18"/>
              </w:rPr>
              <w:t xml:space="preserve">Minimum </w:t>
            </w:r>
            <w:r w:rsidR="00BB0148" w:rsidRPr="00446DAE">
              <w:rPr>
                <w:rFonts w:cstheme="minorHAnsi"/>
                <w:sz w:val="18"/>
                <w:szCs w:val="18"/>
              </w:rPr>
              <w:t>512 GB SSD</w:t>
            </w:r>
            <w:r w:rsidRPr="00446DAE">
              <w:rPr>
                <w:rFonts w:cstheme="minorHAnsi"/>
                <w:sz w:val="18"/>
                <w:szCs w:val="18"/>
              </w:rPr>
              <w:t xml:space="preserve"> </w:t>
            </w:r>
          </w:p>
          <w:p w14:paraId="285E4E6B" w14:textId="77777777" w:rsidR="00217951" w:rsidRPr="00446DAE" w:rsidRDefault="00217951" w:rsidP="00217951">
            <w:pPr>
              <w:spacing w:line="240" w:lineRule="auto"/>
              <w:contextualSpacing/>
              <w:rPr>
                <w:rFonts w:cstheme="minorHAnsi"/>
                <w:sz w:val="18"/>
                <w:szCs w:val="18"/>
              </w:rPr>
            </w:pPr>
          </w:p>
        </w:tc>
      </w:tr>
      <w:tr w:rsidR="00446DAE" w:rsidRPr="00446DAE" w14:paraId="2EFA6E04" w14:textId="77777777" w:rsidTr="00A91166">
        <w:trPr>
          <w:trHeight w:val="853"/>
        </w:trPr>
        <w:tc>
          <w:tcPr>
            <w:tcW w:w="1135" w:type="dxa"/>
            <w:tcBorders>
              <w:top w:val="single" w:sz="4" w:space="0" w:color="auto"/>
              <w:left w:val="single" w:sz="4" w:space="0" w:color="auto"/>
              <w:bottom w:val="single" w:sz="4" w:space="0" w:color="auto"/>
              <w:right w:val="nil"/>
            </w:tcBorders>
            <w:shd w:val="clear" w:color="auto" w:fill="FFFFFF"/>
            <w:vAlign w:val="center"/>
          </w:tcPr>
          <w:p w14:paraId="41189832" w14:textId="77777777" w:rsidR="00246D00" w:rsidRPr="00446DAE" w:rsidRDefault="00246D00" w:rsidP="00246D00">
            <w:pPr>
              <w:spacing w:line="240" w:lineRule="auto"/>
              <w:contextualSpacing/>
              <w:rPr>
                <w:rFonts w:cstheme="minorHAnsi"/>
                <w:sz w:val="18"/>
                <w:szCs w:val="18"/>
              </w:rPr>
            </w:pPr>
            <w:r w:rsidRPr="00446DAE">
              <w:rPr>
                <w:rFonts w:cstheme="minorHAnsi"/>
                <w:sz w:val="18"/>
                <w:szCs w:val="18"/>
              </w:rPr>
              <w:t>Wyposażenie</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67938EE1" w14:textId="77777777" w:rsidR="00246D00" w:rsidRPr="00446DAE" w:rsidRDefault="00246D00"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Karta dźwiękowa zintegrowana z płytą główną,</w:t>
            </w:r>
          </w:p>
          <w:p w14:paraId="22DD29FA" w14:textId="77777777" w:rsidR="00217951" w:rsidRPr="00446DAE" w:rsidRDefault="00217951"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Mikrofon, kamera i głośniki stereofoniczne zintegrowane w obudowie laptopa,</w:t>
            </w:r>
          </w:p>
          <w:p w14:paraId="19A0264D" w14:textId="77777777" w:rsidR="00217951" w:rsidRPr="00446DAE" w:rsidRDefault="00217951"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 xml:space="preserve">Zintegrowana w obudowie karta </w:t>
            </w:r>
            <w:proofErr w:type="spellStart"/>
            <w:r w:rsidRPr="00446DAE">
              <w:rPr>
                <w:rFonts w:cstheme="minorHAnsi"/>
                <w:sz w:val="18"/>
                <w:szCs w:val="18"/>
              </w:rPr>
              <w:t>WiFi</w:t>
            </w:r>
            <w:proofErr w:type="spellEnd"/>
            <w:r w:rsidRPr="00446DAE">
              <w:rPr>
                <w:rFonts w:cstheme="minorHAnsi"/>
                <w:sz w:val="18"/>
                <w:szCs w:val="18"/>
              </w:rPr>
              <w:t xml:space="preserve"> IEEE</w:t>
            </w:r>
            <w:r w:rsidR="00054C8D" w:rsidRPr="00446DAE">
              <w:rPr>
                <w:rFonts w:cstheme="minorHAnsi"/>
                <w:sz w:val="18"/>
                <w:szCs w:val="18"/>
              </w:rPr>
              <w:t xml:space="preserve">802.11 </w:t>
            </w:r>
            <w:proofErr w:type="spellStart"/>
            <w:r w:rsidR="00054C8D" w:rsidRPr="00446DAE">
              <w:rPr>
                <w:rFonts w:cstheme="minorHAnsi"/>
                <w:sz w:val="18"/>
                <w:szCs w:val="18"/>
              </w:rPr>
              <w:t>ac</w:t>
            </w:r>
            <w:proofErr w:type="spellEnd"/>
            <w:r w:rsidR="00054C8D" w:rsidRPr="00446DAE">
              <w:rPr>
                <w:rFonts w:cstheme="minorHAnsi"/>
                <w:sz w:val="18"/>
                <w:szCs w:val="18"/>
              </w:rPr>
              <w:t>,</w:t>
            </w:r>
          </w:p>
          <w:p w14:paraId="2FEA2094" w14:textId="77777777" w:rsidR="00054C8D" w:rsidRPr="00446DAE" w:rsidRDefault="00054C8D"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Wbudowany na stałe interfejs RJ-45 obsługujący sieci 10/100/1000BASE-T,</w:t>
            </w:r>
          </w:p>
          <w:p w14:paraId="43F0A7FB" w14:textId="4F355E1D" w:rsidR="00054C8D" w:rsidRPr="00446DAE" w:rsidRDefault="00054C8D"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Co najmniej 4 porty USB</w:t>
            </w:r>
            <w:r w:rsidR="0000400C">
              <w:rPr>
                <w:rFonts w:cstheme="minorHAnsi"/>
                <w:sz w:val="18"/>
                <w:szCs w:val="18"/>
              </w:rPr>
              <w:t>,</w:t>
            </w:r>
            <w:r w:rsidRPr="00446DAE">
              <w:rPr>
                <w:rFonts w:cstheme="minorHAnsi"/>
                <w:sz w:val="18"/>
                <w:szCs w:val="18"/>
              </w:rPr>
              <w:t xml:space="preserve"> w tym co najmniej </w:t>
            </w:r>
            <w:r w:rsidR="00862750" w:rsidRPr="00862750">
              <w:rPr>
                <w:rFonts w:cstheme="minorHAnsi"/>
                <w:color w:val="FF0000"/>
                <w:sz w:val="18"/>
                <w:szCs w:val="18"/>
              </w:rPr>
              <w:t>dwa</w:t>
            </w:r>
            <w:r w:rsidRPr="00446DAE">
              <w:rPr>
                <w:rFonts w:cstheme="minorHAnsi"/>
                <w:sz w:val="18"/>
                <w:szCs w:val="18"/>
              </w:rPr>
              <w:t xml:space="preserve"> USB 3.0</w:t>
            </w:r>
            <w:r w:rsidR="00905188">
              <w:rPr>
                <w:rFonts w:cstheme="minorHAnsi"/>
                <w:sz w:val="18"/>
                <w:szCs w:val="18"/>
              </w:rPr>
              <w:t xml:space="preserve"> </w:t>
            </w:r>
            <w:r w:rsidR="0000400C">
              <w:rPr>
                <w:rFonts w:cstheme="minorHAnsi"/>
                <w:color w:val="FF0000"/>
                <w:sz w:val="18"/>
                <w:szCs w:val="18"/>
              </w:rPr>
              <w:t>lub wyższy (</w:t>
            </w:r>
            <w:r w:rsidR="00905188" w:rsidRPr="002A0CBB">
              <w:rPr>
                <w:rFonts w:cstheme="minorHAnsi"/>
                <w:color w:val="FF0000"/>
                <w:sz w:val="18"/>
                <w:szCs w:val="18"/>
              </w:rPr>
              <w:t xml:space="preserve">przepustowość </w:t>
            </w:r>
            <w:r w:rsidR="00CD2279">
              <w:rPr>
                <w:rFonts w:cstheme="minorHAnsi"/>
                <w:color w:val="FF0000"/>
                <w:sz w:val="18"/>
                <w:szCs w:val="18"/>
              </w:rPr>
              <w:t xml:space="preserve">min. </w:t>
            </w:r>
            <w:r w:rsidR="00905188" w:rsidRPr="002A0CBB">
              <w:rPr>
                <w:rFonts w:cstheme="minorHAnsi"/>
                <w:color w:val="FF0000"/>
                <w:sz w:val="18"/>
                <w:szCs w:val="18"/>
              </w:rPr>
              <w:t>5Gb/s)</w:t>
            </w:r>
            <w:r w:rsidR="0000400C">
              <w:rPr>
                <w:rFonts w:cstheme="minorHAnsi"/>
                <w:color w:val="FF0000"/>
                <w:sz w:val="18"/>
                <w:szCs w:val="18"/>
              </w:rPr>
              <w:t xml:space="preserve">. Dopuszcza się – jako czwarty port USB – port USB typu </w:t>
            </w:r>
            <w:proofErr w:type="spellStart"/>
            <w:r w:rsidR="0000400C">
              <w:rPr>
                <w:rFonts w:cstheme="minorHAnsi"/>
                <w:color w:val="FF0000"/>
                <w:sz w:val="18"/>
                <w:szCs w:val="18"/>
              </w:rPr>
              <w:t>microUSB</w:t>
            </w:r>
            <w:proofErr w:type="spellEnd"/>
            <w:r w:rsidR="0000400C">
              <w:rPr>
                <w:rFonts w:cstheme="minorHAnsi"/>
                <w:color w:val="FF0000"/>
                <w:sz w:val="18"/>
                <w:szCs w:val="18"/>
              </w:rPr>
              <w:t xml:space="preserve">. </w:t>
            </w:r>
          </w:p>
          <w:p w14:paraId="02691656" w14:textId="77777777" w:rsidR="00054C8D" w:rsidRPr="00446DAE" w:rsidRDefault="00054C8D"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 xml:space="preserve">Interfejs HDMI i/lub </w:t>
            </w:r>
            <w:proofErr w:type="spellStart"/>
            <w:r w:rsidRPr="00446DAE">
              <w:rPr>
                <w:rFonts w:cstheme="minorHAnsi"/>
                <w:sz w:val="18"/>
                <w:szCs w:val="18"/>
              </w:rPr>
              <w:t>DisplayPort</w:t>
            </w:r>
            <w:proofErr w:type="spellEnd"/>
            <w:r w:rsidRPr="00446DAE">
              <w:rPr>
                <w:rFonts w:cstheme="minorHAnsi"/>
                <w:sz w:val="18"/>
                <w:szCs w:val="18"/>
              </w:rPr>
              <w:t>,</w:t>
            </w:r>
          </w:p>
          <w:p w14:paraId="148AA608" w14:textId="77777777" w:rsidR="00054C8D" w:rsidRPr="00446DAE" w:rsidRDefault="00054C8D"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Wbudowany czytnik kart SDXC/SDXC w wersji micro, dopuszcza się czytnik</w:t>
            </w:r>
            <w:r w:rsidR="00F84207" w:rsidRPr="00446DAE">
              <w:rPr>
                <w:rFonts w:cstheme="minorHAnsi"/>
                <w:sz w:val="18"/>
                <w:szCs w:val="18"/>
              </w:rPr>
              <w:t xml:space="preserve"> </w:t>
            </w:r>
            <w:r w:rsidRPr="00446DAE">
              <w:rPr>
                <w:rFonts w:cstheme="minorHAnsi"/>
                <w:sz w:val="18"/>
                <w:szCs w:val="18"/>
              </w:rPr>
              <w:t>zewnętrzny USB, dołączony do zestawu,</w:t>
            </w:r>
          </w:p>
          <w:p w14:paraId="26102AA5" w14:textId="77777777" w:rsidR="00054C8D" w:rsidRPr="00446DAE" w:rsidRDefault="00054C8D"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Zintegrowany w obudowie Bluetooth min. 4.0,</w:t>
            </w:r>
          </w:p>
          <w:p w14:paraId="5540CD16" w14:textId="77777777" w:rsidR="00054C8D" w:rsidRPr="00446DAE" w:rsidRDefault="00054C8D" w:rsidP="00246D00">
            <w:pPr>
              <w:numPr>
                <w:ilvl w:val="0"/>
                <w:numId w:val="5"/>
              </w:numPr>
              <w:spacing w:line="240" w:lineRule="auto"/>
              <w:ind w:left="565" w:hanging="565"/>
              <w:contextualSpacing/>
              <w:rPr>
                <w:rFonts w:cstheme="minorHAnsi"/>
                <w:sz w:val="18"/>
                <w:szCs w:val="18"/>
              </w:rPr>
            </w:pPr>
            <w:proofErr w:type="spellStart"/>
            <w:r w:rsidRPr="00446DAE">
              <w:rPr>
                <w:rFonts w:cstheme="minorHAnsi"/>
                <w:sz w:val="18"/>
                <w:szCs w:val="18"/>
              </w:rPr>
              <w:t>Touchpad</w:t>
            </w:r>
            <w:proofErr w:type="spellEnd"/>
            <w:r w:rsidRPr="00446DAE">
              <w:rPr>
                <w:rFonts w:cstheme="minorHAnsi"/>
                <w:sz w:val="18"/>
                <w:szCs w:val="18"/>
              </w:rPr>
              <w:t>,</w:t>
            </w:r>
          </w:p>
          <w:p w14:paraId="3208BA55" w14:textId="77777777" w:rsidR="00054C8D" w:rsidRPr="00446DAE" w:rsidRDefault="00054C8D"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Myszka laserowa, przewodowa na USB, 2 przyciski, z rolką,</w:t>
            </w:r>
          </w:p>
          <w:p w14:paraId="13E11397" w14:textId="77777777" w:rsidR="00054C8D" w:rsidRPr="00446DAE" w:rsidRDefault="00054C8D"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Zintegrowana k</w:t>
            </w:r>
            <w:r w:rsidR="00246D00" w:rsidRPr="00446DAE">
              <w:rPr>
                <w:rFonts w:cstheme="minorHAnsi"/>
                <w:sz w:val="18"/>
                <w:szCs w:val="18"/>
              </w:rPr>
              <w:t xml:space="preserve">lawiatura </w:t>
            </w:r>
            <w:r w:rsidRPr="00446DAE">
              <w:rPr>
                <w:rFonts w:cstheme="minorHAnsi"/>
                <w:sz w:val="18"/>
                <w:szCs w:val="18"/>
              </w:rPr>
              <w:t xml:space="preserve"> z 12 klawiszami funkcyjnymi i 4 klawiszami strzałek, podświetlane klawisze,</w:t>
            </w:r>
          </w:p>
          <w:p w14:paraId="3CB950FC" w14:textId="77777777" w:rsidR="00054C8D" w:rsidRPr="00446DAE" w:rsidRDefault="00054C8D" w:rsidP="00246D00">
            <w:pPr>
              <w:numPr>
                <w:ilvl w:val="0"/>
                <w:numId w:val="5"/>
              </w:numPr>
              <w:spacing w:line="240" w:lineRule="auto"/>
              <w:ind w:left="565" w:hanging="565"/>
              <w:contextualSpacing/>
              <w:rPr>
                <w:rFonts w:cstheme="minorHAnsi"/>
                <w:sz w:val="18"/>
                <w:szCs w:val="18"/>
              </w:rPr>
            </w:pPr>
            <w:r w:rsidRPr="00446DAE">
              <w:rPr>
                <w:rFonts w:cstheme="minorHAnsi"/>
                <w:sz w:val="18"/>
                <w:szCs w:val="18"/>
              </w:rPr>
              <w:t xml:space="preserve">Porty audio: wejście na mikrofon, wyjście na słuchawki – dopuszcza się rozwiązanie </w:t>
            </w:r>
            <w:proofErr w:type="spellStart"/>
            <w:r w:rsidRPr="00446DAE">
              <w:rPr>
                <w:rFonts w:cstheme="minorHAnsi"/>
                <w:sz w:val="18"/>
                <w:szCs w:val="18"/>
              </w:rPr>
              <w:t>combo</w:t>
            </w:r>
            <w:proofErr w:type="spellEnd"/>
            <w:r w:rsidRPr="00446DAE">
              <w:rPr>
                <w:rFonts w:cstheme="minorHAnsi"/>
                <w:sz w:val="18"/>
                <w:szCs w:val="18"/>
              </w:rPr>
              <w:t>,</w:t>
            </w:r>
          </w:p>
          <w:p w14:paraId="2C64B82D" w14:textId="77777777" w:rsidR="00246D00" w:rsidRPr="00446DAE" w:rsidRDefault="00001953" w:rsidP="00A91166">
            <w:pPr>
              <w:numPr>
                <w:ilvl w:val="0"/>
                <w:numId w:val="5"/>
              </w:numPr>
              <w:spacing w:line="240" w:lineRule="auto"/>
              <w:ind w:left="565" w:hanging="565"/>
              <w:contextualSpacing/>
              <w:rPr>
                <w:rFonts w:cstheme="minorHAnsi"/>
                <w:sz w:val="18"/>
                <w:szCs w:val="18"/>
              </w:rPr>
            </w:pPr>
            <w:r w:rsidRPr="00446DAE">
              <w:rPr>
                <w:rFonts w:cstheme="minorHAnsi"/>
                <w:sz w:val="18"/>
                <w:szCs w:val="18"/>
              </w:rPr>
              <w:t>Dedykowana torba na</w:t>
            </w:r>
            <w:r w:rsidR="00A91166" w:rsidRPr="00446DAE">
              <w:rPr>
                <w:rFonts w:cstheme="minorHAnsi"/>
                <w:sz w:val="18"/>
                <w:szCs w:val="18"/>
              </w:rPr>
              <w:t xml:space="preserve"> laptop, akcesoria i dokumenty. Wykonana z materiału wodoodpornego, posiadająca wzmocnienia zabezpieczające laptop przez uderzeniami. Posiadająca oddzielną przegrodę na dokumenty i akcesoria, wyposażona w pasek na ramię.</w:t>
            </w:r>
          </w:p>
        </w:tc>
      </w:tr>
      <w:tr w:rsidR="00446DAE" w:rsidRPr="00446DAE" w14:paraId="1BB4D030" w14:textId="77777777" w:rsidTr="00B25C2E">
        <w:tc>
          <w:tcPr>
            <w:tcW w:w="1135" w:type="dxa"/>
            <w:tcBorders>
              <w:top w:val="single" w:sz="4" w:space="0" w:color="auto"/>
              <w:left w:val="single" w:sz="4" w:space="0" w:color="auto"/>
              <w:bottom w:val="single" w:sz="4" w:space="0" w:color="auto"/>
              <w:right w:val="nil"/>
            </w:tcBorders>
            <w:shd w:val="clear" w:color="auto" w:fill="FFFFFF"/>
            <w:vAlign w:val="center"/>
          </w:tcPr>
          <w:p w14:paraId="585B56DC" w14:textId="77777777" w:rsidR="00F94DDD" w:rsidRPr="00446DAE" w:rsidRDefault="00F94DDD" w:rsidP="00F94DDD">
            <w:pPr>
              <w:spacing w:line="240" w:lineRule="auto"/>
              <w:contextualSpacing/>
              <w:rPr>
                <w:rFonts w:cstheme="minorHAnsi"/>
                <w:sz w:val="18"/>
                <w:szCs w:val="18"/>
              </w:rPr>
            </w:pPr>
            <w:r w:rsidRPr="00446DAE">
              <w:rPr>
                <w:rFonts w:cstheme="minorHAnsi"/>
                <w:sz w:val="18"/>
                <w:szCs w:val="18"/>
              </w:rPr>
              <w:t xml:space="preserve">Zarządzanie </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432013BB" w14:textId="77777777" w:rsidR="00F94DDD" w:rsidRPr="00446DAE" w:rsidRDefault="00F94DDD" w:rsidP="00AA5AAB">
            <w:pPr>
              <w:numPr>
                <w:ilvl w:val="0"/>
                <w:numId w:val="10"/>
              </w:numPr>
              <w:spacing w:line="240" w:lineRule="auto"/>
              <w:ind w:left="565" w:hanging="565"/>
              <w:contextualSpacing/>
              <w:rPr>
                <w:rFonts w:cstheme="minorHAnsi"/>
                <w:sz w:val="18"/>
                <w:szCs w:val="18"/>
              </w:rPr>
            </w:pPr>
            <w:r w:rsidRPr="00446DAE">
              <w:rPr>
                <w:rFonts w:cstheme="minorHAnsi"/>
                <w:sz w:val="18"/>
                <w:szCs w:val="18"/>
              </w:rPr>
              <w:t xml:space="preserve">Zaawansowane funkcje zarządzania </w:t>
            </w:r>
            <w:r w:rsidR="005D3A00" w:rsidRPr="00446DAE">
              <w:rPr>
                <w:rFonts w:cstheme="minorHAnsi"/>
                <w:sz w:val="18"/>
                <w:szCs w:val="18"/>
              </w:rPr>
              <w:t>laptopem</w:t>
            </w:r>
            <w:r w:rsidRPr="00446DAE">
              <w:rPr>
                <w:rFonts w:cstheme="minorHAnsi"/>
                <w:sz w:val="18"/>
                <w:szCs w:val="18"/>
              </w:rPr>
              <w:t xml:space="preserve"> zgodne z technologią </w:t>
            </w:r>
            <w:proofErr w:type="spellStart"/>
            <w:r w:rsidRPr="00446DAE">
              <w:rPr>
                <w:rFonts w:cstheme="minorHAnsi"/>
                <w:sz w:val="18"/>
                <w:szCs w:val="18"/>
              </w:rPr>
              <w:t>vPro</w:t>
            </w:r>
            <w:proofErr w:type="spellEnd"/>
            <w:r w:rsidRPr="00446DAE">
              <w:rPr>
                <w:rFonts w:cstheme="minorHAnsi"/>
                <w:sz w:val="18"/>
                <w:szCs w:val="18"/>
              </w:rPr>
              <w:t xml:space="preserve"> lub równoważną posiadające możliwość zdalnego przejęcie pełnej konsoli </w:t>
            </w:r>
            <w:r w:rsidR="00F84207" w:rsidRPr="00446DAE">
              <w:rPr>
                <w:rFonts w:cstheme="minorHAnsi"/>
                <w:sz w:val="18"/>
                <w:szCs w:val="18"/>
              </w:rPr>
              <w:t>graficznej</w:t>
            </w:r>
            <w:r w:rsidRPr="00446DAE">
              <w:rPr>
                <w:rFonts w:cstheme="minorHAnsi"/>
                <w:sz w:val="18"/>
                <w:szCs w:val="18"/>
              </w:rPr>
              <w:t xml:space="preserve"> systemu tzw.</w:t>
            </w:r>
            <w:r w:rsidR="00F84207" w:rsidRPr="00446DAE">
              <w:rPr>
                <w:rFonts w:cstheme="minorHAnsi"/>
                <w:sz w:val="18"/>
                <w:szCs w:val="18"/>
              </w:rPr>
              <w:t xml:space="preserve"> </w:t>
            </w:r>
            <w:r w:rsidRPr="00446DAE">
              <w:rPr>
                <w:rFonts w:cstheme="minorHAnsi"/>
                <w:sz w:val="18"/>
                <w:szCs w:val="18"/>
              </w:rPr>
              <w:t xml:space="preserve">KVM </w:t>
            </w:r>
            <w:proofErr w:type="spellStart"/>
            <w:r w:rsidRPr="00446DAE">
              <w:rPr>
                <w:rFonts w:cstheme="minorHAnsi"/>
                <w:sz w:val="18"/>
                <w:szCs w:val="18"/>
              </w:rPr>
              <w:t>Redirection</w:t>
            </w:r>
            <w:proofErr w:type="spellEnd"/>
            <w:r w:rsidRPr="00446DAE">
              <w:rPr>
                <w:rFonts w:cstheme="minorHAnsi"/>
                <w:sz w:val="18"/>
                <w:szCs w:val="18"/>
              </w:rPr>
              <w:t xml:space="preserve"> (</w:t>
            </w:r>
            <w:proofErr w:type="spellStart"/>
            <w:r w:rsidRPr="00446DAE">
              <w:rPr>
                <w:rFonts w:cstheme="minorHAnsi"/>
                <w:sz w:val="18"/>
                <w:szCs w:val="18"/>
              </w:rPr>
              <w:t>Keybord</w:t>
            </w:r>
            <w:proofErr w:type="spellEnd"/>
            <w:r w:rsidRPr="00446DAE">
              <w:rPr>
                <w:rFonts w:cstheme="minorHAnsi"/>
                <w:sz w:val="18"/>
                <w:szCs w:val="18"/>
              </w:rPr>
              <w:t>, Video, Mouse) bez udziału systemu operacyjnego ani dodatkowych programów, również w przypadku braku lub uszkodzenia systemu operacyjnego do rozdzielczości 1920x1080 włącznie.</w:t>
            </w:r>
          </w:p>
          <w:p w14:paraId="40A1D6A8" w14:textId="77777777" w:rsidR="00F94DDD" w:rsidRPr="00446DAE" w:rsidRDefault="00F94DDD" w:rsidP="00F84207">
            <w:pPr>
              <w:spacing w:line="240" w:lineRule="auto"/>
              <w:ind w:left="565"/>
              <w:contextualSpacing/>
              <w:rPr>
                <w:rFonts w:cstheme="minorHAnsi"/>
                <w:sz w:val="18"/>
                <w:szCs w:val="18"/>
              </w:rPr>
            </w:pPr>
          </w:p>
        </w:tc>
      </w:tr>
      <w:tr w:rsidR="00446DAE" w:rsidRPr="00446DAE" w14:paraId="1611EFAC" w14:textId="77777777" w:rsidTr="00306677">
        <w:tc>
          <w:tcPr>
            <w:tcW w:w="1135" w:type="dxa"/>
            <w:tcBorders>
              <w:top w:val="single" w:sz="4" w:space="0" w:color="auto"/>
              <w:left w:val="single" w:sz="4" w:space="0" w:color="auto"/>
              <w:bottom w:val="single" w:sz="4" w:space="0" w:color="auto"/>
              <w:right w:val="nil"/>
            </w:tcBorders>
            <w:shd w:val="clear" w:color="auto" w:fill="FFFFFF"/>
            <w:vAlign w:val="center"/>
          </w:tcPr>
          <w:p w14:paraId="02A37D29" w14:textId="77777777" w:rsidR="00F94DDD" w:rsidRPr="00446DAE" w:rsidRDefault="00F94DDD" w:rsidP="00F94DDD">
            <w:pPr>
              <w:spacing w:line="240" w:lineRule="auto"/>
              <w:contextualSpacing/>
              <w:rPr>
                <w:rFonts w:cstheme="minorHAnsi"/>
                <w:sz w:val="18"/>
                <w:szCs w:val="18"/>
              </w:rPr>
            </w:pPr>
            <w:r w:rsidRPr="00446DAE">
              <w:rPr>
                <w:rFonts w:cstheme="minorHAnsi"/>
                <w:sz w:val="18"/>
                <w:szCs w:val="18"/>
              </w:rPr>
              <w:t>Wymagania</w:t>
            </w:r>
          </w:p>
          <w:p w14:paraId="55053874" w14:textId="77777777" w:rsidR="00F94DDD" w:rsidRPr="00446DAE" w:rsidRDefault="00F94DDD" w:rsidP="00F94DDD">
            <w:pPr>
              <w:spacing w:line="240" w:lineRule="auto"/>
              <w:contextualSpacing/>
              <w:rPr>
                <w:rFonts w:cstheme="minorHAnsi"/>
                <w:sz w:val="18"/>
                <w:szCs w:val="18"/>
              </w:rPr>
            </w:pPr>
            <w:r w:rsidRPr="00446DAE">
              <w:rPr>
                <w:rFonts w:cstheme="minorHAnsi"/>
                <w:sz w:val="18"/>
                <w:szCs w:val="18"/>
              </w:rPr>
              <w:t>dodatkowe</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44539A93" w14:textId="77777777" w:rsidR="00F94DDD" w:rsidRPr="00446DAE" w:rsidRDefault="00F94DDD" w:rsidP="00AA5AAB">
            <w:pPr>
              <w:numPr>
                <w:ilvl w:val="0"/>
                <w:numId w:val="11"/>
              </w:numPr>
              <w:spacing w:line="240" w:lineRule="auto"/>
              <w:ind w:left="565" w:hanging="565"/>
              <w:contextualSpacing/>
              <w:rPr>
                <w:rFonts w:cstheme="minorHAnsi"/>
                <w:sz w:val="18"/>
                <w:szCs w:val="18"/>
              </w:rPr>
            </w:pPr>
            <w:r w:rsidRPr="00446DAE">
              <w:rPr>
                <w:rFonts w:cstheme="minorHAnsi"/>
                <w:sz w:val="18"/>
                <w:szCs w:val="18"/>
              </w:rPr>
              <w:t xml:space="preserve">BIOS typu FLASH EPROM posiadający procedury oszczędzania energii i zapewniający mechanizm </w:t>
            </w:r>
            <w:proofErr w:type="spellStart"/>
            <w:r w:rsidRPr="00446DAE">
              <w:rPr>
                <w:rFonts w:cstheme="minorHAnsi"/>
                <w:sz w:val="18"/>
                <w:szCs w:val="18"/>
              </w:rPr>
              <w:t>plug&amp;play</w:t>
            </w:r>
            <w:proofErr w:type="spellEnd"/>
            <w:r w:rsidRPr="00446DAE">
              <w:rPr>
                <w:rFonts w:cstheme="minorHAnsi"/>
                <w:sz w:val="18"/>
                <w:szCs w:val="18"/>
              </w:rPr>
              <w:t xml:space="preserve"> producenta sprzętu,</w:t>
            </w:r>
          </w:p>
          <w:p w14:paraId="565DE17A" w14:textId="77777777" w:rsidR="001D2AD7" w:rsidRPr="00446DAE" w:rsidRDefault="001D2AD7" w:rsidP="00AA5AAB">
            <w:pPr>
              <w:numPr>
                <w:ilvl w:val="0"/>
                <w:numId w:val="11"/>
              </w:numPr>
              <w:spacing w:line="240" w:lineRule="auto"/>
              <w:ind w:left="565" w:hanging="565"/>
              <w:contextualSpacing/>
              <w:rPr>
                <w:rFonts w:cstheme="minorHAnsi"/>
                <w:sz w:val="18"/>
                <w:szCs w:val="18"/>
              </w:rPr>
            </w:pPr>
            <w:r w:rsidRPr="00446DAE">
              <w:rPr>
                <w:rFonts w:cstheme="minorHAnsi"/>
                <w:sz w:val="18"/>
                <w:szCs w:val="18"/>
              </w:rPr>
              <w:t xml:space="preserve">BIOS zawierający </w:t>
            </w:r>
            <w:proofErr w:type="spellStart"/>
            <w:r w:rsidR="00506E3C" w:rsidRPr="00446DAE">
              <w:rPr>
                <w:rFonts w:cstheme="minorHAnsi"/>
                <w:sz w:val="18"/>
                <w:szCs w:val="18"/>
              </w:rPr>
              <w:t>niezamazywalną</w:t>
            </w:r>
            <w:proofErr w:type="spellEnd"/>
            <w:r w:rsidRPr="00446DAE">
              <w:rPr>
                <w:rFonts w:cstheme="minorHAnsi"/>
                <w:sz w:val="18"/>
                <w:szCs w:val="18"/>
              </w:rPr>
              <w:t xml:space="preserve"> informację o producencie, modelu i numerze seryjnym </w:t>
            </w:r>
            <w:r w:rsidR="00A636A8" w:rsidRPr="00446DAE">
              <w:rPr>
                <w:rFonts w:cstheme="minorHAnsi"/>
                <w:sz w:val="18"/>
                <w:szCs w:val="18"/>
              </w:rPr>
              <w:t>laptopa</w:t>
            </w:r>
            <w:r w:rsidRPr="00446DAE">
              <w:rPr>
                <w:rFonts w:cstheme="minorHAnsi"/>
                <w:sz w:val="18"/>
                <w:szCs w:val="18"/>
              </w:rPr>
              <w:t>,</w:t>
            </w:r>
          </w:p>
          <w:p w14:paraId="6A9FEA9F" w14:textId="77777777" w:rsidR="00A67756" w:rsidRPr="00446DAE" w:rsidRDefault="001D2AD7" w:rsidP="00AA5AAB">
            <w:pPr>
              <w:numPr>
                <w:ilvl w:val="0"/>
                <w:numId w:val="11"/>
              </w:numPr>
              <w:spacing w:line="240" w:lineRule="auto"/>
              <w:ind w:left="565" w:hanging="565"/>
              <w:contextualSpacing/>
              <w:rPr>
                <w:rFonts w:cstheme="minorHAnsi"/>
                <w:sz w:val="18"/>
                <w:szCs w:val="18"/>
              </w:rPr>
            </w:pPr>
            <w:r w:rsidRPr="00446DAE">
              <w:rPr>
                <w:rFonts w:cstheme="minorHAnsi"/>
                <w:sz w:val="18"/>
                <w:szCs w:val="18"/>
              </w:rPr>
              <w:t xml:space="preserve">BIOS </w:t>
            </w:r>
            <w:r w:rsidR="00506E3C" w:rsidRPr="00446DAE">
              <w:rPr>
                <w:rFonts w:cstheme="minorHAnsi"/>
                <w:sz w:val="18"/>
                <w:szCs w:val="18"/>
              </w:rPr>
              <w:t>umożliwiający</w:t>
            </w:r>
            <w:r w:rsidRPr="00446DAE">
              <w:rPr>
                <w:rFonts w:cstheme="minorHAnsi"/>
                <w:sz w:val="18"/>
                <w:szCs w:val="18"/>
              </w:rPr>
              <w:t xml:space="preserve"> realizację poniższych funkcji bez konieczności </w:t>
            </w:r>
            <w:r w:rsidR="00506E3C" w:rsidRPr="00446DAE">
              <w:rPr>
                <w:rFonts w:cstheme="minorHAnsi"/>
                <w:sz w:val="18"/>
                <w:szCs w:val="18"/>
              </w:rPr>
              <w:t>uruchamiania</w:t>
            </w:r>
            <w:r w:rsidRPr="00446DAE">
              <w:rPr>
                <w:rFonts w:cstheme="minorHAnsi"/>
                <w:sz w:val="18"/>
                <w:szCs w:val="18"/>
              </w:rPr>
              <w:t xml:space="preserve"> systemu operacyjnego z dysku twardego </w:t>
            </w:r>
            <w:r w:rsidR="00686DFC" w:rsidRPr="00446DAE">
              <w:rPr>
                <w:rFonts w:cstheme="minorHAnsi"/>
                <w:sz w:val="18"/>
                <w:szCs w:val="18"/>
              </w:rPr>
              <w:t>laptopa</w:t>
            </w:r>
            <w:r w:rsidRPr="00446DAE">
              <w:rPr>
                <w:rFonts w:cstheme="minorHAnsi"/>
                <w:sz w:val="18"/>
                <w:szCs w:val="18"/>
              </w:rPr>
              <w:t xml:space="preserve"> lub innych, podłączonych do niego urządzeń zewnętrznych (dopuszcza się oprogramowanie uruchamiane z BIOS które fizycznie znajduje się na ukrytej partycji dysku twardego SSD tj. Pamięci Flash współdzielonej</w:t>
            </w:r>
            <w:r w:rsidR="0032754E" w:rsidRPr="00446DAE">
              <w:rPr>
                <w:rFonts w:cstheme="minorHAnsi"/>
                <w:sz w:val="18"/>
                <w:szCs w:val="18"/>
              </w:rPr>
              <w:t>,</w:t>
            </w:r>
          </w:p>
          <w:p w14:paraId="13F8C5C8" w14:textId="77777777" w:rsidR="00A67756" w:rsidRPr="00446DAE" w:rsidRDefault="00A67756" w:rsidP="00A67756">
            <w:pPr>
              <w:spacing w:line="240" w:lineRule="auto"/>
              <w:ind w:left="565"/>
              <w:contextualSpacing/>
              <w:rPr>
                <w:rFonts w:cstheme="minorHAnsi"/>
                <w:sz w:val="18"/>
                <w:szCs w:val="18"/>
              </w:rPr>
            </w:pPr>
            <w:r w:rsidRPr="00446DAE">
              <w:rPr>
                <w:rFonts w:cstheme="minorHAnsi"/>
                <w:sz w:val="18"/>
                <w:szCs w:val="18"/>
              </w:rPr>
              <w:t xml:space="preserve">- </w:t>
            </w:r>
            <w:r w:rsidR="00DC54CD" w:rsidRPr="00446DAE">
              <w:rPr>
                <w:rFonts w:cstheme="minorHAnsi"/>
                <w:sz w:val="18"/>
                <w:szCs w:val="18"/>
              </w:rPr>
              <w:t xml:space="preserve"> kontrola sekwencji BOO</w:t>
            </w:r>
            <w:r w:rsidRPr="00446DAE">
              <w:rPr>
                <w:rFonts w:cstheme="minorHAnsi"/>
                <w:sz w:val="18"/>
                <w:szCs w:val="18"/>
              </w:rPr>
              <w:t xml:space="preserve">T- </w:t>
            </w:r>
            <w:proofErr w:type="spellStart"/>
            <w:r w:rsidRPr="00446DAE">
              <w:rPr>
                <w:rFonts w:cstheme="minorHAnsi"/>
                <w:sz w:val="18"/>
                <w:szCs w:val="18"/>
              </w:rPr>
              <w:t>owania</w:t>
            </w:r>
            <w:proofErr w:type="spellEnd"/>
            <w:r w:rsidRPr="00446DAE">
              <w:rPr>
                <w:rFonts w:cstheme="minorHAnsi"/>
                <w:sz w:val="18"/>
                <w:szCs w:val="18"/>
              </w:rPr>
              <w:t>,</w:t>
            </w:r>
          </w:p>
          <w:p w14:paraId="49C85256" w14:textId="77777777" w:rsidR="00A67756" w:rsidRPr="00446DAE" w:rsidRDefault="00A67756" w:rsidP="00A67756">
            <w:pPr>
              <w:spacing w:line="240" w:lineRule="auto"/>
              <w:ind w:left="565"/>
              <w:contextualSpacing/>
              <w:rPr>
                <w:rFonts w:cstheme="minorHAnsi"/>
                <w:sz w:val="18"/>
                <w:szCs w:val="18"/>
              </w:rPr>
            </w:pPr>
            <w:r w:rsidRPr="00446DAE">
              <w:rPr>
                <w:rFonts w:cstheme="minorHAnsi"/>
                <w:sz w:val="18"/>
                <w:szCs w:val="18"/>
              </w:rPr>
              <w:t>- start systemu z urządzenia USB,</w:t>
            </w:r>
          </w:p>
          <w:p w14:paraId="250B8E6D" w14:textId="77777777" w:rsidR="00A67756" w:rsidRPr="00446DAE" w:rsidRDefault="00A67756" w:rsidP="00A67756">
            <w:pPr>
              <w:spacing w:line="240" w:lineRule="auto"/>
              <w:ind w:left="565"/>
              <w:contextualSpacing/>
              <w:rPr>
                <w:rFonts w:cstheme="minorHAnsi"/>
                <w:sz w:val="18"/>
                <w:szCs w:val="18"/>
              </w:rPr>
            </w:pPr>
            <w:r w:rsidRPr="00446DAE">
              <w:rPr>
                <w:rFonts w:cstheme="minorHAnsi"/>
                <w:sz w:val="18"/>
                <w:szCs w:val="18"/>
              </w:rPr>
              <w:t xml:space="preserve">- blokowanie/odblokowanie BOOT- </w:t>
            </w:r>
            <w:proofErr w:type="spellStart"/>
            <w:r w:rsidRPr="00446DAE">
              <w:rPr>
                <w:rFonts w:cstheme="minorHAnsi"/>
                <w:sz w:val="18"/>
                <w:szCs w:val="18"/>
              </w:rPr>
              <w:t>owania</w:t>
            </w:r>
            <w:proofErr w:type="spellEnd"/>
            <w:r w:rsidRPr="00446DAE">
              <w:rPr>
                <w:rFonts w:cstheme="minorHAnsi"/>
                <w:sz w:val="18"/>
                <w:szCs w:val="18"/>
              </w:rPr>
              <w:t xml:space="preserve"> laptopa z dysku twardego, zewnętrznych urządzeń oraz sieci,</w:t>
            </w:r>
          </w:p>
          <w:p w14:paraId="4763B5A0" w14:textId="77777777" w:rsidR="00A67756" w:rsidRPr="00446DAE" w:rsidRDefault="00A67756" w:rsidP="00A67756">
            <w:pPr>
              <w:spacing w:line="240" w:lineRule="auto"/>
              <w:ind w:left="565"/>
              <w:contextualSpacing/>
              <w:rPr>
                <w:rFonts w:cstheme="minorHAnsi"/>
                <w:sz w:val="18"/>
                <w:szCs w:val="18"/>
              </w:rPr>
            </w:pPr>
            <w:r w:rsidRPr="00446DAE">
              <w:rPr>
                <w:rFonts w:cstheme="minorHAnsi"/>
                <w:sz w:val="18"/>
                <w:szCs w:val="18"/>
              </w:rPr>
              <w:t>- ustawienia hasła na poziomie administratora,</w:t>
            </w:r>
          </w:p>
          <w:p w14:paraId="573BA6A5" w14:textId="77777777" w:rsidR="00A67756" w:rsidRPr="00446DAE" w:rsidRDefault="00A67756" w:rsidP="00A67756">
            <w:pPr>
              <w:spacing w:line="240" w:lineRule="auto"/>
              <w:ind w:left="565"/>
              <w:contextualSpacing/>
              <w:rPr>
                <w:rFonts w:cstheme="minorHAnsi"/>
                <w:sz w:val="18"/>
                <w:szCs w:val="18"/>
              </w:rPr>
            </w:pPr>
            <w:r w:rsidRPr="00446DAE">
              <w:rPr>
                <w:rFonts w:cstheme="minorHAnsi"/>
                <w:sz w:val="18"/>
                <w:szCs w:val="18"/>
              </w:rPr>
              <w:t>- wyłączenie/włączenie : zintegrowanej karty sieciowej, portów USB,</w:t>
            </w:r>
          </w:p>
          <w:p w14:paraId="2674FAE2" w14:textId="77777777" w:rsidR="00A67756" w:rsidRPr="00446DAE" w:rsidRDefault="00A67756" w:rsidP="00A67756">
            <w:pPr>
              <w:spacing w:line="240" w:lineRule="auto"/>
              <w:ind w:left="565"/>
              <w:contextualSpacing/>
              <w:rPr>
                <w:rFonts w:cstheme="minorHAnsi"/>
                <w:sz w:val="18"/>
                <w:szCs w:val="18"/>
              </w:rPr>
            </w:pPr>
            <w:r w:rsidRPr="00446DAE">
              <w:rPr>
                <w:rFonts w:cstheme="minorHAnsi"/>
                <w:sz w:val="18"/>
                <w:szCs w:val="18"/>
              </w:rPr>
              <w:t>- automatyczny update BIOS przez sieć – dopuszcza się update przez sieć inicjowany z poziomu systemu operacyjnego z dedykowanej aplikacji producenta weryfikującej zgodność BIOS,</w:t>
            </w:r>
          </w:p>
          <w:p w14:paraId="70C97C00" w14:textId="77777777" w:rsidR="00A67756" w:rsidRPr="00446DAE" w:rsidRDefault="00A67756" w:rsidP="00A67756">
            <w:pPr>
              <w:spacing w:line="240" w:lineRule="auto"/>
              <w:ind w:left="565"/>
              <w:contextualSpacing/>
              <w:rPr>
                <w:rFonts w:cstheme="minorHAnsi"/>
                <w:sz w:val="18"/>
                <w:szCs w:val="18"/>
              </w:rPr>
            </w:pPr>
            <w:r w:rsidRPr="00446DAE">
              <w:rPr>
                <w:rFonts w:cstheme="minorHAnsi"/>
                <w:sz w:val="18"/>
                <w:szCs w:val="18"/>
              </w:rPr>
              <w:t xml:space="preserve">- system diagnostyczny z graficznym interfejsem użytkownika umożliwiający odczyt informacji o procesorze, rozmiarze RAM, modelu dysku twardego oraz przetestowania komponentów  </w:t>
            </w:r>
          </w:p>
          <w:p w14:paraId="7CA70C46" w14:textId="77777777" w:rsidR="00A67756" w:rsidRPr="00446DAE" w:rsidRDefault="00A67756" w:rsidP="00A67756">
            <w:pPr>
              <w:spacing w:line="240" w:lineRule="auto"/>
              <w:ind w:left="565"/>
              <w:contextualSpacing/>
              <w:rPr>
                <w:rFonts w:cstheme="minorHAnsi"/>
                <w:sz w:val="18"/>
                <w:szCs w:val="18"/>
              </w:rPr>
            </w:pPr>
            <w:r w:rsidRPr="00446DAE">
              <w:rPr>
                <w:rFonts w:cstheme="minorHAnsi"/>
                <w:sz w:val="18"/>
                <w:szCs w:val="18"/>
              </w:rPr>
              <w:t xml:space="preserve">  laptopa.</w:t>
            </w:r>
          </w:p>
          <w:p w14:paraId="2F8ED86F" w14:textId="77777777" w:rsidR="00F94DDD" w:rsidRPr="00446DAE" w:rsidRDefault="00F94DDD" w:rsidP="00281850">
            <w:pPr>
              <w:spacing w:line="240" w:lineRule="auto"/>
              <w:contextualSpacing/>
              <w:rPr>
                <w:rFonts w:cstheme="minorHAnsi"/>
                <w:sz w:val="18"/>
                <w:szCs w:val="18"/>
              </w:rPr>
            </w:pPr>
          </w:p>
        </w:tc>
      </w:tr>
      <w:tr w:rsidR="00446DAE" w:rsidRPr="00446DAE" w14:paraId="5AC710D9" w14:textId="77777777" w:rsidTr="007D7836">
        <w:tc>
          <w:tcPr>
            <w:tcW w:w="1135" w:type="dxa"/>
            <w:tcBorders>
              <w:top w:val="single" w:sz="4" w:space="0" w:color="auto"/>
              <w:left w:val="single" w:sz="4" w:space="0" w:color="auto"/>
              <w:bottom w:val="single" w:sz="4" w:space="0" w:color="auto"/>
              <w:right w:val="nil"/>
            </w:tcBorders>
            <w:shd w:val="clear" w:color="auto" w:fill="FFFFFF"/>
            <w:vAlign w:val="center"/>
          </w:tcPr>
          <w:p w14:paraId="492448B0" w14:textId="77777777" w:rsidR="00281850" w:rsidRPr="00446DAE" w:rsidRDefault="00310D42" w:rsidP="00F94DDD">
            <w:pPr>
              <w:spacing w:line="240" w:lineRule="auto"/>
              <w:contextualSpacing/>
              <w:rPr>
                <w:rFonts w:cstheme="minorHAnsi"/>
                <w:sz w:val="18"/>
                <w:szCs w:val="18"/>
              </w:rPr>
            </w:pPr>
            <w:r w:rsidRPr="00446DAE">
              <w:rPr>
                <w:rFonts w:cstheme="minorHAnsi"/>
                <w:sz w:val="18"/>
                <w:szCs w:val="18"/>
              </w:rPr>
              <w:lastRenderedPageBreak/>
              <w:t>Zabezpieczenia</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1005726A" w14:textId="77777777" w:rsidR="00281850" w:rsidRPr="00446DAE" w:rsidRDefault="00281850" w:rsidP="00AA5AAB">
            <w:pPr>
              <w:numPr>
                <w:ilvl w:val="0"/>
                <w:numId w:val="6"/>
              </w:numPr>
              <w:spacing w:line="240" w:lineRule="auto"/>
              <w:ind w:left="572" w:hanging="572"/>
              <w:contextualSpacing/>
              <w:rPr>
                <w:rFonts w:cstheme="minorHAnsi"/>
                <w:sz w:val="18"/>
                <w:szCs w:val="18"/>
              </w:rPr>
            </w:pPr>
            <w:r w:rsidRPr="00446DAE">
              <w:rPr>
                <w:rFonts w:cstheme="minorHAnsi"/>
                <w:sz w:val="18"/>
                <w:szCs w:val="18"/>
              </w:rPr>
              <w:t>Obudowa musi</w:t>
            </w:r>
            <w:r w:rsidR="00310D42" w:rsidRPr="00446DAE">
              <w:rPr>
                <w:rFonts w:cstheme="minorHAnsi"/>
                <w:sz w:val="18"/>
                <w:szCs w:val="18"/>
              </w:rPr>
              <w:t xml:space="preserve"> umożliwiać zastosowanie zabezpieczenia fizycznego w postaci linki metalowej ( złącze blokady </w:t>
            </w:r>
            <w:proofErr w:type="spellStart"/>
            <w:r w:rsidR="00310D42" w:rsidRPr="00446DAE">
              <w:rPr>
                <w:rFonts w:cstheme="minorHAnsi"/>
                <w:sz w:val="18"/>
                <w:szCs w:val="18"/>
              </w:rPr>
              <w:t>Keningtona</w:t>
            </w:r>
            <w:proofErr w:type="spellEnd"/>
            <w:r w:rsidR="00310D42" w:rsidRPr="00446DAE">
              <w:rPr>
                <w:rFonts w:cstheme="minorHAnsi"/>
                <w:sz w:val="18"/>
                <w:szCs w:val="18"/>
              </w:rPr>
              <w:t>/Nobel Lock)</w:t>
            </w:r>
          </w:p>
          <w:p w14:paraId="3C030441" w14:textId="77777777" w:rsidR="00976C83" w:rsidRPr="00446DAE" w:rsidRDefault="00976C83" w:rsidP="0032754E">
            <w:pPr>
              <w:spacing w:line="240" w:lineRule="auto"/>
              <w:contextualSpacing/>
              <w:rPr>
                <w:rFonts w:cstheme="minorHAnsi"/>
                <w:sz w:val="18"/>
                <w:szCs w:val="18"/>
              </w:rPr>
            </w:pPr>
          </w:p>
        </w:tc>
      </w:tr>
      <w:tr w:rsidR="00446DAE" w:rsidRPr="00446DAE" w14:paraId="43AE5191" w14:textId="77777777" w:rsidTr="007D7836">
        <w:tc>
          <w:tcPr>
            <w:tcW w:w="1135" w:type="dxa"/>
            <w:tcBorders>
              <w:top w:val="single" w:sz="4" w:space="0" w:color="auto"/>
              <w:left w:val="single" w:sz="4" w:space="0" w:color="auto"/>
              <w:bottom w:val="single" w:sz="4" w:space="0" w:color="auto"/>
              <w:right w:val="nil"/>
            </w:tcBorders>
            <w:shd w:val="clear" w:color="auto" w:fill="FFFFFF"/>
            <w:vAlign w:val="center"/>
          </w:tcPr>
          <w:p w14:paraId="21DE2981" w14:textId="77777777" w:rsidR="00976C83" w:rsidRPr="00446DAE" w:rsidRDefault="00976C83" w:rsidP="00F94DDD">
            <w:pPr>
              <w:spacing w:line="240" w:lineRule="auto"/>
              <w:contextualSpacing/>
              <w:rPr>
                <w:rFonts w:cstheme="minorHAnsi"/>
                <w:sz w:val="18"/>
                <w:szCs w:val="18"/>
              </w:rPr>
            </w:pPr>
            <w:r w:rsidRPr="00446DAE">
              <w:rPr>
                <w:rFonts w:cstheme="minorHAnsi"/>
                <w:sz w:val="18"/>
                <w:szCs w:val="18"/>
              </w:rPr>
              <w:t>Zasilanie</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62EAF714" w14:textId="77777777" w:rsidR="00976C83" w:rsidRPr="00446DAE" w:rsidRDefault="00976C83" w:rsidP="00AA5AAB">
            <w:pPr>
              <w:numPr>
                <w:ilvl w:val="0"/>
                <w:numId w:val="12"/>
              </w:numPr>
              <w:spacing w:line="240" w:lineRule="auto"/>
              <w:ind w:left="572" w:hanging="572"/>
              <w:contextualSpacing/>
              <w:rPr>
                <w:rFonts w:cstheme="minorHAnsi"/>
                <w:sz w:val="18"/>
                <w:szCs w:val="18"/>
              </w:rPr>
            </w:pPr>
            <w:r w:rsidRPr="00446DAE">
              <w:rPr>
                <w:rFonts w:cstheme="minorHAnsi"/>
                <w:sz w:val="18"/>
                <w:szCs w:val="18"/>
              </w:rPr>
              <w:t>Akumulatorowe (</w:t>
            </w:r>
            <w:r w:rsidR="0032754E" w:rsidRPr="00446DAE">
              <w:rPr>
                <w:rFonts w:cstheme="minorHAnsi"/>
                <w:sz w:val="18"/>
                <w:szCs w:val="18"/>
              </w:rPr>
              <w:t>L</w:t>
            </w:r>
            <w:r w:rsidRPr="00446DAE">
              <w:rPr>
                <w:rFonts w:cstheme="minorHAnsi"/>
                <w:sz w:val="18"/>
                <w:szCs w:val="18"/>
              </w:rPr>
              <w:t>i-</w:t>
            </w:r>
            <w:r w:rsidR="0032754E" w:rsidRPr="00446DAE">
              <w:rPr>
                <w:rFonts w:cstheme="minorHAnsi"/>
                <w:sz w:val="18"/>
                <w:szCs w:val="18"/>
              </w:rPr>
              <w:t>Ion</w:t>
            </w:r>
            <w:r w:rsidRPr="00446DAE">
              <w:rPr>
                <w:rFonts w:cstheme="minorHAnsi"/>
                <w:sz w:val="18"/>
                <w:szCs w:val="18"/>
              </w:rPr>
              <w:t xml:space="preserve">i/lub Li-Po) o </w:t>
            </w:r>
            <w:r w:rsidR="0032754E" w:rsidRPr="00446DAE">
              <w:rPr>
                <w:rFonts w:cstheme="minorHAnsi"/>
                <w:sz w:val="18"/>
                <w:szCs w:val="18"/>
              </w:rPr>
              <w:t>pojemności</w:t>
            </w:r>
            <w:r w:rsidRPr="00446DAE">
              <w:rPr>
                <w:rFonts w:cstheme="minorHAnsi"/>
                <w:sz w:val="18"/>
                <w:szCs w:val="18"/>
              </w:rPr>
              <w:t xml:space="preserve"> minimum 49Wh,</w:t>
            </w:r>
          </w:p>
          <w:p w14:paraId="6B15A376" w14:textId="77777777" w:rsidR="00976C83" w:rsidRPr="00446DAE" w:rsidRDefault="00976C83" w:rsidP="00AA5AAB">
            <w:pPr>
              <w:numPr>
                <w:ilvl w:val="0"/>
                <w:numId w:val="12"/>
              </w:numPr>
              <w:spacing w:line="240" w:lineRule="auto"/>
              <w:ind w:left="572" w:hanging="572"/>
              <w:contextualSpacing/>
              <w:rPr>
                <w:rFonts w:cstheme="minorHAnsi"/>
                <w:sz w:val="18"/>
                <w:szCs w:val="18"/>
              </w:rPr>
            </w:pPr>
            <w:r w:rsidRPr="00446DAE">
              <w:rPr>
                <w:rFonts w:cstheme="minorHAnsi"/>
                <w:sz w:val="18"/>
                <w:szCs w:val="18"/>
              </w:rPr>
              <w:t>Możliwość ustawienia szybkiego ładowania baterii do 80% w ciągu 1 godz.,</w:t>
            </w:r>
          </w:p>
          <w:p w14:paraId="382CE6F8" w14:textId="77777777" w:rsidR="00976C83" w:rsidRPr="00446DAE" w:rsidRDefault="00976C83" w:rsidP="00AA5AAB">
            <w:pPr>
              <w:numPr>
                <w:ilvl w:val="0"/>
                <w:numId w:val="12"/>
              </w:numPr>
              <w:spacing w:line="240" w:lineRule="auto"/>
              <w:ind w:left="572" w:hanging="572"/>
              <w:contextualSpacing/>
              <w:rPr>
                <w:rFonts w:cstheme="minorHAnsi"/>
                <w:sz w:val="18"/>
                <w:szCs w:val="18"/>
              </w:rPr>
            </w:pPr>
            <w:r w:rsidRPr="00446DAE">
              <w:rPr>
                <w:rFonts w:cstheme="minorHAnsi"/>
                <w:sz w:val="18"/>
                <w:szCs w:val="18"/>
              </w:rPr>
              <w:t xml:space="preserve">Zewnętrzny zasilacz 230 V 50 </w:t>
            </w:r>
            <w:proofErr w:type="spellStart"/>
            <w:r w:rsidRPr="00446DAE">
              <w:rPr>
                <w:rFonts w:cstheme="minorHAnsi"/>
                <w:sz w:val="18"/>
                <w:szCs w:val="18"/>
              </w:rPr>
              <w:t>Hz</w:t>
            </w:r>
            <w:proofErr w:type="spellEnd"/>
            <w:r w:rsidR="0032754E" w:rsidRPr="00446DAE">
              <w:rPr>
                <w:rFonts w:cstheme="minorHAnsi"/>
                <w:sz w:val="18"/>
                <w:szCs w:val="18"/>
              </w:rPr>
              <w:t>.</w:t>
            </w:r>
          </w:p>
          <w:p w14:paraId="2DA590BC" w14:textId="77777777" w:rsidR="00976C83" w:rsidRPr="00446DAE" w:rsidRDefault="00976C83" w:rsidP="00976C83">
            <w:pPr>
              <w:spacing w:line="240" w:lineRule="auto"/>
              <w:contextualSpacing/>
              <w:rPr>
                <w:rFonts w:cstheme="minorHAnsi"/>
                <w:sz w:val="18"/>
                <w:szCs w:val="18"/>
              </w:rPr>
            </w:pPr>
          </w:p>
        </w:tc>
      </w:tr>
      <w:tr w:rsidR="00446DAE" w:rsidRPr="00446DAE" w14:paraId="358A25EA" w14:textId="77777777" w:rsidTr="007D7836">
        <w:tc>
          <w:tcPr>
            <w:tcW w:w="1135" w:type="dxa"/>
            <w:tcBorders>
              <w:top w:val="single" w:sz="4" w:space="0" w:color="auto"/>
              <w:left w:val="single" w:sz="4" w:space="0" w:color="auto"/>
              <w:bottom w:val="single" w:sz="4" w:space="0" w:color="auto"/>
              <w:right w:val="nil"/>
            </w:tcBorders>
            <w:shd w:val="clear" w:color="auto" w:fill="FFFFFF"/>
            <w:vAlign w:val="center"/>
          </w:tcPr>
          <w:p w14:paraId="117BF647" w14:textId="77777777" w:rsidR="00976C83" w:rsidRPr="00446DAE" w:rsidRDefault="00976C83" w:rsidP="00F94DDD">
            <w:pPr>
              <w:spacing w:line="240" w:lineRule="auto"/>
              <w:contextualSpacing/>
              <w:rPr>
                <w:rFonts w:cstheme="minorHAnsi"/>
                <w:sz w:val="18"/>
                <w:szCs w:val="18"/>
              </w:rPr>
            </w:pPr>
            <w:r w:rsidRPr="00446DAE">
              <w:rPr>
                <w:rFonts w:cstheme="minorHAnsi"/>
                <w:sz w:val="18"/>
                <w:szCs w:val="18"/>
              </w:rPr>
              <w:t>Waga</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5BA3CA06" w14:textId="67F5D775" w:rsidR="00976C83" w:rsidRPr="00446DAE" w:rsidRDefault="00976C83" w:rsidP="00AA5AAB">
            <w:pPr>
              <w:numPr>
                <w:ilvl w:val="0"/>
                <w:numId w:val="14"/>
              </w:numPr>
              <w:spacing w:line="240" w:lineRule="auto"/>
              <w:ind w:left="572" w:hanging="572"/>
              <w:contextualSpacing/>
              <w:rPr>
                <w:rFonts w:cstheme="minorHAnsi"/>
                <w:sz w:val="18"/>
                <w:szCs w:val="18"/>
              </w:rPr>
            </w:pPr>
            <w:r w:rsidRPr="00446DAE">
              <w:rPr>
                <w:rFonts w:cstheme="minorHAnsi"/>
                <w:sz w:val="18"/>
                <w:szCs w:val="18"/>
              </w:rPr>
              <w:t xml:space="preserve">Nie więcej niż </w:t>
            </w:r>
            <w:r w:rsidR="00862750" w:rsidRPr="00862750">
              <w:rPr>
                <w:rFonts w:cstheme="minorHAnsi"/>
                <w:color w:val="FF0000"/>
                <w:sz w:val="18"/>
                <w:szCs w:val="18"/>
              </w:rPr>
              <w:t xml:space="preserve">2.0 </w:t>
            </w:r>
            <w:r w:rsidRPr="00862750">
              <w:rPr>
                <w:rFonts w:cstheme="minorHAnsi"/>
                <w:color w:val="FF0000"/>
                <w:sz w:val="18"/>
                <w:szCs w:val="18"/>
              </w:rPr>
              <w:t xml:space="preserve"> </w:t>
            </w:r>
            <w:r w:rsidRPr="00446DAE">
              <w:rPr>
                <w:rFonts w:cstheme="minorHAnsi"/>
                <w:sz w:val="18"/>
                <w:szCs w:val="18"/>
              </w:rPr>
              <w:t>kg z baterią</w:t>
            </w:r>
          </w:p>
        </w:tc>
      </w:tr>
      <w:tr w:rsidR="00446DAE" w:rsidRPr="00446DAE" w14:paraId="664FE427" w14:textId="77777777" w:rsidTr="002E301C">
        <w:trPr>
          <w:trHeight w:val="4276"/>
        </w:trPr>
        <w:tc>
          <w:tcPr>
            <w:tcW w:w="1135" w:type="dxa"/>
            <w:tcBorders>
              <w:top w:val="single" w:sz="4" w:space="0" w:color="auto"/>
              <w:left w:val="single" w:sz="4" w:space="0" w:color="auto"/>
              <w:bottom w:val="single" w:sz="4" w:space="0" w:color="auto"/>
              <w:right w:val="nil"/>
            </w:tcBorders>
            <w:shd w:val="clear" w:color="auto" w:fill="FFFFFF"/>
            <w:vAlign w:val="center"/>
          </w:tcPr>
          <w:p w14:paraId="0FDD64C4" w14:textId="77777777" w:rsidR="00F94DDD" w:rsidRPr="00446DAE" w:rsidRDefault="00F94DDD" w:rsidP="00F94DDD">
            <w:pPr>
              <w:spacing w:line="240" w:lineRule="auto"/>
              <w:contextualSpacing/>
              <w:rPr>
                <w:rFonts w:cstheme="minorHAnsi"/>
                <w:sz w:val="18"/>
                <w:szCs w:val="18"/>
              </w:rPr>
            </w:pPr>
            <w:r w:rsidRPr="00446DAE">
              <w:rPr>
                <w:rFonts w:cstheme="minorHAnsi"/>
                <w:sz w:val="18"/>
                <w:szCs w:val="18"/>
              </w:rPr>
              <w:t>System</w:t>
            </w:r>
          </w:p>
          <w:p w14:paraId="3B6F761D" w14:textId="77777777" w:rsidR="00F94DDD" w:rsidRPr="00446DAE" w:rsidRDefault="00F94DDD" w:rsidP="00F94DDD">
            <w:pPr>
              <w:spacing w:line="240" w:lineRule="auto"/>
              <w:contextualSpacing/>
              <w:rPr>
                <w:rFonts w:cstheme="minorHAnsi"/>
                <w:sz w:val="18"/>
                <w:szCs w:val="18"/>
              </w:rPr>
            </w:pPr>
            <w:r w:rsidRPr="00446DAE">
              <w:rPr>
                <w:rFonts w:cstheme="minorHAnsi"/>
                <w:sz w:val="18"/>
                <w:szCs w:val="18"/>
              </w:rPr>
              <w:t>operacyjny</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3E13183E" w14:textId="77777777" w:rsidR="00F94DDD" w:rsidRPr="00446DAE" w:rsidRDefault="00F94DDD" w:rsidP="00AA5AAB">
            <w:pPr>
              <w:numPr>
                <w:ilvl w:val="0"/>
                <w:numId w:val="13"/>
              </w:numPr>
              <w:spacing w:line="240" w:lineRule="auto"/>
              <w:ind w:left="572" w:hanging="572"/>
              <w:contextualSpacing/>
              <w:rPr>
                <w:rFonts w:cstheme="minorHAnsi"/>
                <w:sz w:val="18"/>
                <w:szCs w:val="18"/>
              </w:rPr>
            </w:pPr>
            <w:r w:rsidRPr="00446DAE">
              <w:rPr>
                <w:rFonts w:cstheme="minorHAnsi"/>
                <w:sz w:val="18"/>
                <w:szCs w:val="18"/>
              </w:rPr>
              <w:t>Komercyjny system operacyjny</w:t>
            </w:r>
            <w:r w:rsidR="009320ED" w:rsidRPr="00446DAE">
              <w:rPr>
                <w:rFonts w:cstheme="minorHAnsi"/>
                <w:sz w:val="18"/>
                <w:szCs w:val="18"/>
              </w:rPr>
              <w:t>, w najnowszej dostępnej na rynku wersji,</w:t>
            </w:r>
            <w:r w:rsidRPr="00446DAE">
              <w:rPr>
                <w:rFonts w:cstheme="minorHAnsi"/>
                <w:sz w:val="18"/>
                <w:szCs w:val="18"/>
              </w:rPr>
              <w:t xml:space="preserve"> gwarantujący poprawną i niezakłóconą pracę ze środowiskiem sieciowym i posiadanymi systemami wykorzystywanymi przez Zamawiającego,</w:t>
            </w:r>
          </w:p>
          <w:p w14:paraId="7D95D6F7" w14:textId="77777777" w:rsidR="00F94DDD" w:rsidRPr="00446DAE" w:rsidRDefault="00F94DDD" w:rsidP="00AA5AAB">
            <w:pPr>
              <w:numPr>
                <w:ilvl w:val="0"/>
                <w:numId w:val="13"/>
              </w:numPr>
              <w:spacing w:line="240" w:lineRule="auto"/>
              <w:ind w:left="572" w:hanging="572"/>
              <w:contextualSpacing/>
              <w:rPr>
                <w:rFonts w:cstheme="minorHAnsi"/>
                <w:sz w:val="18"/>
                <w:szCs w:val="18"/>
              </w:rPr>
            </w:pPr>
            <w:r w:rsidRPr="00446DAE">
              <w:rPr>
                <w:rFonts w:cstheme="minorHAnsi"/>
                <w:sz w:val="18"/>
                <w:szCs w:val="18"/>
              </w:rPr>
              <w:t xml:space="preserve">Zamawiający aktualnie korzysta z systemów operacyjnych: </w:t>
            </w:r>
            <w:r w:rsidR="009320ED" w:rsidRPr="00446DAE">
              <w:rPr>
                <w:rFonts w:cstheme="minorHAnsi"/>
                <w:sz w:val="18"/>
                <w:szCs w:val="18"/>
              </w:rPr>
              <w:t>Windows 8 Professional</w:t>
            </w:r>
            <w:r w:rsidRPr="00446DAE">
              <w:rPr>
                <w:rFonts w:cstheme="minorHAnsi"/>
                <w:sz w:val="18"/>
                <w:szCs w:val="18"/>
              </w:rPr>
              <w:t xml:space="preserve"> PL, Windows 8.1 Professional PL, Windows 10 Professional PL. Dopuszcza się zaoferowanie produktów równoważnych do produktów wykorzystywanych przez Zamawiającego. Równoważność oznacza, że:</w:t>
            </w:r>
          </w:p>
          <w:p w14:paraId="7864B6C4" w14:textId="77777777" w:rsidR="00F94DDD" w:rsidRPr="00446DAE" w:rsidRDefault="00F94DDD" w:rsidP="00F94DDD">
            <w:pPr>
              <w:spacing w:line="240" w:lineRule="auto"/>
              <w:ind w:left="572"/>
              <w:contextualSpacing/>
              <w:rPr>
                <w:rFonts w:cstheme="minorHAnsi"/>
                <w:sz w:val="18"/>
                <w:szCs w:val="18"/>
              </w:rPr>
            </w:pPr>
            <w:r w:rsidRPr="00446DAE">
              <w:rPr>
                <w:rFonts w:cstheme="minorHAnsi"/>
                <w:sz w:val="18"/>
                <w:szCs w:val="18"/>
              </w:rPr>
              <w:t>- warunki licencji w każdym aspekcie licencjonowania są nie gorsze niż licencji, z których korzysta obecnie Zamawiający,</w:t>
            </w:r>
          </w:p>
          <w:p w14:paraId="4AC472EA" w14:textId="77777777" w:rsidR="00F94DDD" w:rsidRPr="00446DAE" w:rsidRDefault="00F94DDD" w:rsidP="00F94DDD">
            <w:pPr>
              <w:spacing w:line="240" w:lineRule="auto"/>
              <w:ind w:left="572"/>
              <w:contextualSpacing/>
              <w:rPr>
                <w:rFonts w:cstheme="minorHAnsi"/>
                <w:sz w:val="18"/>
                <w:szCs w:val="18"/>
              </w:rPr>
            </w:pPr>
            <w:r w:rsidRPr="00446DAE">
              <w:rPr>
                <w:rFonts w:cstheme="minorHAnsi"/>
                <w:sz w:val="18"/>
                <w:szCs w:val="18"/>
              </w:rPr>
              <w:t>- nabycie licencji oprogramowania równoważnego pozwala na legalne używanie posiadanych przez Zamawiającego licencji oprogramowania,</w:t>
            </w:r>
          </w:p>
          <w:p w14:paraId="6D7962A2" w14:textId="77777777" w:rsidR="00F94DDD" w:rsidRPr="00446DAE" w:rsidRDefault="00F94DDD" w:rsidP="00F94DDD">
            <w:pPr>
              <w:spacing w:line="240" w:lineRule="auto"/>
              <w:ind w:left="572"/>
              <w:contextualSpacing/>
              <w:rPr>
                <w:rFonts w:cstheme="minorHAnsi"/>
                <w:sz w:val="18"/>
                <w:szCs w:val="18"/>
              </w:rPr>
            </w:pPr>
            <w:r w:rsidRPr="00446DAE">
              <w:rPr>
                <w:rFonts w:cstheme="minorHAnsi"/>
                <w:sz w:val="18"/>
                <w:szCs w:val="18"/>
              </w:rPr>
              <w:t xml:space="preserve">- funkcjonalność oprogramowania równoważnego nie może być gorsza od funkcjonalności oprogramowania wykorzystywanego przez Zamawiającego, przy czym pod pojęciem  </w:t>
            </w:r>
          </w:p>
          <w:p w14:paraId="64C9C2B5" w14:textId="77777777" w:rsidR="00F94DDD" w:rsidRPr="00446DAE" w:rsidRDefault="00F94DDD" w:rsidP="00F94DDD">
            <w:pPr>
              <w:spacing w:line="240" w:lineRule="auto"/>
              <w:ind w:left="572"/>
              <w:contextualSpacing/>
              <w:rPr>
                <w:rFonts w:cstheme="minorHAnsi"/>
                <w:sz w:val="18"/>
                <w:szCs w:val="18"/>
              </w:rPr>
            </w:pPr>
            <w:r w:rsidRPr="00446DAE">
              <w:rPr>
                <w:rFonts w:cstheme="minorHAnsi"/>
                <w:sz w:val="18"/>
                <w:szCs w:val="18"/>
              </w:rPr>
              <w:t xml:space="preserve">  funkcjonalności Zamawiający rozumie zbiór funkcji oprogramowania określających zakres jego wykorzystania z wyłączeniem wyglądu interfejsu,</w:t>
            </w:r>
          </w:p>
          <w:p w14:paraId="2B3F7C49" w14:textId="77777777" w:rsidR="00F94DDD" w:rsidRPr="00446DAE" w:rsidRDefault="00F94DDD" w:rsidP="00F94DDD">
            <w:pPr>
              <w:spacing w:line="240" w:lineRule="auto"/>
              <w:ind w:left="572"/>
              <w:contextualSpacing/>
              <w:rPr>
                <w:rFonts w:cstheme="minorHAnsi"/>
                <w:sz w:val="18"/>
                <w:szCs w:val="18"/>
              </w:rPr>
            </w:pPr>
            <w:r w:rsidRPr="00446DAE">
              <w:rPr>
                <w:rFonts w:cstheme="minorHAnsi"/>
                <w:sz w:val="18"/>
                <w:szCs w:val="18"/>
              </w:rPr>
              <w:t>- oprogramowanie równoważne musi być kompatybilne i w sposób niezakłócony współdziałać ze sprzętem i  oprogramowaniem wykorzystywanym przez Zamawiającego:</w:t>
            </w:r>
          </w:p>
          <w:p w14:paraId="3D8FD0E4" w14:textId="77777777" w:rsidR="00F94DDD" w:rsidRPr="00446DAE" w:rsidRDefault="00F94DDD" w:rsidP="00405269">
            <w:pPr>
              <w:spacing w:line="240" w:lineRule="auto"/>
              <w:ind w:left="708"/>
              <w:contextualSpacing/>
              <w:rPr>
                <w:rFonts w:cstheme="minorHAnsi"/>
                <w:sz w:val="18"/>
                <w:szCs w:val="18"/>
              </w:rPr>
            </w:pPr>
            <w:r w:rsidRPr="00446DAE">
              <w:rPr>
                <w:rFonts w:cstheme="minorHAnsi"/>
                <w:sz w:val="18"/>
                <w:szCs w:val="18"/>
              </w:rPr>
              <w:t xml:space="preserve">- wymagana poprawna i niezakłócona praca ze środowiskiem sieciowym i systemami wykorzystywanymi przez Zamawiającego ( Active Directory, EZD, ESET, </w:t>
            </w:r>
            <w:proofErr w:type="spellStart"/>
            <w:r w:rsidRPr="00446DAE">
              <w:rPr>
                <w:rFonts w:cstheme="minorHAnsi"/>
                <w:sz w:val="18"/>
                <w:szCs w:val="18"/>
              </w:rPr>
              <w:t>Logsystem</w:t>
            </w:r>
            <w:proofErr w:type="spellEnd"/>
            <w:r w:rsidRPr="00446DAE">
              <w:rPr>
                <w:rFonts w:cstheme="minorHAnsi"/>
                <w:sz w:val="18"/>
                <w:szCs w:val="18"/>
              </w:rPr>
              <w:t xml:space="preserve">, </w:t>
            </w:r>
            <w:proofErr w:type="spellStart"/>
            <w:r w:rsidRPr="00446DAE">
              <w:rPr>
                <w:rFonts w:cstheme="minorHAnsi"/>
                <w:sz w:val="18"/>
                <w:szCs w:val="18"/>
              </w:rPr>
              <w:t>Documaster</w:t>
            </w:r>
            <w:proofErr w:type="spellEnd"/>
            <w:r w:rsidR="009320ED" w:rsidRPr="00446DAE">
              <w:rPr>
                <w:rFonts w:cstheme="minorHAnsi"/>
                <w:sz w:val="18"/>
                <w:szCs w:val="18"/>
              </w:rPr>
              <w:t xml:space="preserve">, </w:t>
            </w:r>
            <w:r w:rsidR="00405269" w:rsidRPr="00446DAE">
              <w:rPr>
                <w:rFonts w:cstheme="minorHAnsi"/>
                <w:sz w:val="18"/>
                <w:szCs w:val="18"/>
              </w:rPr>
              <w:br/>
            </w:r>
            <w:r w:rsidR="009320ED" w:rsidRPr="00446DAE">
              <w:rPr>
                <w:rFonts w:cstheme="minorHAnsi"/>
                <w:sz w:val="18"/>
                <w:szCs w:val="18"/>
              </w:rPr>
              <w:t xml:space="preserve">MS </w:t>
            </w:r>
            <w:r w:rsidR="00405269" w:rsidRPr="00446DAE">
              <w:rPr>
                <w:rFonts w:cstheme="minorHAnsi"/>
                <w:sz w:val="18"/>
                <w:szCs w:val="18"/>
              </w:rPr>
              <w:t>O</w:t>
            </w:r>
            <w:r w:rsidR="009320ED" w:rsidRPr="00446DAE">
              <w:rPr>
                <w:rFonts w:cstheme="minorHAnsi"/>
                <w:sz w:val="18"/>
                <w:szCs w:val="18"/>
              </w:rPr>
              <w:t>ffi</w:t>
            </w:r>
            <w:r w:rsidR="00E33636" w:rsidRPr="00446DAE">
              <w:rPr>
                <w:rFonts w:cstheme="minorHAnsi"/>
                <w:sz w:val="18"/>
                <w:szCs w:val="18"/>
              </w:rPr>
              <w:t>ce</w:t>
            </w:r>
            <w:r w:rsidRPr="00446DAE">
              <w:rPr>
                <w:rFonts w:cstheme="minorHAnsi"/>
                <w:sz w:val="18"/>
                <w:szCs w:val="18"/>
              </w:rPr>
              <w:t>),</w:t>
            </w:r>
          </w:p>
          <w:p w14:paraId="514D8289" w14:textId="77777777" w:rsidR="00F94DDD" w:rsidRPr="00446DAE" w:rsidRDefault="00F94DDD" w:rsidP="00F94DDD">
            <w:pPr>
              <w:spacing w:line="240" w:lineRule="auto"/>
              <w:ind w:left="572"/>
              <w:contextualSpacing/>
              <w:rPr>
                <w:rFonts w:cstheme="minorHAnsi"/>
                <w:sz w:val="18"/>
                <w:szCs w:val="18"/>
              </w:rPr>
            </w:pPr>
            <w:r w:rsidRPr="00446DAE">
              <w:rPr>
                <w:rFonts w:cstheme="minorHAnsi"/>
                <w:sz w:val="18"/>
                <w:szCs w:val="18"/>
              </w:rPr>
              <w:t>- oprogramowanie równoważne musi zapewniać pełną równoległa współpracę w czasie rzeczywistym i pełną funkcjonalną zamienność produktu z produktami stosowanymi przez Zamawiającego,</w:t>
            </w:r>
          </w:p>
          <w:p w14:paraId="25959517" w14:textId="77777777" w:rsidR="00F94DDD" w:rsidRPr="00446DAE" w:rsidRDefault="00F94DDD" w:rsidP="00AA5AAB">
            <w:pPr>
              <w:numPr>
                <w:ilvl w:val="0"/>
                <w:numId w:val="13"/>
              </w:numPr>
              <w:spacing w:line="240" w:lineRule="auto"/>
              <w:ind w:left="572" w:hanging="572"/>
              <w:contextualSpacing/>
              <w:rPr>
                <w:rFonts w:cstheme="minorHAnsi"/>
                <w:sz w:val="18"/>
                <w:szCs w:val="18"/>
              </w:rPr>
            </w:pPr>
            <w:r w:rsidRPr="00446DAE">
              <w:rPr>
                <w:rFonts w:cstheme="minorHAnsi"/>
                <w:sz w:val="18"/>
                <w:szCs w:val="18"/>
              </w:rPr>
              <w:t>W przypadku zaoferowania równoważnego systemu operacyjnego innego niż posiada Zamawiający, Wykonawca we własnym zakresie zapewni certyfikowane  szkolenie dla pracowników oraz służb informatycznych (administratorów) w zakresie eksploatacji i konfiguracji oferowanego systemu  operacyjnego,</w:t>
            </w:r>
          </w:p>
          <w:p w14:paraId="76856C98" w14:textId="77777777" w:rsidR="00F94DDD" w:rsidRPr="00446DAE" w:rsidRDefault="00F94DDD" w:rsidP="00AA5AAB">
            <w:pPr>
              <w:numPr>
                <w:ilvl w:val="0"/>
                <w:numId w:val="13"/>
              </w:numPr>
              <w:spacing w:line="240" w:lineRule="auto"/>
              <w:ind w:left="572" w:hanging="572"/>
              <w:contextualSpacing/>
              <w:rPr>
                <w:rFonts w:cstheme="minorHAnsi"/>
                <w:sz w:val="18"/>
                <w:szCs w:val="18"/>
              </w:rPr>
            </w:pPr>
            <w:r w:rsidRPr="00446DAE">
              <w:rPr>
                <w:rFonts w:cstheme="minorHAnsi"/>
                <w:sz w:val="18"/>
                <w:szCs w:val="18"/>
              </w:rPr>
              <w:t>Nie dopuszcza się systemów do zastosowań domowych, ani pochodzących z rynku wtórnego,</w:t>
            </w:r>
          </w:p>
          <w:p w14:paraId="77A3E9DE" w14:textId="77777777" w:rsidR="00F94DDD" w:rsidRPr="00446DAE" w:rsidRDefault="00F94DDD" w:rsidP="00AA5AAB">
            <w:pPr>
              <w:numPr>
                <w:ilvl w:val="0"/>
                <w:numId w:val="13"/>
              </w:numPr>
              <w:spacing w:line="240" w:lineRule="auto"/>
              <w:ind w:left="572" w:hanging="572"/>
              <w:contextualSpacing/>
              <w:rPr>
                <w:rFonts w:cstheme="minorHAnsi"/>
                <w:sz w:val="18"/>
                <w:szCs w:val="18"/>
              </w:rPr>
            </w:pPr>
            <w:r w:rsidRPr="00446DAE">
              <w:rPr>
                <w:rFonts w:cstheme="minorHAnsi"/>
                <w:sz w:val="18"/>
                <w:szCs w:val="18"/>
              </w:rPr>
              <w:t xml:space="preserve">Wymagany umieszczony na obudowie Certyfikat Autentyczności dostarczonego oprogramowania w postaci specjalnej naklejki zabezpieczającej lub załączone potwierdzenie producenta </w:t>
            </w:r>
            <w:r w:rsidR="00F955F6" w:rsidRPr="00446DAE">
              <w:rPr>
                <w:rFonts w:cstheme="minorHAnsi"/>
                <w:sz w:val="18"/>
                <w:szCs w:val="18"/>
              </w:rPr>
              <w:t>laptopa</w:t>
            </w:r>
            <w:r w:rsidRPr="00446DAE">
              <w:rPr>
                <w:rFonts w:cstheme="minorHAnsi"/>
                <w:sz w:val="18"/>
                <w:szCs w:val="18"/>
              </w:rPr>
              <w:t xml:space="preserve"> o legalności dostarczonego oprogramowania systemowego.</w:t>
            </w:r>
          </w:p>
        </w:tc>
      </w:tr>
      <w:tr w:rsidR="00446DAE" w:rsidRPr="00446DAE" w14:paraId="2EBBB757" w14:textId="77777777" w:rsidTr="002E301C">
        <w:trPr>
          <w:trHeight w:hRule="exact" w:val="1440"/>
        </w:trPr>
        <w:tc>
          <w:tcPr>
            <w:tcW w:w="1135" w:type="dxa"/>
            <w:tcBorders>
              <w:top w:val="single" w:sz="4" w:space="0" w:color="auto"/>
              <w:left w:val="single" w:sz="4" w:space="0" w:color="auto"/>
              <w:bottom w:val="nil"/>
              <w:right w:val="nil"/>
            </w:tcBorders>
            <w:shd w:val="clear" w:color="auto" w:fill="FFFFFF"/>
            <w:vAlign w:val="center"/>
          </w:tcPr>
          <w:p w14:paraId="21F0ABC6" w14:textId="77777777" w:rsidR="00E33636" w:rsidRPr="00446DAE" w:rsidRDefault="00E33636" w:rsidP="00F94DDD">
            <w:pPr>
              <w:spacing w:line="240" w:lineRule="auto"/>
              <w:contextualSpacing/>
              <w:rPr>
                <w:rFonts w:cstheme="minorHAnsi"/>
                <w:sz w:val="18"/>
                <w:szCs w:val="18"/>
              </w:rPr>
            </w:pPr>
            <w:r w:rsidRPr="00446DAE">
              <w:rPr>
                <w:rFonts w:cstheme="minorHAnsi"/>
                <w:sz w:val="18"/>
                <w:szCs w:val="18"/>
              </w:rPr>
              <w:t>Wsparcie techniczne</w:t>
            </w:r>
          </w:p>
        </w:tc>
        <w:tc>
          <w:tcPr>
            <w:tcW w:w="14458" w:type="dxa"/>
            <w:tcBorders>
              <w:top w:val="single" w:sz="4" w:space="0" w:color="auto"/>
              <w:left w:val="single" w:sz="4" w:space="0" w:color="auto"/>
              <w:bottom w:val="nil"/>
              <w:right w:val="single" w:sz="4" w:space="0" w:color="auto"/>
            </w:tcBorders>
            <w:shd w:val="clear" w:color="auto" w:fill="FFFFFF"/>
          </w:tcPr>
          <w:p w14:paraId="28FA8B38" w14:textId="77777777" w:rsidR="00E33636" w:rsidRPr="00446DAE" w:rsidRDefault="00E33636" w:rsidP="00AA5AAB">
            <w:pPr>
              <w:numPr>
                <w:ilvl w:val="0"/>
                <w:numId w:val="7"/>
              </w:numPr>
              <w:spacing w:line="240" w:lineRule="auto"/>
              <w:ind w:left="714" w:hanging="714"/>
              <w:contextualSpacing/>
              <w:rPr>
                <w:rFonts w:cstheme="minorHAnsi"/>
                <w:sz w:val="18"/>
                <w:szCs w:val="18"/>
              </w:rPr>
            </w:pPr>
            <w:r w:rsidRPr="00446DAE">
              <w:rPr>
                <w:rFonts w:cstheme="minorHAnsi"/>
                <w:sz w:val="18"/>
                <w:szCs w:val="18"/>
              </w:rPr>
              <w:t>Dostęp do aktualnych sterowników zainstalowanych w</w:t>
            </w:r>
            <w:r w:rsidR="00636D06" w:rsidRPr="00446DAE">
              <w:rPr>
                <w:rFonts w:cstheme="minorHAnsi"/>
                <w:sz w:val="18"/>
                <w:szCs w:val="18"/>
              </w:rPr>
              <w:t xml:space="preserve"> laptopie</w:t>
            </w:r>
            <w:r w:rsidRPr="00446DAE">
              <w:rPr>
                <w:rFonts w:cstheme="minorHAnsi"/>
                <w:sz w:val="18"/>
                <w:szCs w:val="18"/>
              </w:rPr>
              <w:t xml:space="preserve"> urządzeń, realizowany poprzez podanie identyfikatora klienta lub modelu </w:t>
            </w:r>
            <w:r w:rsidR="004B2236" w:rsidRPr="00446DAE">
              <w:rPr>
                <w:rFonts w:cstheme="minorHAnsi"/>
                <w:sz w:val="18"/>
                <w:szCs w:val="18"/>
              </w:rPr>
              <w:t>laptopa</w:t>
            </w:r>
            <w:r w:rsidRPr="00446DAE">
              <w:rPr>
                <w:rFonts w:cstheme="minorHAnsi"/>
                <w:sz w:val="18"/>
                <w:szCs w:val="18"/>
              </w:rPr>
              <w:t xml:space="preserve"> lub numeru seryjnego </w:t>
            </w:r>
            <w:r w:rsidR="004B2236" w:rsidRPr="00446DAE">
              <w:rPr>
                <w:rFonts w:cstheme="minorHAnsi"/>
                <w:sz w:val="18"/>
                <w:szCs w:val="18"/>
              </w:rPr>
              <w:t>laptopa</w:t>
            </w:r>
            <w:r w:rsidRPr="00446DAE">
              <w:rPr>
                <w:rFonts w:cstheme="minorHAnsi"/>
                <w:sz w:val="18"/>
                <w:szCs w:val="18"/>
              </w:rPr>
              <w:t>, na dedykowanej przez producenta stronie internetowej</w:t>
            </w:r>
            <w:r w:rsidR="005D3A00" w:rsidRPr="00446DAE">
              <w:rPr>
                <w:rFonts w:cstheme="minorHAnsi"/>
                <w:sz w:val="18"/>
                <w:szCs w:val="18"/>
              </w:rPr>
              <w:t>,</w:t>
            </w:r>
            <w:r w:rsidRPr="00446DAE">
              <w:rPr>
                <w:rFonts w:cstheme="minorHAnsi"/>
                <w:sz w:val="18"/>
                <w:szCs w:val="18"/>
              </w:rPr>
              <w:t xml:space="preserve"> z której istnieje możliwość pobrania sterowników lub ich aktualizacji. Wykonawca poda adres strony internetowej oraz sposób realizacji wymagania (opis </w:t>
            </w:r>
            <w:r w:rsidRPr="00446DAE">
              <w:rPr>
                <w:rStyle w:val="Teksttreci917"/>
                <w:rFonts w:asciiTheme="minorHAnsi" w:hAnsiTheme="minorHAnsi" w:cstheme="minorHAnsi"/>
                <w:sz w:val="18"/>
                <w:szCs w:val="18"/>
                <w:u w:val="none"/>
              </w:rPr>
              <w:t>uzyskania w/w informacji).</w:t>
            </w:r>
          </w:p>
        </w:tc>
      </w:tr>
      <w:tr w:rsidR="00446DAE" w:rsidRPr="00446DAE" w14:paraId="6428A4B4" w14:textId="77777777" w:rsidTr="004F0AFD">
        <w:trPr>
          <w:trHeight w:hRule="exact" w:val="715"/>
        </w:trPr>
        <w:tc>
          <w:tcPr>
            <w:tcW w:w="1135" w:type="dxa"/>
            <w:tcBorders>
              <w:top w:val="single" w:sz="4" w:space="0" w:color="auto"/>
              <w:left w:val="single" w:sz="4" w:space="0" w:color="auto"/>
              <w:bottom w:val="nil"/>
              <w:right w:val="nil"/>
            </w:tcBorders>
            <w:shd w:val="clear" w:color="auto" w:fill="FFFFFF"/>
            <w:vAlign w:val="center"/>
          </w:tcPr>
          <w:p w14:paraId="72754FD5" w14:textId="77777777" w:rsidR="00F94DDD" w:rsidRPr="00446DAE" w:rsidRDefault="00E91ABC" w:rsidP="00F94DDD">
            <w:pPr>
              <w:spacing w:line="240" w:lineRule="auto"/>
              <w:contextualSpacing/>
              <w:rPr>
                <w:rFonts w:cstheme="minorHAnsi"/>
                <w:sz w:val="18"/>
                <w:szCs w:val="18"/>
              </w:rPr>
            </w:pPr>
            <w:r w:rsidRPr="00446DAE">
              <w:rPr>
                <w:rFonts w:cstheme="minorHAnsi"/>
                <w:sz w:val="18"/>
                <w:szCs w:val="18"/>
              </w:rPr>
              <w:t>Dokumenty</w:t>
            </w:r>
          </w:p>
        </w:tc>
        <w:tc>
          <w:tcPr>
            <w:tcW w:w="14458" w:type="dxa"/>
            <w:tcBorders>
              <w:top w:val="single" w:sz="4" w:space="0" w:color="auto"/>
              <w:left w:val="single" w:sz="4" w:space="0" w:color="auto"/>
              <w:bottom w:val="nil"/>
              <w:right w:val="single" w:sz="4" w:space="0" w:color="auto"/>
            </w:tcBorders>
            <w:shd w:val="clear" w:color="auto" w:fill="FFFFFF"/>
          </w:tcPr>
          <w:p w14:paraId="1984864F" w14:textId="77777777" w:rsidR="00F94DDD" w:rsidRPr="00446DAE" w:rsidRDefault="00E91ABC" w:rsidP="00AA5AAB">
            <w:pPr>
              <w:numPr>
                <w:ilvl w:val="0"/>
                <w:numId w:val="20"/>
              </w:numPr>
              <w:spacing w:line="240" w:lineRule="auto"/>
              <w:ind w:left="714" w:hanging="714"/>
              <w:contextualSpacing/>
              <w:rPr>
                <w:rFonts w:cstheme="minorHAnsi"/>
                <w:sz w:val="18"/>
                <w:szCs w:val="18"/>
              </w:rPr>
            </w:pPr>
            <w:r w:rsidRPr="00446DAE">
              <w:rPr>
                <w:rFonts w:cstheme="minorHAnsi"/>
                <w:sz w:val="18"/>
                <w:szCs w:val="18"/>
              </w:rPr>
              <w:t>Deklaracja zgodności CE dla oferowanego modelu laptopa</w:t>
            </w:r>
            <w:r w:rsidR="002C2354" w:rsidRPr="00446DAE">
              <w:rPr>
                <w:rFonts w:cstheme="minorHAnsi"/>
                <w:sz w:val="18"/>
                <w:szCs w:val="18"/>
              </w:rPr>
              <w:t xml:space="preserve"> lub równoważne</w:t>
            </w:r>
            <w:r w:rsidR="00F94DDD" w:rsidRPr="00446DAE">
              <w:rPr>
                <w:rFonts w:cstheme="minorHAnsi"/>
                <w:sz w:val="18"/>
                <w:szCs w:val="18"/>
              </w:rPr>
              <w:t xml:space="preserve">. Wykonawca przedstawi ww. Deklarację zgodności </w:t>
            </w:r>
            <w:r w:rsidR="00C75B37" w:rsidRPr="00446DAE">
              <w:rPr>
                <w:rFonts w:cstheme="minorHAnsi"/>
                <w:sz w:val="18"/>
                <w:szCs w:val="18"/>
              </w:rPr>
              <w:t>CE</w:t>
            </w:r>
            <w:r w:rsidR="00F94DDD" w:rsidRPr="00446DAE">
              <w:rPr>
                <w:rFonts w:cstheme="minorHAnsi"/>
                <w:sz w:val="18"/>
                <w:szCs w:val="18"/>
              </w:rPr>
              <w:t xml:space="preserve"> na wezwanie, </w:t>
            </w:r>
          </w:p>
          <w:p w14:paraId="0C2135C8" w14:textId="77777777" w:rsidR="001D22D7" w:rsidRPr="00446DAE" w:rsidRDefault="002C2354" w:rsidP="00AA5AAB">
            <w:pPr>
              <w:numPr>
                <w:ilvl w:val="0"/>
                <w:numId w:val="20"/>
              </w:numPr>
              <w:spacing w:line="240" w:lineRule="auto"/>
              <w:ind w:left="714" w:hanging="714"/>
              <w:contextualSpacing/>
              <w:rPr>
                <w:rFonts w:cstheme="minorHAnsi"/>
                <w:sz w:val="18"/>
                <w:szCs w:val="18"/>
              </w:rPr>
            </w:pPr>
            <w:r w:rsidRPr="00446DAE">
              <w:rPr>
                <w:rFonts w:cstheme="minorHAnsi"/>
                <w:sz w:val="18"/>
                <w:szCs w:val="18"/>
              </w:rPr>
              <w:t>Certyfikat TCO dla zaoferowanego modelu laptopa</w:t>
            </w:r>
            <w:r w:rsidR="001D22D7" w:rsidRPr="00446DAE">
              <w:rPr>
                <w:rFonts w:cstheme="minorHAnsi"/>
                <w:sz w:val="18"/>
                <w:szCs w:val="18"/>
              </w:rPr>
              <w:t xml:space="preserve"> lub równowa</w:t>
            </w:r>
            <w:r w:rsidR="004F0AFD" w:rsidRPr="00446DAE">
              <w:rPr>
                <w:rFonts w:cstheme="minorHAnsi"/>
                <w:sz w:val="18"/>
                <w:szCs w:val="18"/>
              </w:rPr>
              <w:t>ż</w:t>
            </w:r>
            <w:r w:rsidR="001D22D7" w:rsidRPr="00446DAE">
              <w:rPr>
                <w:rFonts w:cstheme="minorHAnsi"/>
                <w:sz w:val="18"/>
                <w:szCs w:val="18"/>
              </w:rPr>
              <w:t>y.</w:t>
            </w:r>
            <w:r w:rsidRPr="00446DAE">
              <w:rPr>
                <w:rFonts w:cstheme="minorHAnsi"/>
                <w:sz w:val="18"/>
                <w:szCs w:val="18"/>
              </w:rPr>
              <w:t xml:space="preserve"> Wykonawca przedstawi ww. dokument na wezwanie (wydruk ze strony </w:t>
            </w:r>
            <w:hyperlink r:id="rId10" w:history="1">
              <w:r w:rsidRPr="00446DAE">
                <w:rPr>
                  <w:rStyle w:val="Hipercze"/>
                  <w:rFonts w:cstheme="minorHAnsi"/>
                  <w:color w:val="auto"/>
                  <w:sz w:val="18"/>
                  <w:szCs w:val="18"/>
                </w:rPr>
                <w:t>https://Tcocertified.com</w:t>
              </w:r>
            </w:hyperlink>
            <w:r w:rsidRPr="00446DAE">
              <w:rPr>
                <w:rFonts w:cstheme="minorHAnsi"/>
                <w:sz w:val="18"/>
                <w:szCs w:val="18"/>
              </w:rPr>
              <w:t xml:space="preserve"> </w:t>
            </w:r>
            <w:r w:rsidR="001D22D7" w:rsidRPr="00446DAE">
              <w:rPr>
                <w:rFonts w:cstheme="minorHAnsi"/>
                <w:sz w:val="18"/>
                <w:szCs w:val="18"/>
              </w:rPr>
              <w:t>) lub równoważny.</w:t>
            </w:r>
          </w:p>
          <w:p w14:paraId="7118EC28" w14:textId="77777777" w:rsidR="00F94DDD" w:rsidRPr="00446DAE" w:rsidRDefault="00F94DDD" w:rsidP="004F0AFD">
            <w:pPr>
              <w:spacing w:line="240" w:lineRule="auto"/>
              <w:ind w:left="714"/>
              <w:contextualSpacing/>
              <w:rPr>
                <w:rFonts w:cstheme="minorHAnsi"/>
                <w:sz w:val="18"/>
                <w:szCs w:val="18"/>
              </w:rPr>
            </w:pPr>
          </w:p>
        </w:tc>
      </w:tr>
      <w:tr w:rsidR="00446DAE" w:rsidRPr="00446DAE" w14:paraId="2B26E33D" w14:textId="77777777" w:rsidTr="008C6599">
        <w:trPr>
          <w:trHeight w:hRule="exact" w:val="1564"/>
        </w:trPr>
        <w:tc>
          <w:tcPr>
            <w:tcW w:w="1135" w:type="dxa"/>
            <w:tcBorders>
              <w:top w:val="single" w:sz="4" w:space="0" w:color="auto"/>
              <w:left w:val="single" w:sz="4" w:space="0" w:color="auto"/>
              <w:bottom w:val="single" w:sz="4" w:space="0" w:color="auto"/>
              <w:right w:val="nil"/>
            </w:tcBorders>
            <w:shd w:val="clear" w:color="auto" w:fill="FFFFFF"/>
            <w:vAlign w:val="center"/>
          </w:tcPr>
          <w:p w14:paraId="06437612" w14:textId="77777777" w:rsidR="002E301C" w:rsidRPr="00446DAE" w:rsidRDefault="002E301C" w:rsidP="002E301C">
            <w:pPr>
              <w:spacing w:line="240" w:lineRule="auto"/>
              <w:contextualSpacing/>
              <w:rPr>
                <w:rFonts w:cstheme="minorHAnsi"/>
                <w:sz w:val="18"/>
                <w:szCs w:val="18"/>
              </w:rPr>
            </w:pPr>
            <w:r w:rsidRPr="00446DAE">
              <w:rPr>
                <w:rFonts w:cstheme="minorHAnsi"/>
                <w:sz w:val="18"/>
                <w:szCs w:val="18"/>
              </w:rPr>
              <w:t>Warunki gwarancji</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65153A7F" w14:textId="77777777" w:rsidR="002E301C" w:rsidRPr="00446DAE" w:rsidRDefault="002E301C" w:rsidP="00AA5AAB">
            <w:pPr>
              <w:numPr>
                <w:ilvl w:val="0"/>
                <w:numId w:val="15"/>
              </w:numPr>
              <w:spacing w:line="240" w:lineRule="auto"/>
              <w:ind w:left="572" w:hanging="572"/>
              <w:contextualSpacing/>
              <w:rPr>
                <w:rFonts w:cstheme="minorHAnsi"/>
                <w:sz w:val="18"/>
                <w:szCs w:val="18"/>
              </w:rPr>
            </w:pPr>
            <w:r w:rsidRPr="00446DAE">
              <w:rPr>
                <w:rFonts w:cstheme="minorHAnsi"/>
                <w:sz w:val="18"/>
                <w:szCs w:val="18"/>
              </w:rPr>
              <w:t>Minimum 3 lata gwarancji producenta laptopa liczon</w:t>
            </w:r>
            <w:r w:rsidR="005D3A00" w:rsidRPr="00446DAE">
              <w:rPr>
                <w:rFonts w:cstheme="minorHAnsi"/>
                <w:sz w:val="18"/>
                <w:szCs w:val="18"/>
              </w:rPr>
              <w:t>e</w:t>
            </w:r>
            <w:r w:rsidRPr="00446DAE">
              <w:rPr>
                <w:rFonts w:cstheme="minorHAnsi"/>
                <w:sz w:val="18"/>
                <w:szCs w:val="18"/>
              </w:rPr>
              <w:t xml:space="preserve"> od daty dostawy, świadczona w miejscu instalacji laptopa lub typu” </w:t>
            </w:r>
            <w:proofErr w:type="spellStart"/>
            <w:r w:rsidRPr="00446DAE">
              <w:rPr>
                <w:rFonts w:cstheme="minorHAnsi"/>
                <w:sz w:val="18"/>
                <w:szCs w:val="18"/>
              </w:rPr>
              <w:t>door</w:t>
            </w:r>
            <w:proofErr w:type="spellEnd"/>
            <w:r w:rsidRPr="00446DAE">
              <w:rPr>
                <w:rFonts w:cstheme="minorHAnsi"/>
                <w:sz w:val="18"/>
                <w:szCs w:val="18"/>
              </w:rPr>
              <w:t xml:space="preserve"> to </w:t>
            </w:r>
            <w:proofErr w:type="spellStart"/>
            <w:r w:rsidRPr="00446DAE">
              <w:rPr>
                <w:rFonts w:cstheme="minorHAnsi"/>
                <w:sz w:val="18"/>
                <w:szCs w:val="18"/>
              </w:rPr>
              <w:t>door</w:t>
            </w:r>
            <w:proofErr w:type="spellEnd"/>
            <w:r w:rsidRPr="00446DAE">
              <w:rPr>
                <w:rFonts w:cstheme="minorHAnsi"/>
                <w:sz w:val="18"/>
                <w:szCs w:val="18"/>
              </w:rPr>
              <w:t>”,</w:t>
            </w:r>
          </w:p>
          <w:p w14:paraId="7A720F8C" w14:textId="77777777" w:rsidR="008C6599" w:rsidRPr="00446DAE" w:rsidRDefault="002E301C" w:rsidP="00AA5AAB">
            <w:pPr>
              <w:numPr>
                <w:ilvl w:val="0"/>
                <w:numId w:val="15"/>
              </w:numPr>
              <w:spacing w:line="240" w:lineRule="auto"/>
              <w:ind w:left="572" w:hanging="572"/>
              <w:contextualSpacing/>
              <w:rPr>
                <w:rFonts w:cstheme="minorHAnsi"/>
                <w:sz w:val="18"/>
                <w:szCs w:val="18"/>
              </w:rPr>
            </w:pPr>
            <w:r w:rsidRPr="00446DAE">
              <w:rPr>
                <w:rFonts w:cstheme="minorHAnsi"/>
                <w:sz w:val="18"/>
                <w:szCs w:val="18"/>
              </w:rPr>
              <w:t>W przypadku awarii nośników danych w okresie gwarancji</w:t>
            </w:r>
            <w:r w:rsidR="005D3A00" w:rsidRPr="00446DAE">
              <w:rPr>
                <w:rFonts w:cstheme="minorHAnsi"/>
                <w:sz w:val="18"/>
                <w:szCs w:val="18"/>
              </w:rPr>
              <w:t>,</w:t>
            </w:r>
            <w:r w:rsidRPr="00446DAE">
              <w:rPr>
                <w:rFonts w:cstheme="minorHAnsi"/>
                <w:sz w:val="18"/>
                <w:szCs w:val="18"/>
              </w:rPr>
              <w:t xml:space="preserve"> takich jak dyski twarde</w:t>
            </w:r>
            <w:r w:rsidR="008C6599" w:rsidRPr="00446DAE">
              <w:rPr>
                <w:rFonts w:cstheme="minorHAnsi"/>
                <w:sz w:val="18"/>
                <w:szCs w:val="18"/>
              </w:rPr>
              <w:t xml:space="preserve"> itp., pozostają one u Zamawiającego,</w:t>
            </w:r>
          </w:p>
          <w:p w14:paraId="04CB5FE7" w14:textId="77777777" w:rsidR="008C6599" w:rsidRPr="00446DAE" w:rsidRDefault="008C6599" w:rsidP="00AA5AAB">
            <w:pPr>
              <w:numPr>
                <w:ilvl w:val="0"/>
                <w:numId w:val="15"/>
              </w:numPr>
              <w:spacing w:line="240" w:lineRule="auto"/>
              <w:ind w:left="572" w:hanging="572"/>
              <w:contextualSpacing/>
              <w:rPr>
                <w:rFonts w:cstheme="minorHAnsi"/>
                <w:sz w:val="18"/>
                <w:szCs w:val="18"/>
              </w:rPr>
            </w:pPr>
            <w:r w:rsidRPr="00446DAE">
              <w:rPr>
                <w:rFonts w:cstheme="minorHAnsi"/>
                <w:sz w:val="18"/>
                <w:szCs w:val="18"/>
              </w:rPr>
              <w:t>Serwis sprzętu realizowany przez producenta lub autoryzowanego partnera serwisowego producenta,</w:t>
            </w:r>
          </w:p>
          <w:p w14:paraId="092AE615" w14:textId="77777777" w:rsidR="008C6599" w:rsidRPr="00446DAE" w:rsidRDefault="008C6599" w:rsidP="00AA5AAB">
            <w:pPr>
              <w:numPr>
                <w:ilvl w:val="0"/>
                <w:numId w:val="15"/>
              </w:numPr>
              <w:spacing w:line="240" w:lineRule="auto"/>
              <w:ind w:left="572" w:hanging="572"/>
              <w:contextualSpacing/>
              <w:rPr>
                <w:rFonts w:cstheme="minorHAnsi"/>
                <w:sz w:val="18"/>
                <w:szCs w:val="18"/>
              </w:rPr>
            </w:pPr>
            <w:r w:rsidRPr="00446DAE">
              <w:rPr>
                <w:rFonts w:cstheme="minorHAnsi"/>
                <w:sz w:val="18"/>
                <w:szCs w:val="18"/>
              </w:rPr>
              <w:t>Serwis urządzeń realizowany zgodnie z wymogami normy ISO 9001 lub równoważnej,</w:t>
            </w:r>
          </w:p>
          <w:p w14:paraId="4DC959D8" w14:textId="77777777" w:rsidR="008C6599" w:rsidRPr="00446DAE" w:rsidRDefault="008C6599" w:rsidP="00AA5AAB">
            <w:pPr>
              <w:numPr>
                <w:ilvl w:val="0"/>
                <w:numId w:val="15"/>
              </w:numPr>
              <w:spacing w:line="240" w:lineRule="auto"/>
              <w:ind w:left="572" w:hanging="572"/>
              <w:contextualSpacing/>
              <w:rPr>
                <w:rFonts w:cstheme="minorHAnsi"/>
                <w:sz w:val="18"/>
                <w:szCs w:val="18"/>
              </w:rPr>
            </w:pPr>
            <w:r w:rsidRPr="00446DAE">
              <w:rPr>
                <w:rFonts w:cstheme="minorHAnsi"/>
                <w:sz w:val="18"/>
                <w:szCs w:val="18"/>
              </w:rPr>
              <w:t>Szczegóły gwarancji zawarte są w projekcie umowy.</w:t>
            </w:r>
          </w:p>
          <w:p w14:paraId="40887F5F" w14:textId="77777777" w:rsidR="008C6599" w:rsidRPr="00446DAE" w:rsidRDefault="008C6599" w:rsidP="008C6599">
            <w:pPr>
              <w:spacing w:line="240" w:lineRule="auto"/>
              <w:contextualSpacing/>
              <w:rPr>
                <w:rFonts w:cstheme="minorHAnsi"/>
                <w:sz w:val="18"/>
                <w:szCs w:val="18"/>
              </w:rPr>
            </w:pPr>
          </w:p>
          <w:p w14:paraId="4F8B396D" w14:textId="77777777" w:rsidR="002E301C" w:rsidRPr="00446DAE" w:rsidRDefault="002E301C" w:rsidP="008C6599">
            <w:pPr>
              <w:spacing w:line="240" w:lineRule="auto"/>
              <w:ind w:left="572"/>
              <w:contextualSpacing/>
              <w:rPr>
                <w:rFonts w:cstheme="minorHAnsi"/>
                <w:sz w:val="18"/>
                <w:szCs w:val="18"/>
              </w:rPr>
            </w:pPr>
          </w:p>
        </w:tc>
      </w:tr>
    </w:tbl>
    <w:p w14:paraId="0DE8706F" w14:textId="77777777" w:rsidR="00BC4886" w:rsidRPr="00446DAE" w:rsidRDefault="00BC4886" w:rsidP="00C75B37">
      <w:pPr>
        <w:spacing w:line="240" w:lineRule="auto"/>
        <w:contextualSpacing/>
        <w:rPr>
          <w:rFonts w:cstheme="minorHAnsi"/>
          <w:sz w:val="18"/>
          <w:szCs w:val="18"/>
        </w:rPr>
      </w:pPr>
    </w:p>
    <w:p w14:paraId="292DFA90" w14:textId="77777777" w:rsidR="00F93652" w:rsidRPr="00446DAE" w:rsidRDefault="00F93652" w:rsidP="00C75B37">
      <w:pPr>
        <w:spacing w:line="240" w:lineRule="auto"/>
        <w:contextualSpacing/>
        <w:rPr>
          <w:rFonts w:cstheme="minorHAnsi"/>
          <w:sz w:val="18"/>
          <w:szCs w:val="18"/>
        </w:rPr>
      </w:pPr>
    </w:p>
    <w:p w14:paraId="63F22E8B" w14:textId="77777777" w:rsidR="00F93652" w:rsidRPr="00446DAE" w:rsidRDefault="00F93652" w:rsidP="00C75B37">
      <w:pPr>
        <w:spacing w:line="240" w:lineRule="auto"/>
        <w:contextualSpacing/>
        <w:rPr>
          <w:rFonts w:cstheme="minorHAnsi"/>
          <w:sz w:val="18"/>
          <w:szCs w:val="18"/>
        </w:rPr>
      </w:pPr>
    </w:p>
    <w:p w14:paraId="5CF0683B" w14:textId="77777777" w:rsidR="00F93652" w:rsidRPr="00446DAE" w:rsidRDefault="00F93652" w:rsidP="00C75B37">
      <w:pPr>
        <w:spacing w:line="240" w:lineRule="auto"/>
        <w:contextualSpacing/>
        <w:rPr>
          <w:rFonts w:cstheme="minorHAnsi"/>
          <w:sz w:val="18"/>
          <w:szCs w:val="18"/>
        </w:rPr>
      </w:pPr>
    </w:p>
    <w:tbl>
      <w:tblPr>
        <w:tblW w:w="15593" w:type="dxa"/>
        <w:tblInd w:w="-856" w:type="dxa"/>
        <w:tblLayout w:type="fixed"/>
        <w:tblCellMar>
          <w:left w:w="0" w:type="dxa"/>
          <w:right w:w="0" w:type="dxa"/>
        </w:tblCellMar>
        <w:tblLook w:val="0000" w:firstRow="0" w:lastRow="0" w:firstColumn="0" w:lastColumn="0" w:noHBand="0" w:noVBand="0"/>
      </w:tblPr>
      <w:tblGrid>
        <w:gridCol w:w="1135"/>
        <w:gridCol w:w="14458"/>
      </w:tblGrid>
      <w:tr w:rsidR="00446DAE" w:rsidRPr="00446DAE" w14:paraId="391E54B6" w14:textId="77777777" w:rsidTr="00C51067">
        <w:trPr>
          <w:trHeight w:hRule="exact" w:val="346"/>
        </w:trPr>
        <w:tc>
          <w:tcPr>
            <w:tcW w:w="15593" w:type="dxa"/>
            <w:gridSpan w:val="2"/>
            <w:tcBorders>
              <w:top w:val="single" w:sz="4" w:space="0" w:color="auto"/>
              <w:left w:val="single" w:sz="4" w:space="0" w:color="auto"/>
              <w:bottom w:val="nil"/>
              <w:right w:val="single" w:sz="4" w:space="0" w:color="auto"/>
            </w:tcBorders>
            <w:shd w:val="clear" w:color="auto" w:fill="FFFFFF"/>
            <w:vAlign w:val="bottom"/>
          </w:tcPr>
          <w:p w14:paraId="0DDB8231" w14:textId="77777777" w:rsidR="00F93652" w:rsidRPr="00446DAE" w:rsidRDefault="00F93652" w:rsidP="00C51067">
            <w:pPr>
              <w:spacing w:line="240" w:lineRule="auto"/>
              <w:contextualSpacing/>
              <w:jc w:val="center"/>
              <w:rPr>
                <w:rFonts w:cstheme="minorHAnsi"/>
                <w:b/>
                <w:sz w:val="18"/>
                <w:szCs w:val="18"/>
              </w:rPr>
            </w:pPr>
            <w:r w:rsidRPr="00446DAE">
              <w:rPr>
                <w:rFonts w:cstheme="minorHAnsi"/>
                <w:b/>
                <w:sz w:val="18"/>
                <w:szCs w:val="18"/>
              </w:rPr>
              <w:t>Laptop</w:t>
            </w:r>
            <w:r w:rsidR="00202653">
              <w:rPr>
                <w:rFonts w:cstheme="minorHAnsi"/>
                <w:b/>
                <w:sz w:val="18"/>
                <w:szCs w:val="18"/>
              </w:rPr>
              <w:t xml:space="preserve"> </w:t>
            </w:r>
            <w:r w:rsidRPr="00446DAE">
              <w:rPr>
                <w:rFonts w:cstheme="minorHAnsi"/>
                <w:b/>
                <w:sz w:val="18"/>
                <w:szCs w:val="18"/>
              </w:rPr>
              <w:t>Typ 2 ze stacją dokującą</w:t>
            </w:r>
            <w:r w:rsidR="008C688C" w:rsidRPr="00446DAE">
              <w:rPr>
                <w:rFonts w:cstheme="minorHAnsi"/>
                <w:b/>
                <w:sz w:val="18"/>
                <w:szCs w:val="18"/>
              </w:rPr>
              <w:t xml:space="preserve"> -</w:t>
            </w:r>
            <w:r w:rsidRPr="00446DAE">
              <w:rPr>
                <w:rFonts w:cstheme="minorHAnsi"/>
                <w:b/>
                <w:sz w:val="18"/>
                <w:szCs w:val="18"/>
              </w:rPr>
              <w:t xml:space="preserve"> 14 szt.</w:t>
            </w:r>
          </w:p>
        </w:tc>
      </w:tr>
      <w:tr w:rsidR="00446DAE" w:rsidRPr="00446DAE" w14:paraId="57609218" w14:textId="77777777" w:rsidTr="00C51067">
        <w:trPr>
          <w:trHeight w:hRule="exact" w:val="523"/>
        </w:trPr>
        <w:tc>
          <w:tcPr>
            <w:tcW w:w="15593" w:type="dxa"/>
            <w:gridSpan w:val="2"/>
            <w:tcBorders>
              <w:top w:val="single" w:sz="4" w:space="0" w:color="auto"/>
              <w:left w:val="single" w:sz="4" w:space="0" w:color="auto"/>
              <w:bottom w:val="nil"/>
              <w:right w:val="single" w:sz="4" w:space="0" w:color="auto"/>
            </w:tcBorders>
            <w:shd w:val="clear" w:color="auto" w:fill="FFFFFF"/>
            <w:vAlign w:val="center"/>
          </w:tcPr>
          <w:p w14:paraId="5BA4ABD3" w14:textId="77777777" w:rsidR="00F93652" w:rsidRPr="00446DAE" w:rsidRDefault="00F93652" w:rsidP="00C51067">
            <w:pPr>
              <w:spacing w:line="240" w:lineRule="auto"/>
              <w:contextualSpacing/>
              <w:jc w:val="center"/>
              <w:rPr>
                <w:rFonts w:cstheme="minorHAnsi"/>
                <w:sz w:val="18"/>
                <w:szCs w:val="18"/>
              </w:rPr>
            </w:pPr>
            <w:r w:rsidRPr="00446DAE">
              <w:rPr>
                <w:rFonts w:cstheme="minorHAnsi"/>
                <w:b/>
                <w:bCs/>
                <w:sz w:val="18"/>
                <w:szCs w:val="18"/>
              </w:rPr>
              <w:t>Minimalne parametry</w:t>
            </w:r>
          </w:p>
        </w:tc>
      </w:tr>
      <w:tr w:rsidR="00446DAE" w:rsidRPr="00446DAE" w14:paraId="51EC3B60" w14:textId="77777777" w:rsidTr="00C51067">
        <w:tc>
          <w:tcPr>
            <w:tcW w:w="1135" w:type="dxa"/>
            <w:tcBorders>
              <w:top w:val="single" w:sz="4" w:space="0" w:color="auto"/>
              <w:left w:val="single" w:sz="4" w:space="0" w:color="auto"/>
              <w:bottom w:val="single" w:sz="4" w:space="0" w:color="auto"/>
              <w:right w:val="nil"/>
            </w:tcBorders>
            <w:shd w:val="clear" w:color="auto" w:fill="FFFFFF"/>
            <w:vAlign w:val="center"/>
          </w:tcPr>
          <w:p w14:paraId="2ED197C2"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Wydajność</w:t>
            </w:r>
          </w:p>
          <w:p w14:paraId="39B7BCAD"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obliczeniowa</w:t>
            </w:r>
          </w:p>
          <w:p w14:paraId="58CE1276"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jednostki</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74A71BFF" w14:textId="27D58B3C" w:rsidR="00F93652" w:rsidRPr="00446DAE" w:rsidRDefault="00F93652" w:rsidP="00AA5AAB">
            <w:pPr>
              <w:pStyle w:val="Teksttreci0"/>
              <w:numPr>
                <w:ilvl w:val="0"/>
                <w:numId w:val="21"/>
              </w:numPr>
              <w:shd w:val="clear" w:color="auto" w:fill="auto"/>
              <w:tabs>
                <w:tab w:val="left" w:pos="-16"/>
              </w:tabs>
              <w:spacing w:before="0" w:after="0" w:line="235" w:lineRule="exact"/>
              <w:jc w:val="left"/>
              <w:rPr>
                <w:rStyle w:val="TeksttreciLucidaSansUnicode8pt"/>
                <w:rFonts w:asciiTheme="minorHAnsi" w:hAnsiTheme="minorHAnsi" w:cstheme="minorHAnsi"/>
                <w:color w:val="auto"/>
                <w:sz w:val="18"/>
                <w:szCs w:val="18"/>
              </w:rPr>
            </w:pPr>
            <w:r w:rsidRPr="00446DAE">
              <w:rPr>
                <w:rFonts w:asciiTheme="minorHAnsi" w:hAnsiTheme="minorHAnsi" w:cstheme="minorHAnsi"/>
                <w:sz w:val="18"/>
                <w:szCs w:val="18"/>
              </w:rPr>
              <w:t xml:space="preserve">Procesor </w:t>
            </w:r>
            <w:r w:rsidRPr="00446DAE">
              <w:rPr>
                <w:rStyle w:val="TeksttreciLucidaSansUnicode8pt"/>
                <w:rFonts w:asciiTheme="minorHAnsi" w:hAnsiTheme="minorHAnsi" w:cstheme="minorHAnsi"/>
                <w:color w:val="auto"/>
                <w:sz w:val="18"/>
                <w:szCs w:val="18"/>
              </w:rPr>
              <w:t xml:space="preserve">wielordzeniowy, zgodny z architekturą x86, możliwość uruchamiania aplikacji 64 bitowych, sprzętowe wsparcie dla wirtualizacji: wsparcie dla funkcji SLAT (Second </w:t>
            </w:r>
            <w:r w:rsidRPr="00446DAE">
              <w:rPr>
                <w:rStyle w:val="TeksttreciLucidaSansUnicode8pt"/>
                <w:rFonts w:asciiTheme="minorHAnsi" w:hAnsiTheme="minorHAnsi" w:cstheme="minorHAnsi"/>
                <w:color w:val="auto"/>
                <w:sz w:val="18"/>
                <w:szCs w:val="18"/>
                <w:lang w:val="cs-CZ"/>
              </w:rPr>
              <w:t xml:space="preserve">Level </w:t>
            </w:r>
            <w:proofErr w:type="spellStart"/>
            <w:r w:rsidRPr="00446DAE">
              <w:rPr>
                <w:rStyle w:val="TeksttreciLucidaSansUnicode8pt"/>
                <w:rFonts w:asciiTheme="minorHAnsi" w:hAnsiTheme="minorHAnsi" w:cstheme="minorHAnsi"/>
                <w:color w:val="auto"/>
                <w:sz w:val="18"/>
                <w:szCs w:val="18"/>
              </w:rPr>
              <w:t>Address</w:t>
            </w:r>
            <w:proofErr w:type="spellEnd"/>
            <w:r w:rsidRPr="00446DAE">
              <w:rPr>
                <w:rStyle w:val="TeksttreciLucidaSansUnicode8pt"/>
                <w:rFonts w:asciiTheme="minorHAnsi" w:hAnsiTheme="minorHAnsi" w:cstheme="minorHAnsi"/>
                <w:color w:val="auto"/>
                <w:sz w:val="18"/>
                <w:szCs w:val="18"/>
              </w:rPr>
              <w:t xml:space="preserve"> </w:t>
            </w:r>
            <w:proofErr w:type="spellStart"/>
            <w:r w:rsidRPr="00446DAE">
              <w:rPr>
                <w:rStyle w:val="TeksttreciLucidaSansUnicode8pt"/>
                <w:rFonts w:asciiTheme="minorHAnsi" w:hAnsiTheme="minorHAnsi" w:cstheme="minorHAnsi"/>
                <w:color w:val="auto"/>
                <w:sz w:val="18"/>
                <w:szCs w:val="18"/>
              </w:rPr>
              <w:t>Translation</w:t>
            </w:r>
            <w:proofErr w:type="spellEnd"/>
            <w:r w:rsidRPr="00446DAE">
              <w:rPr>
                <w:rStyle w:val="TeksttreciLucidaSansUnicode8pt"/>
                <w:rFonts w:asciiTheme="minorHAnsi" w:hAnsiTheme="minorHAnsi" w:cstheme="minorHAnsi"/>
                <w:color w:val="auto"/>
                <w:sz w:val="18"/>
                <w:szCs w:val="18"/>
              </w:rPr>
              <w:t xml:space="preserve">), wsparcie dla DEP (Data </w:t>
            </w:r>
            <w:r w:rsidRPr="00446DAE">
              <w:rPr>
                <w:rStyle w:val="TeksttreciLucidaSansUnicode8pt"/>
                <w:rFonts w:asciiTheme="minorHAnsi" w:hAnsiTheme="minorHAnsi" w:cstheme="minorHAnsi"/>
                <w:color w:val="auto"/>
                <w:sz w:val="18"/>
                <w:szCs w:val="18"/>
                <w:lang w:val="cs-CZ"/>
              </w:rPr>
              <w:t xml:space="preserve">Execution Prevention), </w:t>
            </w:r>
            <w:r w:rsidRPr="00446DAE">
              <w:rPr>
                <w:rStyle w:val="TeksttreciLucidaSansUnicode8pt"/>
                <w:rFonts w:asciiTheme="minorHAnsi" w:hAnsiTheme="minorHAnsi" w:cstheme="minorHAnsi"/>
                <w:color w:val="auto"/>
                <w:sz w:val="18"/>
                <w:szCs w:val="18"/>
              </w:rPr>
              <w:t xml:space="preserve">zaprojektowany do pracy w komputerach przenośnych, o średniej wydajności ocenianej na co najmniej </w:t>
            </w:r>
            <w:r w:rsidR="006D0A11" w:rsidRPr="006D0A11">
              <w:rPr>
                <w:rStyle w:val="TeksttreciLucidaSansUnicode8pt"/>
                <w:rFonts w:asciiTheme="minorHAnsi" w:hAnsiTheme="minorHAnsi" w:cstheme="minorHAnsi"/>
                <w:color w:val="FF0000"/>
                <w:sz w:val="18"/>
                <w:szCs w:val="18"/>
              </w:rPr>
              <w:t>7800</w:t>
            </w:r>
            <w:r w:rsidRPr="00446DAE">
              <w:rPr>
                <w:rStyle w:val="TeksttreciLucidaSansUnicode8pt"/>
                <w:rFonts w:asciiTheme="minorHAnsi" w:hAnsiTheme="minorHAnsi" w:cstheme="minorHAnsi"/>
                <w:color w:val="auto"/>
                <w:sz w:val="18"/>
                <w:szCs w:val="18"/>
              </w:rPr>
              <w:t xml:space="preserve"> pkt.</w:t>
            </w:r>
            <w:r w:rsidR="00405269" w:rsidRPr="00446DAE">
              <w:rPr>
                <w:rStyle w:val="TeksttreciLucidaSansUnicode8pt"/>
                <w:rFonts w:asciiTheme="minorHAnsi" w:hAnsiTheme="minorHAnsi" w:cstheme="minorHAnsi"/>
                <w:color w:val="auto"/>
                <w:sz w:val="18"/>
                <w:szCs w:val="18"/>
              </w:rPr>
              <w:br/>
            </w:r>
            <w:r w:rsidRPr="00446DAE">
              <w:rPr>
                <w:rStyle w:val="TeksttreciLucidaSansUnicode8pt"/>
                <w:rFonts w:asciiTheme="minorHAnsi" w:hAnsiTheme="minorHAnsi" w:cstheme="minorHAnsi"/>
                <w:color w:val="auto"/>
                <w:sz w:val="18"/>
                <w:szCs w:val="18"/>
              </w:rPr>
              <w:t xml:space="preserve">w teście </w:t>
            </w:r>
            <w:proofErr w:type="spellStart"/>
            <w:r w:rsidRPr="00446DAE">
              <w:rPr>
                <w:rStyle w:val="TeksttreciLucidaSansUnicode8pt"/>
                <w:rFonts w:asciiTheme="minorHAnsi" w:hAnsiTheme="minorHAnsi" w:cstheme="minorHAnsi"/>
                <w:color w:val="auto"/>
                <w:sz w:val="18"/>
                <w:szCs w:val="18"/>
              </w:rPr>
              <w:t>PassMark</w:t>
            </w:r>
            <w:proofErr w:type="spellEnd"/>
            <w:r w:rsidRPr="00446DAE">
              <w:rPr>
                <w:rStyle w:val="TeksttreciLucidaSansUnicode8pt"/>
                <w:rFonts w:asciiTheme="minorHAnsi" w:hAnsiTheme="minorHAnsi" w:cstheme="minorHAnsi"/>
                <w:color w:val="auto"/>
                <w:sz w:val="18"/>
                <w:szCs w:val="18"/>
              </w:rPr>
              <w:t xml:space="preserve"> CPU według wyników opublikowanych na stronie </w:t>
            </w:r>
            <w:hyperlink r:id="rId11" w:history="1">
              <w:r w:rsidRPr="0000400C">
                <w:rPr>
                  <w:rStyle w:val="Hipercze"/>
                  <w:rFonts w:asciiTheme="minorHAnsi" w:hAnsiTheme="minorHAnsi" w:cstheme="minorHAnsi"/>
                  <w:color w:val="auto"/>
                  <w:sz w:val="18"/>
                  <w:szCs w:val="18"/>
                </w:rPr>
                <w:t>http://www.cpubenchmark.net/cpu_list.php</w:t>
              </w:r>
            </w:hyperlink>
            <w:r w:rsidRPr="0000400C">
              <w:rPr>
                <w:rStyle w:val="TeksttreciLucidaSansUnicode8pt"/>
                <w:rFonts w:asciiTheme="minorHAnsi" w:hAnsiTheme="minorHAnsi" w:cstheme="minorHAnsi"/>
                <w:color w:val="auto"/>
                <w:sz w:val="18"/>
                <w:szCs w:val="18"/>
              </w:rPr>
              <w:t xml:space="preserve">, </w:t>
            </w:r>
          </w:p>
          <w:p w14:paraId="49E9EB64" w14:textId="77777777" w:rsidR="00F93652" w:rsidRPr="00446DAE" w:rsidRDefault="00F93652" w:rsidP="00C51067">
            <w:pPr>
              <w:numPr>
                <w:ilvl w:val="0"/>
                <w:numId w:val="1"/>
              </w:numPr>
              <w:spacing w:line="240" w:lineRule="auto"/>
              <w:ind w:left="565" w:hanging="565"/>
              <w:contextualSpacing/>
              <w:rPr>
                <w:rFonts w:cstheme="minorHAnsi"/>
                <w:sz w:val="18"/>
                <w:szCs w:val="18"/>
              </w:rPr>
            </w:pPr>
            <w:r w:rsidRPr="00446DAE">
              <w:rPr>
                <w:rFonts w:cstheme="minorHAnsi"/>
                <w:sz w:val="18"/>
                <w:szCs w:val="18"/>
              </w:rPr>
              <w:t>Wszystkie oferowane komponenty wchodzące w skład laptopa będą ze sobą kompatybilne i nie będą obniżać jego wydajności. Zamawiający nie dopuszcza sprzętu, w którym zaoferowane komponenty laptopa będą pracowały na niższych parametrach niż opisywane w SIWZ</w:t>
            </w:r>
            <w:r w:rsidR="005D3A00" w:rsidRPr="00446DAE">
              <w:rPr>
                <w:rFonts w:cstheme="minorHAnsi"/>
                <w:sz w:val="18"/>
                <w:szCs w:val="18"/>
              </w:rPr>
              <w:t>,</w:t>
            </w:r>
          </w:p>
          <w:p w14:paraId="2DF82895" w14:textId="77777777" w:rsidR="00F93652" w:rsidRPr="00446DAE" w:rsidRDefault="00F93652" w:rsidP="00C51067">
            <w:pPr>
              <w:numPr>
                <w:ilvl w:val="0"/>
                <w:numId w:val="1"/>
              </w:numPr>
              <w:spacing w:line="240" w:lineRule="auto"/>
              <w:ind w:left="565" w:hanging="565"/>
              <w:contextualSpacing/>
              <w:rPr>
                <w:rFonts w:cstheme="minorHAnsi"/>
                <w:sz w:val="18"/>
                <w:szCs w:val="18"/>
              </w:rPr>
            </w:pPr>
            <w:r w:rsidRPr="00446DAE">
              <w:rPr>
                <w:rFonts w:cstheme="minorHAnsi"/>
                <w:sz w:val="18"/>
                <w:szCs w:val="18"/>
              </w:rPr>
              <w:t>Wykonawca przedstawi na wezwanie, aktualny wydruk z ww. strony ( nie wcześniejszy niż 1 miesiąc przed terminem składania ofert), ze wskazaniem wiersza odpowiadającego właściwemu wynikowi testów. Wydruk strony musi być podpisany przez Wykonawcę.</w:t>
            </w:r>
          </w:p>
          <w:p w14:paraId="24399A06" w14:textId="77777777" w:rsidR="00F93652" w:rsidRPr="00446DAE" w:rsidRDefault="00F93652" w:rsidP="00C51067">
            <w:pPr>
              <w:spacing w:line="240" w:lineRule="auto"/>
              <w:contextualSpacing/>
              <w:rPr>
                <w:rFonts w:cstheme="minorHAnsi"/>
                <w:sz w:val="18"/>
                <w:szCs w:val="18"/>
              </w:rPr>
            </w:pPr>
          </w:p>
          <w:p w14:paraId="50D68D01" w14:textId="77777777" w:rsidR="00F93652" w:rsidRPr="00446DAE" w:rsidRDefault="00F93652" w:rsidP="00C51067">
            <w:pPr>
              <w:spacing w:line="240" w:lineRule="auto"/>
              <w:contextualSpacing/>
              <w:rPr>
                <w:rFonts w:cstheme="minorHAnsi"/>
                <w:sz w:val="18"/>
                <w:szCs w:val="18"/>
              </w:rPr>
            </w:pPr>
          </w:p>
        </w:tc>
      </w:tr>
      <w:tr w:rsidR="00446DAE" w:rsidRPr="00446DAE" w14:paraId="5489825D" w14:textId="77777777" w:rsidTr="00C51067">
        <w:trPr>
          <w:trHeight w:val="623"/>
        </w:trPr>
        <w:tc>
          <w:tcPr>
            <w:tcW w:w="1135" w:type="dxa"/>
            <w:tcBorders>
              <w:top w:val="single" w:sz="4" w:space="0" w:color="auto"/>
              <w:left w:val="single" w:sz="4" w:space="0" w:color="auto"/>
              <w:bottom w:val="single" w:sz="4" w:space="0" w:color="auto"/>
              <w:right w:val="nil"/>
            </w:tcBorders>
            <w:shd w:val="clear" w:color="auto" w:fill="FFFFFF"/>
            <w:vAlign w:val="center"/>
          </w:tcPr>
          <w:p w14:paraId="6EAEADCF"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Pamięć</w:t>
            </w:r>
          </w:p>
          <w:p w14:paraId="3E4ED988"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operacyjna</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71FC0FA5" w14:textId="77777777" w:rsidR="00F93652" w:rsidRPr="00446DAE" w:rsidRDefault="00F93652" w:rsidP="00AA5AAB">
            <w:pPr>
              <w:numPr>
                <w:ilvl w:val="0"/>
                <w:numId w:val="22"/>
              </w:numPr>
              <w:spacing w:line="240" w:lineRule="auto"/>
              <w:ind w:left="565" w:hanging="565"/>
              <w:contextualSpacing/>
              <w:rPr>
                <w:rFonts w:cstheme="minorHAnsi"/>
                <w:sz w:val="18"/>
                <w:szCs w:val="18"/>
              </w:rPr>
            </w:pPr>
            <w:r w:rsidRPr="00446DAE">
              <w:rPr>
                <w:rFonts w:cstheme="minorHAnsi"/>
                <w:sz w:val="18"/>
                <w:szCs w:val="18"/>
              </w:rPr>
              <w:t xml:space="preserve">Minimum 8 GB </w:t>
            </w:r>
            <w:r w:rsidRPr="00446DAE">
              <w:rPr>
                <w:rFonts w:cstheme="minorHAnsi"/>
                <w:sz w:val="18"/>
                <w:szCs w:val="18"/>
                <w:lang w:val="en-US"/>
              </w:rPr>
              <w:t xml:space="preserve">RAM </w:t>
            </w:r>
            <w:r w:rsidRPr="00446DAE">
              <w:rPr>
                <w:rFonts w:cstheme="minorHAnsi"/>
                <w:sz w:val="18"/>
                <w:szCs w:val="18"/>
              </w:rPr>
              <w:t xml:space="preserve">DDR4 </w:t>
            </w:r>
          </w:p>
          <w:p w14:paraId="6DF11397" w14:textId="737A2213" w:rsidR="00F93652" w:rsidRPr="00446DAE" w:rsidRDefault="00F93652" w:rsidP="00AA5AAB">
            <w:pPr>
              <w:numPr>
                <w:ilvl w:val="0"/>
                <w:numId w:val="22"/>
              </w:numPr>
              <w:spacing w:line="240" w:lineRule="auto"/>
              <w:ind w:left="565" w:hanging="565"/>
              <w:contextualSpacing/>
              <w:rPr>
                <w:rFonts w:cstheme="minorHAnsi"/>
                <w:sz w:val="18"/>
                <w:szCs w:val="18"/>
              </w:rPr>
            </w:pPr>
            <w:r w:rsidRPr="00446DAE">
              <w:rPr>
                <w:rFonts w:cstheme="minorHAnsi"/>
                <w:sz w:val="18"/>
                <w:szCs w:val="18"/>
              </w:rPr>
              <w:t>Możliwość rozbudowy do</w:t>
            </w:r>
            <w:r w:rsidR="00633658">
              <w:rPr>
                <w:rFonts w:cstheme="minorHAnsi"/>
                <w:sz w:val="18"/>
                <w:szCs w:val="18"/>
              </w:rPr>
              <w:t xml:space="preserve"> </w:t>
            </w:r>
            <w:r w:rsidR="00633658" w:rsidRPr="00633658">
              <w:rPr>
                <w:rFonts w:cstheme="minorHAnsi"/>
                <w:color w:val="FF0000"/>
                <w:sz w:val="18"/>
                <w:szCs w:val="18"/>
              </w:rPr>
              <w:t>16</w:t>
            </w:r>
            <w:r w:rsidRPr="00633658">
              <w:rPr>
                <w:rFonts w:cstheme="minorHAnsi"/>
                <w:color w:val="FF0000"/>
                <w:sz w:val="18"/>
                <w:szCs w:val="18"/>
              </w:rPr>
              <w:t xml:space="preserve"> </w:t>
            </w:r>
            <w:r w:rsidRPr="00446DAE">
              <w:rPr>
                <w:rFonts w:cstheme="minorHAnsi"/>
                <w:sz w:val="18"/>
                <w:szCs w:val="18"/>
              </w:rPr>
              <w:t>GB.</w:t>
            </w:r>
          </w:p>
        </w:tc>
      </w:tr>
      <w:tr w:rsidR="00446DAE" w:rsidRPr="00446DAE" w14:paraId="0DD5B8F5" w14:textId="77777777" w:rsidTr="00C51067">
        <w:tc>
          <w:tcPr>
            <w:tcW w:w="1135" w:type="dxa"/>
            <w:tcBorders>
              <w:top w:val="single" w:sz="4" w:space="0" w:color="auto"/>
              <w:left w:val="single" w:sz="4" w:space="0" w:color="auto"/>
              <w:bottom w:val="nil"/>
              <w:right w:val="nil"/>
            </w:tcBorders>
            <w:shd w:val="clear" w:color="auto" w:fill="FFFFFF"/>
            <w:vAlign w:val="center"/>
          </w:tcPr>
          <w:p w14:paraId="3A5B0307"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Karta</w:t>
            </w:r>
          </w:p>
          <w:p w14:paraId="508FE3D5"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graficzna</w:t>
            </w:r>
          </w:p>
        </w:tc>
        <w:tc>
          <w:tcPr>
            <w:tcW w:w="14458" w:type="dxa"/>
            <w:tcBorders>
              <w:top w:val="single" w:sz="4" w:space="0" w:color="auto"/>
              <w:left w:val="single" w:sz="4" w:space="0" w:color="auto"/>
              <w:bottom w:val="nil"/>
              <w:right w:val="single" w:sz="4" w:space="0" w:color="auto"/>
            </w:tcBorders>
            <w:shd w:val="clear" w:color="auto" w:fill="FFFFFF"/>
          </w:tcPr>
          <w:p w14:paraId="3B243660" w14:textId="77777777" w:rsidR="00F93652" w:rsidRPr="00446DAE" w:rsidRDefault="00F93652" w:rsidP="00AA5AAB">
            <w:pPr>
              <w:numPr>
                <w:ilvl w:val="0"/>
                <w:numId w:val="23"/>
              </w:numPr>
              <w:spacing w:line="240" w:lineRule="auto"/>
              <w:ind w:left="565" w:hanging="565"/>
              <w:contextualSpacing/>
              <w:rPr>
                <w:rFonts w:cstheme="minorHAnsi"/>
                <w:sz w:val="18"/>
                <w:szCs w:val="18"/>
              </w:rPr>
            </w:pPr>
            <w:r w:rsidRPr="00446DAE">
              <w:rPr>
                <w:rFonts w:cstheme="minorHAnsi"/>
                <w:sz w:val="18"/>
                <w:szCs w:val="18"/>
              </w:rPr>
              <w:t>Zintegrowana z możliwością dynamicznego przydzielenia pamięci w obrębie pamięci systemowej,</w:t>
            </w:r>
          </w:p>
          <w:p w14:paraId="7746CC1A" w14:textId="77777777" w:rsidR="00F93652" w:rsidRPr="00446DAE" w:rsidRDefault="00F93652" w:rsidP="00AA5AAB">
            <w:pPr>
              <w:numPr>
                <w:ilvl w:val="0"/>
                <w:numId w:val="23"/>
              </w:numPr>
              <w:spacing w:line="240" w:lineRule="auto"/>
              <w:ind w:left="565" w:hanging="565"/>
              <w:contextualSpacing/>
              <w:rPr>
                <w:rFonts w:cstheme="minorHAnsi"/>
                <w:sz w:val="18"/>
                <w:szCs w:val="18"/>
              </w:rPr>
            </w:pPr>
            <w:r w:rsidRPr="00446DAE">
              <w:rPr>
                <w:rFonts w:cstheme="minorHAnsi"/>
                <w:sz w:val="18"/>
                <w:szCs w:val="18"/>
              </w:rPr>
              <w:t xml:space="preserve">Obsługiwana przez DirectX w wersji co najmniej 12 i </w:t>
            </w:r>
            <w:proofErr w:type="spellStart"/>
            <w:r w:rsidRPr="00446DAE">
              <w:rPr>
                <w:rFonts w:cstheme="minorHAnsi"/>
                <w:sz w:val="18"/>
                <w:szCs w:val="18"/>
              </w:rPr>
              <w:t>OpenGL</w:t>
            </w:r>
            <w:proofErr w:type="spellEnd"/>
            <w:r w:rsidRPr="00446DAE">
              <w:rPr>
                <w:rFonts w:cstheme="minorHAnsi"/>
                <w:sz w:val="18"/>
                <w:szCs w:val="18"/>
              </w:rPr>
              <w:t xml:space="preserve"> w wersji co najmniej 4.</w:t>
            </w:r>
          </w:p>
          <w:p w14:paraId="7210E95E" w14:textId="77777777" w:rsidR="00F93652" w:rsidRPr="00446DAE" w:rsidRDefault="00F93652" w:rsidP="00C51067">
            <w:pPr>
              <w:spacing w:line="240" w:lineRule="auto"/>
              <w:ind w:left="565"/>
              <w:contextualSpacing/>
              <w:rPr>
                <w:rFonts w:cstheme="minorHAnsi"/>
                <w:sz w:val="18"/>
                <w:szCs w:val="18"/>
              </w:rPr>
            </w:pPr>
          </w:p>
        </w:tc>
      </w:tr>
      <w:tr w:rsidR="00446DAE" w:rsidRPr="00446DAE" w14:paraId="0DF99636" w14:textId="77777777" w:rsidTr="00C51067">
        <w:trPr>
          <w:trHeight w:hRule="exact" w:val="1299"/>
        </w:trPr>
        <w:tc>
          <w:tcPr>
            <w:tcW w:w="1135" w:type="dxa"/>
            <w:tcBorders>
              <w:top w:val="single" w:sz="4" w:space="0" w:color="auto"/>
              <w:left w:val="single" w:sz="4" w:space="0" w:color="auto"/>
              <w:bottom w:val="single" w:sz="4" w:space="0" w:color="auto"/>
              <w:right w:val="nil"/>
            </w:tcBorders>
            <w:shd w:val="clear" w:color="auto" w:fill="FFFFFF"/>
            <w:vAlign w:val="center"/>
          </w:tcPr>
          <w:p w14:paraId="5B254194"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Wyświetlacz</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3F51BBE8" w14:textId="77777777" w:rsidR="00F93652" w:rsidRPr="00446DAE" w:rsidRDefault="00F93652" w:rsidP="00AA5AAB">
            <w:pPr>
              <w:numPr>
                <w:ilvl w:val="0"/>
                <w:numId w:val="24"/>
              </w:numPr>
              <w:spacing w:line="240" w:lineRule="auto"/>
              <w:ind w:left="565" w:hanging="565"/>
              <w:contextualSpacing/>
              <w:rPr>
                <w:rFonts w:cstheme="minorHAnsi"/>
                <w:sz w:val="18"/>
                <w:szCs w:val="18"/>
              </w:rPr>
            </w:pPr>
            <w:r w:rsidRPr="00446DAE">
              <w:rPr>
                <w:rFonts w:cstheme="minorHAnsi"/>
                <w:sz w:val="18"/>
                <w:szCs w:val="18"/>
              </w:rPr>
              <w:t>Wielkość min. 15,6 ”,</w:t>
            </w:r>
          </w:p>
          <w:p w14:paraId="3DA297C3" w14:textId="77777777" w:rsidR="00F93652" w:rsidRPr="00446DAE" w:rsidRDefault="00F93652" w:rsidP="00AA5AAB">
            <w:pPr>
              <w:numPr>
                <w:ilvl w:val="0"/>
                <w:numId w:val="24"/>
              </w:numPr>
              <w:spacing w:line="240" w:lineRule="auto"/>
              <w:ind w:left="565" w:hanging="565"/>
              <w:contextualSpacing/>
              <w:rPr>
                <w:rFonts w:cstheme="minorHAnsi"/>
                <w:sz w:val="18"/>
                <w:szCs w:val="18"/>
              </w:rPr>
            </w:pPr>
            <w:r w:rsidRPr="00446DAE">
              <w:rPr>
                <w:rFonts w:cstheme="minorHAnsi"/>
                <w:sz w:val="18"/>
                <w:szCs w:val="18"/>
              </w:rPr>
              <w:t>Rozdzielczość nominalna – min.1920 na min.1080 pikseli,</w:t>
            </w:r>
          </w:p>
          <w:p w14:paraId="21A4DD92" w14:textId="77777777" w:rsidR="00F93652" w:rsidRPr="00446DAE" w:rsidRDefault="00F93652" w:rsidP="00AA5AAB">
            <w:pPr>
              <w:numPr>
                <w:ilvl w:val="0"/>
                <w:numId w:val="24"/>
              </w:numPr>
              <w:spacing w:line="240" w:lineRule="auto"/>
              <w:ind w:left="565" w:hanging="565"/>
              <w:contextualSpacing/>
              <w:rPr>
                <w:rFonts w:cstheme="minorHAnsi"/>
                <w:sz w:val="18"/>
                <w:szCs w:val="18"/>
              </w:rPr>
            </w:pPr>
            <w:r w:rsidRPr="00446DAE">
              <w:rPr>
                <w:rFonts w:cstheme="minorHAnsi"/>
                <w:sz w:val="18"/>
                <w:szCs w:val="18"/>
              </w:rPr>
              <w:t>Matowy,</w:t>
            </w:r>
          </w:p>
          <w:p w14:paraId="4CD4F9B0" w14:textId="77777777" w:rsidR="00F93652" w:rsidRPr="00446DAE" w:rsidRDefault="00F93652" w:rsidP="00AA5AAB">
            <w:pPr>
              <w:numPr>
                <w:ilvl w:val="0"/>
                <w:numId w:val="24"/>
              </w:numPr>
              <w:spacing w:line="240" w:lineRule="auto"/>
              <w:ind w:left="565" w:hanging="565"/>
              <w:contextualSpacing/>
              <w:rPr>
                <w:rFonts w:cstheme="minorHAnsi"/>
                <w:sz w:val="18"/>
                <w:szCs w:val="18"/>
              </w:rPr>
            </w:pPr>
            <w:r w:rsidRPr="00446DAE">
              <w:rPr>
                <w:rFonts w:cstheme="minorHAnsi"/>
                <w:sz w:val="18"/>
                <w:szCs w:val="18"/>
              </w:rPr>
              <w:t>Jasność min.220 cd/m2,</w:t>
            </w:r>
          </w:p>
          <w:p w14:paraId="217BB200" w14:textId="77777777" w:rsidR="00F93652" w:rsidRPr="00446DAE" w:rsidRDefault="00F93652" w:rsidP="00AA5AAB">
            <w:pPr>
              <w:numPr>
                <w:ilvl w:val="0"/>
                <w:numId w:val="24"/>
              </w:numPr>
              <w:spacing w:line="240" w:lineRule="auto"/>
              <w:ind w:left="565" w:hanging="565"/>
              <w:contextualSpacing/>
              <w:rPr>
                <w:rFonts w:cstheme="minorHAnsi"/>
                <w:sz w:val="18"/>
                <w:szCs w:val="18"/>
              </w:rPr>
            </w:pPr>
            <w:r w:rsidRPr="00446DAE">
              <w:rPr>
                <w:rFonts w:cstheme="minorHAnsi"/>
                <w:sz w:val="18"/>
                <w:szCs w:val="18"/>
              </w:rPr>
              <w:t>obsługa ekranu zewnętrznego o rozdzielczości min.1920 na min. 1080 pikseli</w:t>
            </w:r>
          </w:p>
          <w:p w14:paraId="21687468" w14:textId="77777777" w:rsidR="00F93652" w:rsidRPr="00446DAE" w:rsidRDefault="00F93652" w:rsidP="00C51067">
            <w:pPr>
              <w:spacing w:line="240" w:lineRule="auto"/>
              <w:contextualSpacing/>
              <w:rPr>
                <w:rFonts w:cstheme="minorHAnsi"/>
                <w:sz w:val="18"/>
                <w:szCs w:val="18"/>
              </w:rPr>
            </w:pPr>
          </w:p>
          <w:p w14:paraId="3F467B6B" w14:textId="77777777" w:rsidR="00F93652" w:rsidRPr="00446DAE" w:rsidRDefault="00F93652" w:rsidP="00C51067">
            <w:pPr>
              <w:spacing w:line="240" w:lineRule="auto"/>
              <w:contextualSpacing/>
              <w:rPr>
                <w:rFonts w:cstheme="minorHAnsi"/>
                <w:sz w:val="18"/>
                <w:szCs w:val="18"/>
              </w:rPr>
            </w:pPr>
          </w:p>
        </w:tc>
      </w:tr>
      <w:tr w:rsidR="00446DAE" w:rsidRPr="00446DAE" w14:paraId="2226F86D" w14:textId="77777777" w:rsidTr="00C51067">
        <w:tc>
          <w:tcPr>
            <w:tcW w:w="1135" w:type="dxa"/>
            <w:tcBorders>
              <w:top w:val="single" w:sz="4" w:space="0" w:color="auto"/>
              <w:left w:val="single" w:sz="4" w:space="0" w:color="auto"/>
              <w:bottom w:val="nil"/>
              <w:right w:val="nil"/>
            </w:tcBorders>
            <w:shd w:val="clear" w:color="auto" w:fill="FFFFFF"/>
            <w:vAlign w:val="center"/>
          </w:tcPr>
          <w:p w14:paraId="3B043D08"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Dysk Twardy</w:t>
            </w:r>
          </w:p>
        </w:tc>
        <w:tc>
          <w:tcPr>
            <w:tcW w:w="14458" w:type="dxa"/>
            <w:tcBorders>
              <w:top w:val="single" w:sz="4" w:space="0" w:color="auto"/>
              <w:left w:val="single" w:sz="4" w:space="0" w:color="auto"/>
              <w:bottom w:val="nil"/>
              <w:right w:val="single" w:sz="4" w:space="0" w:color="auto"/>
            </w:tcBorders>
            <w:shd w:val="clear" w:color="auto" w:fill="FFFFFF"/>
          </w:tcPr>
          <w:p w14:paraId="2CA62437" w14:textId="77777777" w:rsidR="00F93652" w:rsidRPr="00446DAE" w:rsidRDefault="00F93652" w:rsidP="00AA5AAB">
            <w:pPr>
              <w:numPr>
                <w:ilvl w:val="0"/>
                <w:numId w:val="25"/>
              </w:numPr>
              <w:spacing w:line="240" w:lineRule="auto"/>
              <w:ind w:left="565" w:hanging="565"/>
              <w:contextualSpacing/>
              <w:rPr>
                <w:rFonts w:cstheme="minorHAnsi"/>
                <w:sz w:val="18"/>
                <w:szCs w:val="18"/>
              </w:rPr>
            </w:pPr>
            <w:r w:rsidRPr="00446DAE">
              <w:rPr>
                <w:rFonts w:cstheme="minorHAnsi"/>
                <w:sz w:val="18"/>
                <w:szCs w:val="18"/>
              </w:rPr>
              <w:t xml:space="preserve">Minimum 512 GB SSD </w:t>
            </w:r>
          </w:p>
          <w:p w14:paraId="7CC81051" w14:textId="77777777" w:rsidR="00F93652" w:rsidRPr="00446DAE" w:rsidRDefault="00F93652" w:rsidP="00C51067">
            <w:pPr>
              <w:spacing w:line="240" w:lineRule="auto"/>
              <w:contextualSpacing/>
              <w:rPr>
                <w:rFonts w:cstheme="minorHAnsi"/>
                <w:sz w:val="18"/>
                <w:szCs w:val="18"/>
              </w:rPr>
            </w:pPr>
          </w:p>
        </w:tc>
      </w:tr>
      <w:tr w:rsidR="00446DAE" w:rsidRPr="00446DAE" w14:paraId="7C56631E" w14:textId="77777777" w:rsidTr="00C51067">
        <w:trPr>
          <w:trHeight w:val="853"/>
        </w:trPr>
        <w:tc>
          <w:tcPr>
            <w:tcW w:w="1135" w:type="dxa"/>
            <w:tcBorders>
              <w:top w:val="single" w:sz="4" w:space="0" w:color="auto"/>
              <w:left w:val="single" w:sz="4" w:space="0" w:color="auto"/>
              <w:bottom w:val="single" w:sz="4" w:space="0" w:color="auto"/>
              <w:right w:val="nil"/>
            </w:tcBorders>
            <w:shd w:val="clear" w:color="auto" w:fill="FFFFFF"/>
            <w:vAlign w:val="center"/>
          </w:tcPr>
          <w:p w14:paraId="4C1530F5"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Wyposażenie</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64040C28"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Karta dźwiękowa zintegrowana z płytą główną,</w:t>
            </w:r>
          </w:p>
          <w:p w14:paraId="0A533C9E"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Mikrofon, kamera i głośniki stereofoniczne zintegrowane w obudowie laptopa,</w:t>
            </w:r>
          </w:p>
          <w:p w14:paraId="364923F5"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 xml:space="preserve">Zintegrowana w obudowie karta </w:t>
            </w:r>
            <w:proofErr w:type="spellStart"/>
            <w:r w:rsidRPr="00446DAE">
              <w:rPr>
                <w:rFonts w:cstheme="minorHAnsi"/>
                <w:sz w:val="18"/>
                <w:szCs w:val="18"/>
              </w:rPr>
              <w:t>WiFi</w:t>
            </w:r>
            <w:proofErr w:type="spellEnd"/>
            <w:r w:rsidRPr="00446DAE">
              <w:rPr>
                <w:rFonts w:cstheme="minorHAnsi"/>
                <w:sz w:val="18"/>
                <w:szCs w:val="18"/>
              </w:rPr>
              <w:t xml:space="preserve"> IEEE802.11 </w:t>
            </w:r>
            <w:proofErr w:type="spellStart"/>
            <w:r w:rsidRPr="00446DAE">
              <w:rPr>
                <w:rFonts w:cstheme="minorHAnsi"/>
                <w:sz w:val="18"/>
                <w:szCs w:val="18"/>
              </w:rPr>
              <w:t>ac</w:t>
            </w:r>
            <w:proofErr w:type="spellEnd"/>
            <w:r w:rsidRPr="00446DAE">
              <w:rPr>
                <w:rFonts w:cstheme="minorHAnsi"/>
                <w:sz w:val="18"/>
                <w:szCs w:val="18"/>
              </w:rPr>
              <w:t>,</w:t>
            </w:r>
          </w:p>
          <w:p w14:paraId="2EF54E70"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Wbudowany na stałe interfejs RJ-45 obsługujący sieci 10/100/1000BASE-T,</w:t>
            </w:r>
          </w:p>
          <w:p w14:paraId="13CEEFC3" w14:textId="48F573AF"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 xml:space="preserve">Co najmniej 4 porty USB w tym co najmniej </w:t>
            </w:r>
            <w:r w:rsidR="00862750" w:rsidRPr="00862750">
              <w:rPr>
                <w:rFonts w:cstheme="minorHAnsi"/>
                <w:color w:val="FF0000"/>
                <w:sz w:val="18"/>
                <w:szCs w:val="18"/>
              </w:rPr>
              <w:t>dwa</w:t>
            </w:r>
            <w:r w:rsidRPr="00446DAE">
              <w:rPr>
                <w:rFonts w:cstheme="minorHAnsi"/>
                <w:sz w:val="18"/>
                <w:szCs w:val="18"/>
              </w:rPr>
              <w:t xml:space="preserve"> USB 3.0</w:t>
            </w:r>
            <w:r w:rsidR="00905188">
              <w:rPr>
                <w:rFonts w:cstheme="minorHAnsi"/>
                <w:sz w:val="18"/>
                <w:szCs w:val="18"/>
              </w:rPr>
              <w:t xml:space="preserve"> </w:t>
            </w:r>
            <w:r w:rsidR="00905188" w:rsidRPr="002A0CBB">
              <w:rPr>
                <w:rFonts w:cstheme="minorHAnsi"/>
                <w:color w:val="FF0000"/>
                <w:sz w:val="18"/>
                <w:szCs w:val="18"/>
              </w:rPr>
              <w:t xml:space="preserve">lub wyższy (przepustowość </w:t>
            </w:r>
            <w:r w:rsidR="00CD2279">
              <w:rPr>
                <w:rFonts w:cstheme="minorHAnsi"/>
                <w:color w:val="FF0000"/>
                <w:sz w:val="18"/>
                <w:szCs w:val="18"/>
              </w:rPr>
              <w:t xml:space="preserve">min. </w:t>
            </w:r>
            <w:r w:rsidR="0000400C">
              <w:rPr>
                <w:rFonts w:cstheme="minorHAnsi"/>
                <w:color w:val="FF0000"/>
                <w:sz w:val="18"/>
                <w:szCs w:val="18"/>
              </w:rPr>
              <w:t>5Gb/s).</w:t>
            </w:r>
          </w:p>
          <w:p w14:paraId="04D0D3DA"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 xml:space="preserve">Interfejs HDMI i/lub </w:t>
            </w:r>
            <w:proofErr w:type="spellStart"/>
            <w:r w:rsidRPr="00446DAE">
              <w:rPr>
                <w:rFonts w:cstheme="minorHAnsi"/>
                <w:sz w:val="18"/>
                <w:szCs w:val="18"/>
              </w:rPr>
              <w:t>DisplayPort</w:t>
            </w:r>
            <w:proofErr w:type="spellEnd"/>
            <w:r w:rsidRPr="00446DAE">
              <w:rPr>
                <w:rFonts w:cstheme="minorHAnsi"/>
                <w:sz w:val="18"/>
                <w:szCs w:val="18"/>
              </w:rPr>
              <w:t>,</w:t>
            </w:r>
          </w:p>
          <w:p w14:paraId="5A5BF4A9"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Wbudowany czytnik kart SDXC/SDXC w wersji micro, dopuszcza się czytnik zewnętrzny USB, dołączony do zestawu,</w:t>
            </w:r>
          </w:p>
          <w:p w14:paraId="14C5E684"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Zintegrowany w obudowie Bluetooth min. 4.0,</w:t>
            </w:r>
          </w:p>
          <w:p w14:paraId="072917BE" w14:textId="77777777" w:rsidR="00F93652" w:rsidRPr="00446DAE" w:rsidRDefault="00F93652" w:rsidP="00AA5AAB">
            <w:pPr>
              <w:numPr>
                <w:ilvl w:val="0"/>
                <w:numId w:val="26"/>
              </w:numPr>
              <w:spacing w:line="240" w:lineRule="auto"/>
              <w:ind w:left="565" w:hanging="565"/>
              <w:contextualSpacing/>
              <w:rPr>
                <w:rFonts w:cstheme="minorHAnsi"/>
                <w:sz w:val="18"/>
                <w:szCs w:val="18"/>
              </w:rPr>
            </w:pPr>
            <w:proofErr w:type="spellStart"/>
            <w:r w:rsidRPr="00446DAE">
              <w:rPr>
                <w:rFonts w:cstheme="minorHAnsi"/>
                <w:sz w:val="18"/>
                <w:szCs w:val="18"/>
              </w:rPr>
              <w:t>Touchpad</w:t>
            </w:r>
            <w:proofErr w:type="spellEnd"/>
            <w:r w:rsidRPr="00446DAE">
              <w:rPr>
                <w:rFonts w:cstheme="minorHAnsi"/>
                <w:sz w:val="18"/>
                <w:szCs w:val="18"/>
              </w:rPr>
              <w:t>,</w:t>
            </w:r>
          </w:p>
          <w:p w14:paraId="4E8099EE"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Myszka laserowa, przewodowa na USB, 2 przyciski, z rolką,</w:t>
            </w:r>
          </w:p>
          <w:p w14:paraId="369E2B5C"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Zintegrowana klawiatura  z 12 klawiszami funkcyjnymi i 4 klawiszami strzałek, podświetlane klawisze,</w:t>
            </w:r>
          </w:p>
          <w:p w14:paraId="6CF23179"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 xml:space="preserve">Porty audio: wejście na mikrofon, wyjście na słuchawki – dopuszcza się rozwiązanie </w:t>
            </w:r>
            <w:proofErr w:type="spellStart"/>
            <w:r w:rsidRPr="00446DAE">
              <w:rPr>
                <w:rFonts w:cstheme="minorHAnsi"/>
                <w:sz w:val="18"/>
                <w:szCs w:val="18"/>
              </w:rPr>
              <w:t>combo</w:t>
            </w:r>
            <w:proofErr w:type="spellEnd"/>
            <w:r w:rsidRPr="00446DAE">
              <w:rPr>
                <w:rFonts w:cstheme="minorHAnsi"/>
                <w:sz w:val="18"/>
                <w:szCs w:val="18"/>
              </w:rPr>
              <w:t>,</w:t>
            </w:r>
          </w:p>
          <w:p w14:paraId="2260F2FC" w14:textId="77777777" w:rsidR="00F93652" w:rsidRPr="00446DAE" w:rsidRDefault="00F93652" w:rsidP="00AA5AAB">
            <w:pPr>
              <w:numPr>
                <w:ilvl w:val="0"/>
                <w:numId w:val="26"/>
              </w:numPr>
              <w:spacing w:line="240" w:lineRule="auto"/>
              <w:ind w:left="565" w:hanging="565"/>
              <w:contextualSpacing/>
              <w:rPr>
                <w:rFonts w:cstheme="minorHAnsi"/>
                <w:sz w:val="18"/>
                <w:szCs w:val="18"/>
              </w:rPr>
            </w:pPr>
            <w:r w:rsidRPr="00446DAE">
              <w:rPr>
                <w:rFonts w:cstheme="minorHAnsi"/>
                <w:sz w:val="18"/>
                <w:szCs w:val="18"/>
              </w:rPr>
              <w:t>Dedykowana torba na laptop, akcesoria i dokumenty. Wykonana z materiału wodoodpornego, posiadająca wzmocnienia zabezpieczające laptop przez uderzeniami. Posiadająca oddzielną przegrodę na dokumenty i akcesoria, wyposażona w pasek na ramię.</w:t>
            </w:r>
          </w:p>
        </w:tc>
      </w:tr>
      <w:tr w:rsidR="00446DAE" w:rsidRPr="00446DAE" w14:paraId="2DC750B6" w14:textId="77777777" w:rsidTr="00C51067">
        <w:tc>
          <w:tcPr>
            <w:tcW w:w="1135" w:type="dxa"/>
            <w:tcBorders>
              <w:top w:val="single" w:sz="4" w:space="0" w:color="auto"/>
              <w:left w:val="single" w:sz="4" w:space="0" w:color="auto"/>
              <w:bottom w:val="single" w:sz="4" w:space="0" w:color="auto"/>
              <w:right w:val="nil"/>
            </w:tcBorders>
            <w:shd w:val="clear" w:color="auto" w:fill="FFFFFF"/>
            <w:vAlign w:val="center"/>
          </w:tcPr>
          <w:p w14:paraId="1925713C"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 xml:space="preserve">Zarządzanie </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4C75BDAC" w14:textId="77777777" w:rsidR="00F93652" w:rsidRPr="00446DAE" w:rsidRDefault="00F93652" w:rsidP="00AA5AAB">
            <w:pPr>
              <w:numPr>
                <w:ilvl w:val="0"/>
                <w:numId w:val="27"/>
              </w:numPr>
              <w:spacing w:line="240" w:lineRule="auto"/>
              <w:ind w:left="565" w:hanging="565"/>
              <w:contextualSpacing/>
              <w:rPr>
                <w:rFonts w:cstheme="minorHAnsi"/>
                <w:sz w:val="18"/>
                <w:szCs w:val="18"/>
              </w:rPr>
            </w:pPr>
            <w:r w:rsidRPr="00446DAE">
              <w:rPr>
                <w:rFonts w:cstheme="minorHAnsi"/>
                <w:sz w:val="18"/>
                <w:szCs w:val="18"/>
              </w:rPr>
              <w:t>Zaawansowane funkcje zarządzania</w:t>
            </w:r>
            <w:r w:rsidR="004B252D" w:rsidRPr="00446DAE">
              <w:rPr>
                <w:rFonts w:cstheme="minorHAnsi"/>
                <w:sz w:val="18"/>
                <w:szCs w:val="18"/>
              </w:rPr>
              <w:t xml:space="preserve"> laptopem</w:t>
            </w:r>
            <w:r w:rsidRPr="00446DAE">
              <w:rPr>
                <w:rFonts w:cstheme="minorHAnsi"/>
                <w:sz w:val="18"/>
                <w:szCs w:val="18"/>
              </w:rPr>
              <w:t xml:space="preserve"> zgodne z technologią </w:t>
            </w:r>
            <w:proofErr w:type="spellStart"/>
            <w:r w:rsidRPr="00446DAE">
              <w:rPr>
                <w:rFonts w:cstheme="minorHAnsi"/>
                <w:sz w:val="18"/>
                <w:szCs w:val="18"/>
              </w:rPr>
              <w:t>vPro</w:t>
            </w:r>
            <w:proofErr w:type="spellEnd"/>
            <w:r w:rsidRPr="00446DAE">
              <w:rPr>
                <w:rFonts w:cstheme="minorHAnsi"/>
                <w:sz w:val="18"/>
                <w:szCs w:val="18"/>
              </w:rPr>
              <w:t xml:space="preserve"> lub równoważną posiadające możliwość zdalnego przejęcie pełnej konsoli graficznej systemu tzw. KVM </w:t>
            </w:r>
            <w:proofErr w:type="spellStart"/>
            <w:r w:rsidRPr="00446DAE">
              <w:rPr>
                <w:rFonts w:cstheme="minorHAnsi"/>
                <w:sz w:val="18"/>
                <w:szCs w:val="18"/>
              </w:rPr>
              <w:t>Redirection</w:t>
            </w:r>
            <w:proofErr w:type="spellEnd"/>
            <w:r w:rsidRPr="00446DAE">
              <w:rPr>
                <w:rFonts w:cstheme="minorHAnsi"/>
                <w:sz w:val="18"/>
                <w:szCs w:val="18"/>
              </w:rPr>
              <w:t xml:space="preserve"> </w:t>
            </w:r>
            <w:r w:rsidRPr="00446DAE">
              <w:rPr>
                <w:rFonts w:cstheme="minorHAnsi"/>
                <w:sz w:val="18"/>
                <w:szCs w:val="18"/>
              </w:rPr>
              <w:lastRenderedPageBreak/>
              <w:t>(</w:t>
            </w:r>
            <w:proofErr w:type="spellStart"/>
            <w:r w:rsidRPr="00446DAE">
              <w:rPr>
                <w:rFonts w:cstheme="minorHAnsi"/>
                <w:sz w:val="18"/>
                <w:szCs w:val="18"/>
              </w:rPr>
              <w:t>Keybord</w:t>
            </w:r>
            <w:proofErr w:type="spellEnd"/>
            <w:r w:rsidRPr="00446DAE">
              <w:rPr>
                <w:rFonts w:cstheme="minorHAnsi"/>
                <w:sz w:val="18"/>
                <w:szCs w:val="18"/>
              </w:rPr>
              <w:t>, Video, Mouse) bez udziału systemu operacyjnego ani dodatkowych programów, również w przypadku braku lub uszkodzenia systemu operacyjnego do rozdzielczości 1920x1080 włącznie.</w:t>
            </w:r>
          </w:p>
          <w:p w14:paraId="5BFA5622" w14:textId="77777777" w:rsidR="00F93652" w:rsidRPr="00446DAE" w:rsidRDefault="00F93652" w:rsidP="00C51067">
            <w:pPr>
              <w:spacing w:line="240" w:lineRule="auto"/>
              <w:ind w:left="565"/>
              <w:contextualSpacing/>
              <w:rPr>
                <w:rFonts w:cstheme="minorHAnsi"/>
                <w:sz w:val="18"/>
                <w:szCs w:val="18"/>
              </w:rPr>
            </w:pPr>
          </w:p>
        </w:tc>
      </w:tr>
      <w:tr w:rsidR="00446DAE" w:rsidRPr="00446DAE" w14:paraId="26916AEC" w14:textId="77777777" w:rsidTr="00C51067">
        <w:tc>
          <w:tcPr>
            <w:tcW w:w="1135" w:type="dxa"/>
            <w:tcBorders>
              <w:top w:val="single" w:sz="4" w:space="0" w:color="auto"/>
              <w:left w:val="single" w:sz="4" w:space="0" w:color="auto"/>
              <w:bottom w:val="single" w:sz="4" w:space="0" w:color="auto"/>
              <w:right w:val="nil"/>
            </w:tcBorders>
            <w:shd w:val="clear" w:color="auto" w:fill="FFFFFF"/>
            <w:vAlign w:val="center"/>
          </w:tcPr>
          <w:p w14:paraId="52702158"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lastRenderedPageBreak/>
              <w:t>Wymagania</w:t>
            </w:r>
          </w:p>
          <w:p w14:paraId="32BC14E5"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dodatkowe</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747A6C8E" w14:textId="77777777" w:rsidR="00F93652" w:rsidRPr="00446DAE" w:rsidRDefault="00F93652" w:rsidP="00686DFC">
            <w:pPr>
              <w:numPr>
                <w:ilvl w:val="0"/>
                <w:numId w:val="33"/>
              </w:numPr>
              <w:spacing w:line="240" w:lineRule="auto"/>
              <w:ind w:left="565" w:hanging="565"/>
              <w:contextualSpacing/>
              <w:rPr>
                <w:rFonts w:cstheme="minorHAnsi"/>
                <w:sz w:val="18"/>
                <w:szCs w:val="18"/>
              </w:rPr>
            </w:pPr>
            <w:r w:rsidRPr="00446DAE">
              <w:rPr>
                <w:rFonts w:cstheme="minorHAnsi"/>
                <w:sz w:val="18"/>
                <w:szCs w:val="18"/>
              </w:rPr>
              <w:t xml:space="preserve">BIOS typu FLASH EPROM posiadający procedury oszczędzania energii i zapewniający mechanizm </w:t>
            </w:r>
            <w:proofErr w:type="spellStart"/>
            <w:r w:rsidRPr="00446DAE">
              <w:rPr>
                <w:rFonts w:cstheme="minorHAnsi"/>
                <w:sz w:val="18"/>
                <w:szCs w:val="18"/>
              </w:rPr>
              <w:t>plug&amp;play</w:t>
            </w:r>
            <w:proofErr w:type="spellEnd"/>
            <w:r w:rsidRPr="00446DAE">
              <w:rPr>
                <w:rFonts w:cstheme="minorHAnsi"/>
                <w:sz w:val="18"/>
                <w:szCs w:val="18"/>
              </w:rPr>
              <w:t xml:space="preserve"> producenta sprzętu,</w:t>
            </w:r>
          </w:p>
          <w:p w14:paraId="17A37BD9" w14:textId="77777777" w:rsidR="00F93652" w:rsidRPr="00446DAE" w:rsidRDefault="00F93652" w:rsidP="00686DFC">
            <w:pPr>
              <w:numPr>
                <w:ilvl w:val="0"/>
                <w:numId w:val="33"/>
              </w:numPr>
              <w:spacing w:line="240" w:lineRule="auto"/>
              <w:ind w:left="565" w:hanging="565"/>
              <w:contextualSpacing/>
              <w:rPr>
                <w:rFonts w:cstheme="minorHAnsi"/>
                <w:sz w:val="18"/>
                <w:szCs w:val="18"/>
              </w:rPr>
            </w:pPr>
            <w:r w:rsidRPr="00446DAE">
              <w:rPr>
                <w:rFonts w:cstheme="minorHAnsi"/>
                <w:sz w:val="18"/>
                <w:szCs w:val="18"/>
              </w:rPr>
              <w:t xml:space="preserve">BIOS zawierający </w:t>
            </w:r>
            <w:proofErr w:type="spellStart"/>
            <w:r w:rsidRPr="00446DAE">
              <w:rPr>
                <w:rFonts w:cstheme="minorHAnsi"/>
                <w:sz w:val="18"/>
                <w:szCs w:val="18"/>
              </w:rPr>
              <w:t>niezamazywalną</w:t>
            </w:r>
            <w:proofErr w:type="spellEnd"/>
            <w:r w:rsidRPr="00446DAE">
              <w:rPr>
                <w:rFonts w:cstheme="minorHAnsi"/>
                <w:sz w:val="18"/>
                <w:szCs w:val="18"/>
              </w:rPr>
              <w:t xml:space="preserve"> informację o producencie, modelu i numerze seryjnym </w:t>
            </w:r>
            <w:r w:rsidR="00EB5AF1" w:rsidRPr="00446DAE">
              <w:rPr>
                <w:rFonts w:cstheme="minorHAnsi"/>
                <w:sz w:val="18"/>
                <w:szCs w:val="18"/>
              </w:rPr>
              <w:t>laptopa</w:t>
            </w:r>
            <w:r w:rsidRPr="00446DAE">
              <w:rPr>
                <w:rFonts w:cstheme="minorHAnsi"/>
                <w:sz w:val="18"/>
                <w:szCs w:val="18"/>
              </w:rPr>
              <w:t>,</w:t>
            </w:r>
          </w:p>
          <w:p w14:paraId="75D2FBD6" w14:textId="77777777" w:rsidR="00F93652" w:rsidRPr="00446DAE" w:rsidRDefault="00F93652" w:rsidP="00686DFC">
            <w:pPr>
              <w:numPr>
                <w:ilvl w:val="0"/>
                <w:numId w:val="33"/>
              </w:numPr>
              <w:spacing w:line="240" w:lineRule="auto"/>
              <w:ind w:left="565" w:hanging="565"/>
              <w:contextualSpacing/>
              <w:rPr>
                <w:rFonts w:cstheme="minorHAnsi"/>
                <w:sz w:val="18"/>
                <w:szCs w:val="18"/>
              </w:rPr>
            </w:pPr>
            <w:r w:rsidRPr="00446DAE">
              <w:rPr>
                <w:rFonts w:cstheme="minorHAnsi"/>
                <w:sz w:val="18"/>
                <w:szCs w:val="18"/>
              </w:rPr>
              <w:t>BIOS umożliwiający realizację poniższych funkcji bez konieczności uruchamiania systemu operacyjnego z dysku twardego</w:t>
            </w:r>
            <w:r w:rsidR="00686DFC" w:rsidRPr="00446DAE">
              <w:rPr>
                <w:rFonts w:cstheme="minorHAnsi"/>
                <w:sz w:val="18"/>
                <w:szCs w:val="18"/>
              </w:rPr>
              <w:t xml:space="preserve"> laptopa</w:t>
            </w:r>
            <w:r w:rsidRPr="00446DAE">
              <w:rPr>
                <w:rFonts w:cstheme="minorHAnsi"/>
                <w:sz w:val="18"/>
                <w:szCs w:val="18"/>
              </w:rPr>
              <w:t xml:space="preserve"> lub innych, podłączonych do niego urządzeń zewnętrznych ( dopuszcza się oprogramowanie uruchamiane z BIOS które fizycznie znajduje się na ukrytej partycji dysku twardego SSD tj. Pamięci Flash współdzielonej,</w:t>
            </w:r>
          </w:p>
          <w:p w14:paraId="3A142FF0" w14:textId="77777777" w:rsidR="00F93652" w:rsidRPr="00446DAE" w:rsidRDefault="00F93652" w:rsidP="00C51067">
            <w:pPr>
              <w:spacing w:line="240" w:lineRule="auto"/>
              <w:ind w:left="565"/>
              <w:contextualSpacing/>
              <w:rPr>
                <w:rFonts w:cstheme="minorHAnsi"/>
                <w:sz w:val="18"/>
                <w:szCs w:val="18"/>
              </w:rPr>
            </w:pPr>
            <w:r w:rsidRPr="00446DAE">
              <w:rPr>
                <w:rFonts w:cstheme="minorHAnsi"/>
                <w:sz w:val="18"/>
                <w:szCs w:val="18"/>
              </w:rPr>
              <w:t xml:space="preserve">-  kontrola sekwencji BOOT- </w:t>
            </w:r>
            <w:proofErr w:type="spellStart"/>
            <w:r w:rsidRPr="00446DAE">
              <w:rPr>
                <w:rFonts w:cstheme="minorHAnsi"/>
                <w:sz w:val="18"/>
                <w:szCs w:val="18"/>
              </w:rPr>
              <w:t>owania</w:t>
            </w:r>
            <w:proofErr w:type="spellEnd"/>
            <w:r w:rsidRPr="00446DAE">
              <w:rPr>
                <w:rFonts w:cstheme="minorHAnsi"/>
                <w:sz w:val="18"/>
                <w:szCs w:val="18"/>
              </w:rPr>
              <w:t>,</w:t>
            </w:r>
          </w:p>
          <w:p w14:paraId="337FD2F2" w14:textId="77777777" w:rsidR="00F93652" w:rsidRPr="00446DAE" w:rsidRDefault="00F93652" w:rsidP="00C51067">
            <w:pPr>
              <w:spacing w:line="240" w:lineRule="auto"/>
              <w:ind w:left="565"/>
              <w:contextualSpacing/>
              <w:rPr>
                <w:rFonts w:cstheme="minorHAnsi"/>
                <w:sz w:val="18"/>
                <w:szCs w:val="18"/>
              </w:rPr>
            </w:pPr>
            <w:r w:rsidRPr="00446DAE">
              <w:rPr>
                <w:rFonts w:cstheme="minorHAnsi"/>
                <w:sz w:val="18"/>
                <w:szCs w:val="18"/>
              </w:rPr>
              <w:t>- start systemu z urządzenia USB,</w:t>
            </w:r>
          </w:p>
          <w:p w14:paraId="49CC4FB3" w14:textId="77777777" w:rsidR="00F93652" w:rsidRPr="00446DAE" w:rsidRDefault="00F93652" w:rsidP="00C51067">
            <w:pPr>
              <w:spacing w:line="240" w:lineRule="auto"/>
              <w:ind w:left="565"/>
              <w:contextualSpacing/>
              <w:rPr>
                <w:rFonts w:cstheme="minorHAnsi"/>
                <w:sz w:val="18"/>
                <w:szCs w:val="18"/>
              </w:rPr>
            </w:pPr>
            <w:r w:rsidRPr="00446DAE">
              <w:rPr>
                <w:rFonts w:cstheme="minorHAnsi"/>
                <w:sz w:val="18"/>
                <w:szCs w:val="18"/>
              </w:rPr>
              <w:t xml:space="preserve">- blokowanie/odblokowanie BOOT- </w:t>
            </w:r>
            <w:proofErr w:type="spellStart"/>
            <w:r w:rsidRPr="00446DAE">
              <w:rPr>
                <w:rFonts w:cstheme="minorHAnsi"/>
                <w:sz w:val="18"/>
                <w:szCs w:val="18"/>
              </w:rPr>
              <w:t>owania</w:t>
            </w:r>
            <w:proofErr w:type="spellEnd"/>
            <w:r w:rsidRPr="00446DAE">
              <w:rPr>
                <w:rFonts w:cstheme="minorHAnsi"/>
                <w:sz w:val="18"/>
                <w:szCs w:val="18"/>
              </w:rPr>
              <w:t xml:space="preserve"> laptopa z dysku twardego, zewnętrznych urządzeń oraz sieci,</w:t>
            </w:r>
          </w:p>
          <w:p w14:paraId="3E1A724D" w14:textId="77777777" w:rsidR="00F93652" w:rsidRPr="00446DAE" w:rsidRDefault="00F93652" w:rsidP="00C51067">
            <w:pPr>
              <w:spacing w:line="240" w:lineRule="auto"/>
              <w:ind w:left="565"/>
              <w:contextualSpacing/>
              <w:rPr>
                <w:rFonts w:cstheme="minorHAnsi"/>
                <w:sz w:val="18"/>
                <w:szCs w:val="18"/>
              </w:rPr>
            </w:pPr>
            <w:r w:rsidRPr="00446DAE">
              <w:rPr>
                <w:rFonts w:cstheme="minorHAnsi"/>
                <w:sz w:val="18"/>
                <w:szCs w:val="18"/>
              </w:rPr>
              <w:t>- ustawienia hasła na poziomie administratora,</w:t>
            </w:r>
          </w:p>
          <w:p w14:paraId="179FB982" w14:textId="77777777" w:rsidR="00F93652" w:rsidRPr="00446DAE" w:rsidRDefault="00F93652" w:rsidP="00C51067">
            <w:pPr>
              <w:spacing w:line="240" w:lineRule="auto"/>
              <w:ind w:left="565"/>
              <w:contextualSpacing/>
              <w:rPr>
                <w:rFonts w:cstheme="minorHAnsi"/>
                <w:sz w:val="18"/>
                <w:szCs w:val="18"/>
              </w:rPr>
            </w:pPr>
            <w:r w:rsidRPr="00446DAE">
              <w:rPr>
                <w:rFonts w:cstheme="minorHAnsi"/>
                <w:sz w:val="18"/>
                <w:szCs w:val="18"/>
              </w:rPr>
              <w:t>- wyłączenie/włączenie : zintegrowanej karty sieciowej, portów USB,</w:t>
            </w:r>
          </w:p>
          <w:p w14:paraId="659C7948" w14:textId="77777777" w:rsidR="00F93652" w:rsidRPr="00446DAE" w:rsidRDefault="00F93652" w:rsidP="00C51067">
            <w:pPr>
              <w:spacing w:line="240" w:lineRule="auto"/>
              <w:ind w:left="565"/>
              <w:contextualSpacing/>
              <w:rPr>
                <w:rFonts w:cstheme="minorHAnsi"/>
                <w:sz w:val="18"/>
                <w:szCs w:val="18"/>
              </w:rPr>
            </w:pPr>
            <w:r w:rsidRPr="00446DAE">
              <w:rPr>
                <w:rFonts w:cstheme="minorHAnsi"/>
                <w:sz w:val="18"/>
                <w:szCs w:val="18"/>
              </w:rPr>
              <w:t>- automatyczny update BIOS przez sieć – dopuszcza się update przez sieć inicjowany z poziomu systemu operacyjnego z dedykowanej aplikacji producenta weryfikującej zgodność BIOS,</w:t>
            </w:r>
          </w:p>
          <w:p w14:paraId="3EE59CD1" w14:textId="77777777" w:rsidR="00F93652" w:rsidRPr="00446DAE" w:rsidRDefault="00F93652" w:rsidP="00C51067">
            <w:pPr>
              <w:spacing w:line="240" w:lineRule="auto"/>
              <w:ind w:left="565"/>
              <w:contextualSpacing/>
              <w:rPr>
                <w:rFonts w:cstheme="minorHAnsi"/>
                <w:sz w:val="18"/>
                <w:szCs w:val="18"/>
              </w:rPr>
            </w:pPr>
            <w:r w:rsidRPr="00446DAE">
              <w:rPr>
                <w:rFonts w:cstheme="minorHAnsi"/>
                <w:sz w:val="18"/>
                <w:szCs w:val="18"/>
              </w:rPr>
              <w:t xml:space="preserve">- system diagnostyczny z graficznym interfejsem użytkownika umożliwiający odczyt informacji o procesorze, rozmiarze RAM, modelu dysku twardego oraz przetestowania komponentów  </w:t>
            </w:r>
          </w:p>
          <w:p w14:paraId="09BDD9B7" w14:textId="77777777" w:rsidR="00F93652" w:rsidRPr="00446DAE" w:rsidRDefault="00F93652" w:rsidP="00C51067">
            <w:pPr>
              <w:spacing w:line="240" w:lineRule="auto"/>
              <w:ind w:left="565"/>
              <w:contextualSpacing/>
              <w:rPr>
                <w:rFonts w:cstheme="minorHAnsi"/>
                <w:sz w:val="18"/>
                <w:szCs w:val="18"/>
              </w:rPr>
            </w:pPr>
            <w:r w:rsidRPr="00446DAE">
              <w:rPr>
                <w:rFonts w:cstheme="minorHAnsi"/>
                <w:sz w:val="18"/>
                <w:szCs w:val="18"/>
              </w:rPr>
              <w:t xml:space="preserve">  laptopa.</w:t>
            </w:r>
          </w:p>
          <w:p w14:paraId="53560883" w14:textId="77777777" w:rsidR="00F93652" w:rsidRPr="00446DAE" w:rsidRDefault="00F93652" w:rsidP="00C51067">
            <w:pPr>
              <w:spacing w:line="240" w:lineRule="auto"/>
              <w:contextualSpacing/>
              <w:rPr>
                <w:rFonts w:cstheme="minorHAnsi"/>
                <w:sz w:val="18"/>
                <w:szCs w:val="18"/>
              </w:rPr>
            </w:pPr>
          </w:p>
        </w:tc>
      </w:tr>
      <w:tr w:rsidR="00446DAE" w:rsidRPr="00446DAE" w14:paraId="279BDE67" w14:textId="77777777" w:rsidTr="00C51067">
        <w:tc>
          <w:tcPr>
            <w:tcW w:w="1135" w:type="dxa"/>
            <w:tcBorders>
              <w:top w:val="single" w:sz="4" w:space="0" w:color="auto"/>
              <w:left w:val="single" w:sz="4" w:space="0" w:color="auto"/>
              <w:bottom w:val="single" w:sz="4" w:space="0" w:color="auto"/>
              <w:right w:val="nil"/>
            </w:tcBorders>
            <w:shd w:val="clear" w:color="auto" w:fill="FFFFFF"/>
            <w:vAlign w:val="center"/>
          </w:tcPr>
          <w:p w14:paraId="33BFB7B4"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Zabezpieczenia</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5CF7314E" w14:textId="77777777" w:rsidR="00F93652" w:rsidRPr="00446DAE" w:rsidRDefault="00F93652" w:rsidP="00AA5AAB">
            <w:pPr>
              <w:numPr>
                <w:ilvl w:val="0"/>
                <w:numId w:val="18"/>
              </w:numPr>
              <w:spacing w:line="240" w:lineRule="auto"/>
              <w:ind w:left="572" w:hanging="572"/>
              <w:contextualSpacing/>
              <w:rPr>
                <w:rFonts w:cstheme="minorHAnsi"/>
                <w:sz w:val="18"/>
                <w:szCs w:val="18"/>
              </w:rPr>
            </w:pPr>
            <w:r w:rsidRPr="00446DAE">
              <w:rPr>
                <w:rFonts w:cstheme="minorHAnsi"/>
                <w:sz w:val="18"/>
                <w:szCs w:val="18"/>
              </w:rPr>
              <w:t xml:space="preserve">Obudowa musi umożliwiać zastosowanie zabezpieczenia fizycznego w postaci linki metalowej ( złącze blokady </w:t>
            </w:r>
            <w:proofErr w:type="spellStart"/>
            <w:r w:rsidRPr="00446DAE">
              <w:rPr>
                <w:rFonts w:cstheme="minorHAnsi"/>
                <w:sz w:val="18"/>
                <w:szCs w:val="18"/>
              </w:rPr>
              <w:t>Keningtona</w:t>
            </w:r>
            <w:proofErr w:type="spellEnd"/>
            <w:r w:rsidRPr="00446DAE">
              <w:rPr>
                <w:rFonts w:cstheme="minorHAnsi"/>
                <w:sz w:val="18"/>
                <w:szCs w:val="18"/>
              </w:rPr>
              <w:t>/Nobel Lock)</w:t>
            </w:r>
          </w:p>
          <w:p w14:paraId="122B7107" w14:textId="77777777" w:rsidR="00F93652" w:rsidRPr="00446DAE" w:rsidRDefault="00F93652" w:rsidP="00C51067">
            <w:pPr>
              <w:spacing w:line="240" w:lineRule="auto"/>
              <w:contextualSpacing/>
              <w:rPr>
                <w:rFonts w:cstheme="minorHAnsi"/>
                <w:sz w:val="18"/>
                <w:szCs w:val="18"/>
              </w:rPr>
            </w:pPr>
          </w:p>
        </w:tc>
      </w:tr>
      <w:tr w:rsidR="00446DAE" w:rsidRPr="00446DAE" w14:paraId="2B054192" w14:textId="77777777" w:rsidTr="00C51067">
        <w:tc>
          <w:tcPr>
            <w:tcW w:w="1135" w:type="dxa"/>
            <w:tcBorders>
              <w:top w:val="single" w:sz="4" w:space="0" w:color="auto"/>
              <w:left w:val="single" w:sz="4" w:space="0" w:color="auto"/>
              <w:bottom w:val="single" w:sz="4" w:space="0" w:color="auto"/>
              <w:right w:val="nil"/>
            </w:tcBorders>
            <w:shd w:val="clear" w:color="auto" w:fill="FFFFFF"/>
            <w:vAlign w:val="center"/>
          </w:tcPr>
          <w:p w14:paraId="21AFEC7D"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Zasilanie</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75102D6E" w14:textId="77777777" w:rsidR="00F93652" w:rsidRPr="00446DAE" w:rsidRDefault="00F93652" w:rsidP="00AA5AAB">
            <w:pPr>
              <w:numPr>
                <w:ilvl w:val="0"/>
                <w:numId w:val="29"/>
              </w:numPr>
              <w:spacing w:line="240" w:lineRule="auto"/>
              <w:ind w:left="572" w:hanging="572"/>
              <w:contextualSpacing/>
              <w:rPr>
                <w:rFonts w:cstheme="minorHAnsi"/>
                <w:sz w:val="18"/>
                <w:szCs w:val="18"/>
              </w:rPr>
            </w:pPr>
            <w:r w:rsidRPr="00446DAE">
              <w:rPr>
                <w:rFonts w:cstheme="minorHAnsi"/>
                <w:sz w:val="18"/>
                <w:szCs w:val="18"/>
              </w:rPr>
              <w:t>Akumulatorowe (Li-Ioni/lub Li-Po) o pojemności minimum 49Wh,</w:t>
            </w:r>
          </w:p>
          <w:p w14:paraId="08ABD3BE" w14:textId="77777777" w:rsidR="00F93652" w:rsidRPr="00446DAE" w:rsidRDefault="00F93652" w:rsidP="00AA5AAB">
            <w:pPr>
              <w:numPr>
                <w:ilvl w:val="0"/>
                <w:numId w:val="29"/>
              </w:numPr>
              <w:spacing w:line="240" w:lineRule="auto"/>
              <w:ind w:left="572" w:hanging="572"/>
              <w:contextualSpacing/>
              <w:rPr>
                <w:rFonts w:cstheme="minorHAnsi"/>
                <w:sz w:val="18"/>
                <w:szCs w:val="18"/>
              </w:rPr>
            </w:pPr>
            <w:r w:rsidRPr="00446DAE">
              <w:rPr>
                <w:rFonts w:cstheme="minorHAnsi"/>
                <w:sz w:val="18"/>
                <w:szCs w:val="18"/>
              </w:rPr>
              <w:t>Możliwość ustawienia szybkiego ładowania baterii do 80% w ciągu 1 godz.,</w:t>
            </w:r>
          </w:p>
          <w:p w14:paraId="42E6E063" w14:textId="77777777" w:rsidR="00F93652" w:rsidRPr="00446DAE" w:rsidRDefault="00F93652" w:rsidP="00AA5AAB">
            <w:pPr>
              <w:numPr>
                <w:ilvl w:val="0"/>
                <w:numId w:val="29"/>
              </w:numPr>
              <w:spacing w:line="240" w:lineRule="auto"/>
              <w:ind w:left="572" w:hanging="572"/>
              <w:contextualSpacing/>
              <w:rPr>
                <w:rFonts w:cstheme="minorHAnsi"/>
                <w:sz w:val="18"/>
                <w:szCs w:val="18"/>
              </w:rPr>
            </w:pPr>
            <w:r w:rsidRPr="00446DAE">
              <w:rPr>
                <w:rFonts w:cstheme="minorHAnsi"/>
                <w:sz w:val="18"/>
                <w:szCs w:val="18"/>
              </w:rPr>
              <w:t xml:space="preserve">Zewnętrzny zasilacz 230 V 50 </w:t>
            </w:r>
            <w:proofErr w:type="spellStart"/>
            <w:r w:rsidRPr="00446DAE">
              <w:rPr>
                <w:rFonts w:cstheme="minorHAnsi"/>
                <w:sz w:val="18"/>
                <w:szCs w:val="18"/>
              </w:rPr>
              <w:t>Hz</w:t>
            </w:r>
            <w:proofErr w:type="spellEnd"/>
            <w:r w:rsidRPr="00446DAE">
              <w:rPr>
                <w:rFonts w:cstheme="minorHAnsi"/>
                <w:sz w:val="18"/>
                <w:szCs w:val="18"/>
              </w:rPr>
              <w:t>.</w:t>
            </w:r>
          </w:p>
          <w:p w14:paraId="2E3B10EE" w14:textId="77777777" w:rsidR="00F93652" w:rsidRPr="00446DAE" w:rsidRDefault="00F93652" w:rsidP="00C51067">
            <w:pPr>
              <w:spacing w:line="240" w:lineRule="auto"/>
              <w:contextualSpacing/>
              <w:rPr>
                <w:rFonts w:cstheme="minorHAnsi"/>
                <w:sz w:val="18"/>
                <w:szCs w:val="18"/>
              </w:rPr>
            </w:pPr>
          </w:p>
        </w:tc>
      </w:tr>
      <w:tr w:rsidR="00446DAE" w:rsidRPr="00446DAE" w14:paraId="3614B66A" w14:textId="77777777" w:rsidTr="00C51067">
        <w:tc>
          <w:tcPr>
            <w:tcW w:w="1135" w:type="dxa"/>
            <w:tcBorders>
              <w:top w:val="single" w:sz="4" w:space="0" w:color="auto"/>
              <w:left w:val="single" w:sz="4" w:space="0" w:color="auto"/>
              <w:bottom w:val="single" w:sz="4" w:space="0" w:color="auto"/>
              <w:right w:val="nil"/>
            </w:tcBorders>
            <w:shd w:val="clear" w:color="auto" w:fill="FFFFFF"/>
            <w:vAlign w:val="center"/>
          </w:tcPr>
          <w:p w14:paraId="03B13FFB"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Waga</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41F02DAA" w14:textId="77777777" w:rsidR="00F93652" w:rsidRPr="00446DAE" w:rsidRDefault="00F93652" w:rsidP="00AA5AAB">
            <w:pPr>
              <w:numPr>
                <w:ilvl w:val="0"/>
                <w:numId w:val="30"/>
              </w:numPr>
              <w:spacing w:line="240" w:lineRule="auto"/>
              <w:ind w:left="572" w:hanging="572"/>
              <w:contextualSpacing/>
              <w:rPr>
                <w:rFonts w:cstheme="minorHAnsi"/>
                <w:sz w:val="18"/>
                <w:szCs w:val="18"/>
              </w:rPr>
            </w:pPr>
            <w:r w:rsidRPr="00446DAE">
              <w:rPr>
                <w:rFonts w:cstheme="minorHAnsi"/>
                <w:sz w:val="18"/>
                <w:szCs w:val="18"/>
              </w:rPr>
              <w:t>Nie więcej niż 2,0 kg z baterią</w:t>
            </w:r>
          </w:p>
        </w:tc>
      </w:tr>
      <w:tr w:rsidR="00446DAE" w:rsidRPr="00446DAE" w14:paraId="619357DE" w14:textId="77777777" w:rsidTr="00C51067">
        <w:trPr>
          <w:trHeight w:val="4276"/>
        </w:trPr>
        <w:tc>
          <w:tcPr>
            <w:tcW w:w="1135" w:type="dxa"/>
            <w:tcBorders>
              <w:top w:val="single" w:sz="4" w:space="0" w:color="auto"/>
              <w:left w:val="single" w:sz="4" w:space="0" w:color="auto"/>
              <w:bottom w:val="single" w:sz="4" w:space="0" w:color="auto"/>
              <w:right w:val="nil"/>
            </w:tcBorders>
            <w:shd w:val="clear" w:color="auto" w:fill="FFFFFF"/>
            <w:vAlign w:val="center"/>
          </w:tcPr>
          <w:p w14:paraId="53A6CA50"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System</w:t>
            </w:r>
          </w:p>
          <w:p w14:paraId="40AC35AE"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operacyjny</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29942D27" w14:textId="77777777" w:rsidR="00F93652" w:rsidRPr="00446DAE" w:rsidRDefault="00F93652" w:rsidP="00AA5AAB">
            <w:pPr>
              <w:numPr>
                <w:ilvl w:val="0"/>
                <w:numId w:val="31"/>
              </w:numPr>
              <w:spacing w:line="240" w:lineRule="auto"/>
              <w:ind w:left="572" w:hanging="572"/>
              <w:contextualSpacing/>
              <w:rPr>
                <w:rFonts w:cstheme="minorHAnsi"/>
                <w:sz w:val="18"/>
                <w:szCs w:val="18"/>
              </w:rPr>
            </w:pPr>
            <w:r w:rsidRPr="00446DAE">
              <w:rPr>
                <w:rFonts w:cstheme="minorHAnsi"/>
                <w:sz w:val="18"/>
                <w:szCs w:val="18"/>
              </w:rPr>
              <w:t>Komercyjny system operacyjny, w najnowszej dostępnej na rynku wersji, gwarantujący poprawną i niezakłóconą pracę ze środowiskiem sieciowym i posiadanymi systemami wykorzystywanymi przez Zamawiającego,</w:t>
            </w:r>
          </w:p>
          <w:p w14:paraId="3494FBF3" w14:textId="77777777" w:rsidR="00F93652" w:rsidRPr="00446DAE" w:rsidRDefault="00F93652" w:rsidP="00AA5AAB">
            <w:pPr>
              <w:numPr>
                <w:ilvl w:val="0"/>
                <w:numId w:val="31"/>
              </w:numPr>
              <w:spacing w:line="240" w:lineRule="auto"/>
              <w:ind w:left="572" w:hanging="572"/>
              <w:contextualSpacing/>
              <w:rPr>
                <w:rFonts w:cstheme="minorHAnsi"/>
                <w:sz w:val="18"/>
                <w:szCs w:val="18"/>
              </w:rPr>
            </w:pPr>
            <w:r w:rsidRPr="00446DAE">
              <w:rPr>
                <w:rFonts w:cstheme="minorHAnsi"/>
                <w:sz w:val="18"/>
                <w:szCs w:val="18"/>
              </w:rPr>
              <w:t>Zamawiający aktualnie korzysta z systemów operacyjnych: Windows 8 Professional PL, Windows 8.1 Professional PL, Windows 10 Professional PL. Dopuszcza się zaoferowanie produktów równoważnych do produktów wykorzystywanych przez Zamawiającego. Równoważność oznacza, że:</w:t>
            </w:r>
          </w:p>
          <w:p w14:paraId="52925764" w14:textId="77777777" w:rsidR="00F93652" w:rsidRPr="00446DAE" w:rsidRDefault="00F93652" w:rsidP="00C51067">
            <w:pPr>
              <w:spacing w:line="240" w:lineRule="auto"/>
              <w:ind w:left="572"/>
              <w:contextualSpacing/>
              <w:rPr>
                <w:rFonts w:cstheme="minorHAnsi"/>
                <w:sz w:val="18"/>
                <w:szCs w:val="18"/>
              </w:rPr>
            </w:pPr>
            <w:r w:rsidRPr="00446DAE">
              <w:rPr>
                <w:rFonts w:cstheme="minorHAnsi"/>
                <w:sz w:val="18"/>
                <w:szCs w:val="18"/>
              </w:rPr>
              <w:t>- warunki licencji w każdym aspekcie licencjonowania są nie gorsze niż licencji, z których korzysta obecnie Zamawiający,</w:t>
            </w:r>
          </w:p>
          <w:p w14:paraId="532F876C" w14:textId="77777777" w:rsidR="00F93652" w:rsidRPr="00446DAE" w:rsidRDefault="00F93652" w:rsidP="00C51067">
            <w:pPr>
              <w:spacing w:line="240" w:lineRule="auto"/>
              <w:ind w:left="572"/>
              <w:contextualSpacing/>
              <w:rPr>
                <w:rFonts w:cstheme="minorHAnsi"/>
                <w:sz w:val="18"/>
                <w:szCs w:val="18"/>
              </w:rPr>
            </w:pPr>
            <w:r w:rsidRPr="00446DAE">
              <w:rPr>
                <w:rFonts w:cstheme="minorHAnsi"/>
                <w:sz w:val="18"/>
                <w:szCs w:val="18"/>
              </w:rPr>
              <w:t>- nabycie licencji oprogramowania równoważnego pozwala na legalne używanie posiadanych przez Zamawiającego licencji oprogramowania,</w:t>
            </w:r>
          </w:p>
          <w:p w14:paraId="616B09E2" w14:textId="77777777" w:rsidR="00F93652" w:rsidRPr="00446DAE" w:rsidRDefault="00F93652" w:rsidP="00C51067">
            <w:pPr>
              <w:spacing w:line="240" w:lineRule="auto"/>
              <w:ind w:left="572"/>
              <w:contextualSpacing/>
              <w:rPr>
                <w:rFonts w:cstheme="minorHAnsi"/>
                <w:sz w:val="18"/>
                <w:szCs w:val="18"/>
              </w:rPr>
            </w:pPr>
            <w:r w:rsidRPr="00446DAE">
              <w:rPr>
                <w:rFonts w:cstheme="minorHAnsi"/>
                <w:sz w:val="18"/>
                <w:szCs w:val="18"/>
              </w:rPr>
              <w:t xml:space="preserve">- funkcjonalność oprogramowania równoważnego nie może być gorsza od funkcjonalności oprogramowania wykorzystywanego przez Zamawiającego, przy czym pod pojęciem  </w:t>
            </w:r>
          </w:p>
          <w:p w14:paraId="62670029" w14:textId="77777777" w:rsidR="00F93652" w:rsidRPr="00446DAE" w:rsidRDefault="00F93652" w:rsidP="00C51067">
            <w:pPr>
              <w:spacing w:line="240" w:lineRule="auto"/>
              <w:ind w:left="572"/>
              <w:contextualSpacing/>
              <w:rPr>
                <w:rFonts w:cstheme="minorHAnsi"/>
                <w:sz w:val="18"/>
                <w:szCs w:val="18"/>
              </w:rPr>
            </w:pPr>
            <w:r w:rsidRPr="00446DAE">
              <w:rPr>
                <w:rFonts w:cstheme="minorHAnsi"/>
                <w:sz w:val="18"/>
                <w:szCs w:val="18"/>
              </w:rPr>
              <w:t xml:space="preserve">  funkcjonalności Zamawiający rozumie zbiór funkcji oprogramowania określających zakres jego wykorzystania z wyłączeniem wyglądu interfejsu,</w:t>
            </w:r>
          </w:p>
          <w:p w14:paraId="247E15AA" w14:textId="77777777" w:rsidR="00F93652" w:rsidRPr="00446DAE" w:rsidRDefault="00F93652" w:rsidP="00C51067">
            <w:pPr>
              <w:spacing w:line="240" w:lineRule="auto"/>
              <w:ind w:left="572"/>
              <w:contextualSpacing/>
              <w:rPr>
                <w:rFonts w:cstheme="minorHAnsi"/>
                <w:sz w:val="18"/>
                <w:szCs w:val="18"/>
              </w:rPr>
            </w:pPr>
            <w:r w:rsidRPr="00446DAE">
              <w:rPr>
                <w:rFonts w:cstheme="minorHAnsi"/>
                <w:sz w:val="18"/>
                <w:szCs w:val="18"/>
              </w:rPr>
              <w:t>- oprogramowanie równoważne musi być kompatybilne i w sposób niezakłócony współdziałać ze sprzętem i  oprogramowaniem wykorzystywanym przez Zamawiającego:</w:t>
            </w:r>
          </w:p>
          <w:p w14:paraId="1411DC66" w14:textId="77777777" w:rsidR="00F93652" w:rsidRPr="00446DAE" w:rsidRDefault="00F93652" w:rsidP="00405269">
            <w:pPr>
              <w:spacing w:line="240" w:lineRule="auto"/>
              <w:ind w:left="708"/>
              <w:contextualSpacing/>
              <w:rPr>
                <w:rFonts w:cstheme="minorHAnsi"/>
                <w:sz w:val="18"/>
                <w:szCs w:val="18"/>
              </w:rPr>
            </w:pPr>
            <w:r w:rsidRPr="00446DAE">
              <w:rPr>
                <w:rFonts w:cstheme="minorHAnsi"/>
                <w:sz w:val="18"/>
                <w:szCs w:val="18"/>
              </w:rPr>
              <w:t xml:space="preserve">- wymagana poprawna i niezakłócona praca ze środowiskiem sieciowym i systemami wykorzystywanymi przez Zamawiającego ( Active Directory, EZD, ESET, </w:t>
            </w:r>
            <w:proofErr w:type="spellStart"/>
            <w:r w:rsidRPr="00446DAE">
              <w:rPr>
                <w:rFonts w:cstheme="minorHAnsi"/>
                <w:sz w:val="18"/>
                <w:szCs w:val="18"/>
              </w:rPr>
              <w:t>Logsystem</w:t>
            </w:r>
            <w:proofErr w:type="spellEnd"/>
            <w:r w:rsidRPr="00446DAE">
              <w:rPr>
                <w:rFonts w:cstheme="minorHAnsi"/>
                <w:sz w:val="18"/>
                <w:szCs w:val="18"/>
              </w:rPr>
              <w:t xml:space="preserve">, </w:t>
            </w:r>
            <w:proofErr w:type="spellStart"/>
            <w:r w:rsidRPr="00446DAE">
              <w:rPr>
                <w:rFonts w:cstheme="minorHAnsi"/>
                <w:sz w:val="18"/>
                <w:szCs w:val="18"/>
              </w:rPr>
              <w:t>Documaster</w:t>
            </w:r>
            <w:proofErr w:type="spellEnd"/>
            <w:r w:rsidRPr="00446DAE">
              <w:rPr>
                <w:rFonts w:cstheme="minorHAnsi"/>
                <w:sz w:val="18"/>
                <w:szCs w:val="18"/>
              </w:rPr>
              <w:t xml:space="preserve">, </w:t>
            </w:r>
            <w:r w:rsidR="00405269" w:rsidRPr="00446DAE">
              <w:rPr>
                <w:rFonts w:cstheme="minorHAnsi"/>
                <w:sz w:val="18"/>
                <w:szCs w:val="18"/>
              </w:rPr>
              <w:br/>
            </w:r>
            <w:r w:rsidRPr="00446DAE">
              <w:rPr>
                <w:rFonts w:cstheme="minorHAnsi"/>
                <w:sz w:val="18"/>
                <w:szCs w:val="18"/>
              </w:rPr>
              <w:t>MS Office),</w:t>
            </w:r>
          </w:p>
          <w:p w14:paraId="0C40ED08" w14:textId="77777777" w:rsidR="00F93652" w:rsidRPr="00446DAE" w:rsidRDefault="00F93652" w:rsidP="00C51067">
            <w:pPr>
              <w:spacing w:line="240" w:lineRule="auto"/>
              <w:ind w:left="572"/>
              <w:contextualSpacing/>
              <w:rPr>
                <w:rFonts w:cstheme="minorHAnsi"/>
                <w:sz w:val="18"/>
                <w:szCs w:val="18"/>
              </w:rPr>
            </w:pPr>
            <w:r w:rsidRPr="00446DAE">
              <w:rPr>
                <w:rFonts w:cstheme="minorHAnsi"/>
                <w:sz w:val="18"/>
                <w:szCs w:val="18"/>
              </w:rPr>
              <w:t>- oprogramowanie równoważne musi zapewniać pełną równoległa współpracę w czasie rzeczywistym i pełną funkcjonalną zamienność produktu z produktami stosowanymi przez Zamawiającego,</w:t>
            </w:r>
          </w:p>
          <w:p w14:paraId="31D1F352" w14:textId="77777777" w:rsidR="00F93652" w:rsidRPr="00446DAE" w:rsidRDefault="00F93652" w:rsidP="00AA5AAB">
            <w:pPr>
              <w:numPr>
                <w:ilvl w:val="0"/>
                <w:numId w:val="31"/>
              </w:numPr>
              <w:spacing w:line="240" w:lineRule="auto"/>
              <w:ind w:left="572" w:hanging="572"/>
              <w:contextualSpacing/>
              <w:rPr>
                <w:rFonts w:cstheme="minorHAnsi"/>
                <w:sz w:val="18"/>
                <w:szCs w:val="18"/>
              </w:rPr>
            </w:pPr>
            <w:r w:rsidRPr="00446DAE">
              <w:rPr>
                <w:rFonts w:cstheme="minorHAnsi"/>
                <w:sz w:val="18"/>
                <w:szCs w:val="18"/>
              </w:rPr>
              <w:t>W przypadku zaoferowania równoważnego systemu operacyjnego innego niż posiada Zamawiający, Wykonawca we własnym zakresie zapewni certyfikowane  szkolenie dla pracowników oraz służb informatycznych (administratorów) w zakresie eksploatacji i konfiguracji oferowanego systemu  operacyjnego,</w:t>
            </w:r>
          </w:p>
          <w:p w14:paraId="5E705918" w14:textId="77777777" w:rsidR="00F93652" w:rsidRPr="00446DAE" w:rsidRDefault="00F93652" w:rsidP="00AA5AAB">
            <w:pPr>
              <w:numPr>
                <w:ilvl w:val="0"/>
                <w:numId w:val="31"/>
              </w:numPr>
              <w:spacing w:line="240" w:lineRule="auto"/>
              <w:ind w:left="572" w:hanging="572"/>
              <w:contextualSpacing/>
              <w:rPr>
                <w:rFonts w:cstheme="minorHAnsi"/>
                <w:sz w:val="18"/>
                <w:szCs w:val="18"/>
              </w:rPr>
            </w:pPr>
            <w:r w:rsidRPr="00446DAE">
              <w:rPr>
                <w:rFonts w:cstheme="minorHAnsi"/>
                <w:sz w:val="18"/>
                <w:szCs w:val="18"/>
              </w:rPr>
              <w:t>Nie dopuszcza się systemów do zastosowań domowych, ani pochodzących z rynku wtórnego,</w:t>
            </w:r>
          </w:p>
          <w:p w14:paraId="1716D26D" w14:textId="77777777" w:rsidR="00F93652" w:rsidRPr="00446DAE" w:rsidRDefault="00F93652" w:rsidP="00AA5AAB">
            <w:pPr>
              <w:numPr>
                <w:ilvl w:val="0"/>
                <w:numId w:val="31"/>
              </w:numPr>
              <w:spacing w:line="240" w:lineRule="auto"/>
              <w:ind w:left="572" w:hanging="572"/>
              <w:contextualSpacing/>
              <w:rPr>
                <w:rFonts w:cstheme="minorHAnsi"/>
                <w:sz w:val="18"/>
                <w:szCs w:val="18"/>
              </w:rPr>
            </w:pPr>
            <w:r w:rsidRPr="00446DAE">
              <w:rPr>
                <w:rFonts w:cstheme="minorHAnsi"/>
                <w:sz w:val="18"/>
                <w:szCs w:val="18"/>
              </w:rPr>
              <w:t xml:space="preserve">Wymagany umieszczony na obudowie Certyfikat Autentyczności dostarczonego oprogramowania w postaci specjalnej naklejki zabezpieczającej lub załączone potwierdzenie producenta </w:t>
            </w:r>
            <w:r w:rsidR="00B34EAA" w:rsidRPr="00446DAE">
              <w:rPr>
                <w:rFonts w:cstheme="minorHAnsi"/>
                <w:sz w:val="18"/>
                <w:szCs w:val="18"/>
              </w:rPr>
              <w:t>laptopa</w:t>
            </w:r>
            <w:r w:rsidRPr="00446DAE">
              <w:rPr>
                <w:rFonts w:cstheme="minorHAnsi"/>
                <w:sz w:val="18"/>
                <w:szCs w:val="18"/>
              </w:rPr>
              <w:t xml:space="preserve"> o legalności dostarczonego oprogramowania systemowego.</w:t>
            </w:r>
          </w:p>
        </w:tc>
      </w:tr>
      <w:tr w:rsidR="00446DAE" w:rsidRPr="00446DAE" w14:paraId="06B1C007" w14:textId="77777777" w:rsidTr="00C51067">
        <w:trPr>
          <w:trHeight w:hRule="exact" w:val="1440"/>
        </w:trPr>
        <w:tc>
          <w:tcPr>
            <w:tcW w:w="1135" w:type="dxa"/>
            <w:tcBorders>
              <w:top w:val="single" w:sz="4" w:space="0" w:color="auto"/>
              <w:left w:val="single" w:sz="4" w:space="0" w:color="auto"/>
              <w:bottom w:val="nil"/>
              <w:right w:val="nil"/>
            </w:tcBorders>
            <w:shd w:val="clear" w:color="auto" w:fill="FFFFFF"/>
            <w:vAlign w:val="center"/>
          </w:tcPr>
          <w:p w14:paraId="6C9EC94C"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lastRenderedPageBreak/>
              <w:t>Wsparcie techniczne</w:t>
            </w:r>
          </w:p>
        </w:tc>
        <w:tc>
          <w:tcPr>
            <w:tcW w:w="14458" w:type="dxa"/>
            <w:tcBorders>
              <w:top w:val="single" w:sz="4" w:space="0" w:color="auto"/>
              <w:left w:val="single" w:sz="4" w:space="0" w:color="auto"/>
              <w:bottom w:val="nil"/>
              <w:right w:val="single" w:sz="4" w:space="0" w:color="auto"/>
            </w:tcBorders>
            <w:shd w:val="clear" w:color="auto" w:fill="FFFFFF"/>
          </w:tcPr>
          <w:p w14:paraId="229D46CC" w14:textId="77777777" w:rsidR="00F93652" w:rsidRPr="00446DAE" w:rsidRDefault="00F93652" w:rsidP="00AA5AAB">
            <w:pPr>
              <w:numPr>
                <w:ilvl w:val="0"/>
                <w:numId w:val="19"/>
              </w:numPr>
              <w:spacing w:line="240" w:lineRule="auto"/>
              <w:ind w:left="714" w:hanging="714"/>
              <w:contextualSpacing/>
              <w:rPr>
                <w:rFonts w:cstheme="minorHAnsi"/>
                <w:sz w:val="18"/>
                <w:szCs w:val="18"/>
              </w:rPr>
            </w:pPr>
            <w:r w:rsidRPr="00446DAE">
              <w:rPr>
                <w:rFonts w:cstheme="minorHAnsi"/>
                <w:sz w:val="18"/>
                <w:szCs w:val="18"/>
              </w:rPr>
              <w:t xml:space="preserve">Dostęp do aktualnych sterowników zainstalowanych w </w:t>
            </w:r>
            <w:r w:rsidR="00CA68AA" w:rsidRPr="00446DAE">
              <w:rPr>
                <w:rFonts w:cstheme="minorHAnsi"/>
                <w:sz w:val="18"/>
                <w:szCs w:val="18"/>
              </w:rPr>
              <w:t>laptopie</w:t>
            </w:r>
            <w:r w:rsidRPr="00446DAE">
              <w:rPr>
                <w:rFonts w:cstheme="minorHAnsi"/>
                <w:sz w:val="18"/>
                <w:szCs w:val="18"/>
              </w:rPr>
              <w:t xml:space="preserve"> urządzeń, realizowany poprzez podanie identyfikatora klienta lub modelu </w:t>
            </w:r>
            <w:r w:rsidR="00CA68AA" w:rsidRPr="00446DAE">
              <w:rPr>
                <w:rFonts w:cstheme="minorHAnsi"/>
                <w:sz w:val="18"/>
                <w:szCs w:val="18"/>
              </w:rPr>
              <w:t>laptopa</w:t>
            </w:r>
            <w:r w:rsidRPr="00446DAE">
              <w:rPr>
                <w:rFonts w:cstheme="minorHAnsi"/>
                <w:sz w:val="18"/>
                <w:szCs w:val="18"/>
              </w:rPr>
              <w:t xml:space="preserve"> lub numeru seryjnego </w:t>
            </w:r>
            <w:r w:rsidR="00CA68AA" w:rsidRPr="00446DAE">
              <w:rPr>
                <w:rFonts w:cstheme="minorHAnsi"/>
                <w:sz w:val="18"/>
                <w:szCs w:val="18"/>
              </w:rPr>
              <w:t>laptopa</w:t>
            </w:r>
            <w:r w:rsidRPr="00446DAE">
              <w:rPr>
                <w:rFonts w:cstheme="minorHAnsi"/>
                <w:sz w:val="18"/>
                <w:szCs w:val="18"/>
              </w:rPr>
              <w:t xml:space="preserve">, na dedykowanej przez producenta stronie internetowej , z której istnieje możliwość pobrania sterowników lub ich aktualizacji. Wykonawca poda adres strony internetowej oraz sposób realizacji wymagania (opis </w:t>
            </w:r>
            <w:r w:rsidRPr="00446DAE">
              <w:rPr>
                <w:rStyle w:val="Teksttreci917"/>
                <w:rFonts w:asciiTheme="minorHAnsi" w:hAnsiTheme="minorHAnsi" w:cstheme="minorHAnsi"/>
                <w:sz w:val="18"/>
                <w:szCs w:val="18"/>
                <w:u w:val="none"/>
              </w:rPr>
              <w:t>uzyskania w/w informacji).</w:t>
            </w:r>
          </w:p>
        </w:tc>
      </w:tr>
      <w:tr w:rsidR="00446DAE" w:rsidRPr="00446DAE" w14:paraId="164B2B62" w14:textId="77777777" w:rsidTr="00C51067">
        <w:trPr>
          <w:trHeight w:hRule="exact" w:val="715"/>
        </w:trPr>
        <w:tc>
          <w:tcPr>
            <w:tcW w:w="1135" w:type="dxa"/>
            <w:tcBorders>
              <w:top w:val="single" w:sz="4" w:space="0" w:color="auto"/>
              <w:left w:val="single" w:sz="4" w:space="0" w:color="auto"/>
              <w:bottom w:val="nil"/>
              <w:right w:val="nil"/>
            </w:tcBorders>
            <w:shd w:val="clear" w:color="auto" w:fill="FFFFFF"/>
            <w:vAlign w:val="center"/>
          </w:tcPr>
          <w:p w14:paraId="6C207DB2"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Dokumenty</w:t>
            </w:r>
          </w:p>
        </w:tc>
        <w:tc>
          <w:tcPr>
            <w:tcW w:w="14458" w:type="dxa"/>
            <w:tcBorders>
              <w:top w:val="single" w:sz="4" w:space="0" w:color="auto"/>
              <w:left w:val="single" w:sz="4" w:space="0" w:color="auto"/>
              <w:bottom w:val="nil"/>
              <w:right w:val="single" w:sz="4" w:space="0" w:color="auto"/>
            </w:tcBorders>
            <w:shd w:val="clear" w:color="auto" w:fill="FFFFFF"/>
          </w:tcPr>
          <w:p w14:paraId="3582F580" w14:textId="77777777" w:rsidR="00F93652" w:rsidRPr="00446DAE" w:rsidRDefault="00F93652" w:rsidP="00AA5AAB">
            <w:pPr>
              <w:numPr>
                <w:ilvl w:val="0"/>
                <w:numId w:val="16"/>
              </w:numPr>
              <w:spacing w:line="240" w:lineRule="auto"/>
              <w:ind w:left="714" w:hanging="714"/>
              <w:contextualSpacing/>
              <w:rPr>
                <w:rFonts w:cstheme="minorHAnsi"/>
                <w:sz w:val="18"/>
                <w:szCs w:val="18"/>
              </w:rPr>
            </w:pPr>
            <w:r w:rsidRPr="00446DAE">
              <w:rPr>
                <w:rFonts w:cstheme="minorHAnsi"/>
                <w:sz w:val="18"/>
                <w:szCs w:val="18"/>
              </w:rPr>
              <w:t xml:space="preserve">Deklaracja zgodności CE dla oferowanego modelu laptopa lub równoważne. Wykonawca przedstawi ww. Deklarację zgodności CE na wezwanie, </w:t>
            </w:r>
          </w:p>
          <w:p w14:paraId="7C10EF43" w14:textId="77777777" w:rsidR="00F93652" w:rsidRPr="00446DAE" w:rsidRDefault="00F93652" w:rsidP="00AA5AAB">
            <w:pPr>
              <w:numPr>
                <w:ilvl w:val="0"/>
                <w:numId w:val="16"/>
              </w:numPr>
              <w:spacing w:line="240" w:lineRule="auto"/>
              <w:ind w:left="714" w:hanging="714"/>
              <w:contextualSpacing/>
              <w:rPr>
                <w:rFonts w:cstheme="minorHAnsi"/>
                <w:sz w:val="18"/>
                <w:szCs w:val="18"/>
              </w:rPr>
            </w:pPr>
            <w:r w:rsidRPr="00446DAE">
              <w:rPr>
                <w:rFonts w:cstheme="minorHAnsi"/>
                <w:sz w:val="18"/>
                <w:szCs w:val="18"/>
              </w:rPr>
              <w:t xml:space="preserve">Certyfikat TCO dla zaoferowanego modelu laptopa lub równoważy. Wykonawca przedstawi ww. dokument na wezwanie (wydruk ze strony </w:t>
            </w:r>
            <w:hyperlink r:id="rId12" w:history="1">
              <w:r w:rsidRPr="00446DAE">
                <w:rPr>
                  <w:rStyle w:val="Hipercze"/>
                  <w:rFonts w:cstheme="minorHAnsi"/>
                  <w:color w:val="auto"/>
                  <w:sz w:val="18"/>
                  <w:szCs w:val="18"/>
                </w:rPr>
                <w:t>https://Tcocertified.com</w:t>
              </w:r>
            </w:hyperlink>
            <w:r w:rsidRPr="00446DAE">
              <w:rPr>
                <w:rFonts w:cstheme="minorHAnsi"/>
                <w:sz w:val="18"/>
                <w:szCs w:val="18"/>
              </w:rPr>
              <w:t xml:space="preserve"> ) lub równoważny.</w:t>
            </w:r>
          </w:p>
          <w:p w14:paraId="30B7CD49" w14:textId="77777777" w:rsidR="00F93652" w:rsidRPr="00446DAE" w:rsidRDefault="00F93652" w:rsidP="00C51067">
            <w:pPr>
              <w:spacing w:line="240" w:lineRule="auto"/>
              <w:ind w:left="714"/>
              <w:contextualSpacing/>
              <w:rPr>
                <w:rFonts w:cstheme="minorHAnsi"/>
                <w:sz w:val="18"/>
                <w:szCs w:val="18"/>
              </w:rPr>
            </w:pPr>
          </w:p>
        </w:tc>
      </w:tr>
      <w:tr w:rsidR="00446DAE" w:rsidRPr="00446DAE" w14:paraId="425A8A4E" w14:textId="77777777" w:rsidTr="00C51067">
        <w:trPr>
          <w:trHeight w:hRule="exact" w:val="1564"/>
        </w:trPr>
        <w:tc>
          <w:tcPr>
            <w:tcW w:w="1135" w:type="dxa"/>
            <w:tcBorders>
              <w:top w:val="single" w:sz="4" w:space="0" w:color="auto"/>
              <w:left w:val="single" w:sz="4" w:space="0" w:color="auto"/>
              <w:bottom w:val="single" w:sz="4" w:space="0" w:color="auto"/>
              <w:right w:val="nil"/>
            </w:tcBorders>
            <w:shd w:val="clear" w:color="auto" w:fill="FFFFFF"/>
            <w:vAlign w:val="center"/>
          </w:tcPr>
          <w:p w14:paraId="5CCC1B7A"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Warunki gwarancji</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1D46FF19" w14:textId="77777777" w:rsidR="00F93652" w:rsidRPr="00446DAE" w:rsidRDefault="00F93652" w:rsidP="00AA5AAB">
            <w:pPr>
              <w:numPr>
                <w:ilvl w:val="0"/>
                <w:numId w:val="32"/>
              </w:numPr>
              <w:spacing w:line="240" w:lineRule="auto"/>
              <w:ind w:left="572" w:hanging="572"/>
              <w:contextualSpacing/>
              <w:rPr>
                <w:rFonts w:cstheme="minorHAnsi"/>
                <w:sz w:val="18"/>
                <w:szCs w:val="18"/>
              </w:rPr>
            </w:pPr>
            <w:r w:rsidRPr="00446DAE">
              <w:rPr>
                <w:rFonts w:cstheme="minorHAnsi"/>
                <w:sz w:val="18"/>
                <w:szCs w:val="18"/>
              </w:rPr>
              <w:t xml:space="preserve">Minimum 3 lata gwarancji producenta laptopa liczona od daty dostawy, świadczona w miejscu instalacji laptopa lub typu” </w:t>
            </w:r>
            <w:proofErr w:type="spellStart"/>
            <w:r w:rsidRPr="00446DAE">
              <w:rPr>
                <w:rFonts w:cstheme="minorHAnsi"/>
                <w:sz w:val="18"/>
                <w:szCs w:val="18"/>
              </w:rPr>
              <w:t>door</w:t>
            </w:r>
            <w:proofErr w:type="spellEnd"/>
            <w:r w:rsidRPr="00446DAE">
              <w:rPr>
                <w:rFonts w:cstheme="minorHAnsi"/>
                <w:sz w:val="18"/>
                <w:szCs w:val="18"/>
              </w:rPr>
              <w:t xml:space="preserve"> to </w:t>
            </w:r>
            <w:proofErr w:type="spellStart"/>
            <w:r w:rsidRPr="00446DAE">
              <w:rPr>
                <w:rFonts w:cstheme="minorHAnsi"/>
                <w:sz w:val="18"/>
                <w:szCs w:val="18"/>
              </w:rPr>
              <w:t>door</w:t>
            </w:r>
            <w:proofErr w:type="spellEnd"/>
            <w:r w:rsidRPr="00446DAE">
              <w:rPr>
                <w:rFonts w:cstheme="minorHAnsi"/>
                <w:sz w:val="18"/>
                <w:szCs w:val="18"/>
              </w:rPr>
              <w:t>”,</w:t>
            </w:r>
          </w:p>
          <w:p w14:paraId="47B52B83" w14:textId="77777777" w:rsidR="00F93652" w:rsidRPr="00446DAE" w:rsidRDefault="00F93652" w:rsidP="00AA5AAB">
            <w:pPr>
              <w:numPr>
                <w:ilvl w:val="0"/>
                <w:numId w:val="32"/>
              </w:numPr>
              <w:spacing w:line="240" w:lineRule="auto"/>
              <w:ind w:left="572" w:hanging="572"/>
              <w:contextualSpacing/>
              <w:rPr>
                <w:rFonts w:cstheme="minorHAnsi"/>
                <w:sz w:val="18"/>
                <w:szCs w:val="18"/>
              </w:rPr>
            </w:pPr>
            <w:r w:rsidRPr="00446DAE">
              <w:rPr>
                <w:rFonts w:cstheme="minorHAnsi"/>
                <w:sz w:val="18"/>
                <w:szCs w:val="18"/>
              </w:rPr>
              <w:t>W przypadku awarii nośników danych w okresie gwarancji</w:t>
            </w:r>
            <w:r w:rsidR="00686DFC" w:rsidRPr="00446DAE">
              <w:rPr>
                <w:rFonts w:cstheme="minorHAnsi"/>
                <w:sz w:val="18"/>
                <w:szCs w:val="18"/>
              </w:rPr>
              <w:t>,</w:t>
            </w:r>
            <w:r w:rsidRPr="00446DAE">
              <w:rPr>
                <w:rFonts w:cstheme="minorHAnsi"/>
                <w:sz w:val="18"/>
                <w:szCs w:val="18"/>
              </w:rPr>
              <w:t xml:space="preserve"> takich jak dyski twarde itp., pozostają one u Zamawiającego,</w:t>
            </w:r>
          </w:p>
          <w:p w14:paraId="0C531ABB" w14:textId="77777777" w:rsidR="00F93652" w:rsidRPr="00446DAE" w:rsidRDefault="00F93652" w:rsidP="00AA5AAB">
            <w:pPr>
              <w:numPr>
                <w:ilvl w:val="0"/>
                <w:numId w:val="32"/>
              </w:numPr>
              <w:spacing w:line="240" w:lineRule="auto"/>
              <w:ind w:left="572" w:hanging="572"/>
              <w:contextualSpacing/>
              <w:rPr>
                <w:rFonts w:cstheme="minorHAnsi"/>
                <w:sz w:val="18"/>
                <w:szCs w:val="18"/>
              </w:rPr>
            </w:pPr>
            <w:r w:rsidRPr="00446DAE">
              <w:rPr>
                <w:rFonts w:cstheme="minorHAnsi"/>
                <w:sz w:val="18"/>
                <w:szCs w:val="18"/>
              </w:rPr>
              <w:t>Serwis sprzętu realizowany przez producenta lub autoryzowanego partnera serwisowego producenta,</w:t>
            </w:r>
          </w:p>
          <w:p w14:paraId="6B353F1D" w14:textId="77777777" w:rsidR="00F93652" w:rsidRPr="00446DAE" w:rsidRDefault="00F93652" w:rsidP="00AA5AAB">
            <w:pPr>
              <w:numPr>
                <w:ilvl w:val="0"/>
                <w:numId w:val="32"/>
              </w:numPr>
              <w:spacing w:line="240" w:lineRule="auto"/>
              <w:ind w:left="572" w:hanging="572"/>
              <w:contextualSpacing/>
              <w:rPr>
                <w:rFonts w:cstheme="minorHAnsi"/>
                <w:sz w:val="18"/>
                <w:szCs w:val="18"/>
              </w:rPr>
            </w:pPr>
            <w:r w:rsidRPr="00446DAE">
              <w:rPr>
                <w:rFonts w:cstheme="minorHAnsi"/>
                <w:sz w:val="18"/>
                <w:szCs w:val="18"/>
              </w:rPr>
              <w:t>Serwis urządzeń realizowany zgodnie z wymogami normy ISO 9001 lub równoważnej,</w:t>
            </w:r>
          </w:p>
          <w:p w14:paraId="74C32ACD" w14:textId="77777777" w:rsidR="00F93652" w:rsidRPr="00446DAE" w:rsidRDefault="00F93652" w:rsidP="00AA5AAB">
            <w:pPr>
              <w:numPr>
                <w:ilvl w:val="0"/>
                <w:numId w:val="32"/>
              </w:numPr>
              <w:spacing w:line="240" w:lineRule="auto"/>
              <w:ind w:left="572" w:hanging="572"/>
              <w:contextualSpacing/>
              <w:rPr>
                <w:rFonts w:cstheme="minorHAnsi"/>
                <w:sz w:val="18"/>
                <w:szCs w:val="18"/>
              </w:rPr>
            </w:pPr>
            <w:r w:rsidRPr="00446DAE">
              <w:rPr>
                <w:rFonts w:cstheme="minorHAnsi"/>
                <w:sz w:val="18"/>
                <w:szCs w:val="18"/>
              </w:rPr>
              <w:t>Szczegóły gwarancji zawarte są w projekcie umowy.</w:t>
            </w:r>
          </w:p>
          <w:p w14:paraId="7E4DF0A2" w14:textId="77777777" w:rsidR="00F93652" w:rsidRPr="00446DAE" w:rsidRDefault="00F93652" w:rsidP="00C51067">
            <w:pPr>
              <w:spacing w:line="240" w:lineRule="auto"/>
              <w:contextualSpacing/>
              <w:rPr>
                <w:rFonts w:cstheme="minorHAnsi"/>
                <w:sz w:val="18"/>
                <w:szCs w:val="18"/>
              </w:rPr>
            </w:pPr>
          </w:p>
          <w:p w14:paraId="0F1561ED" w14:textId="77777777" w:rsidR="00F93652" w:rsidRPr="00446DAE" w:rsidRDefault="00F93652" w:rsidP="00C51067">
            <w:pPr>
              <w:spacing w:line="240" w:lineRule="auto"/>
              <w:ind w:left="572"/>
              <w:contextualSpacing/>
              <w:rPr>
                <w:rFonts w:cstheme="minorHAnsi"/>
                <w:sz w:val="18"/>
                <w:szCs w:val="18"/>
              </w:rPr>
            </w:pPr>
          </w:p>
        </w:tc>
      </w:tr>
      <w:tr w:rsidR="00446DAE" w:rsidRPr="00446DAE" w14:paraId="3454196B" w14:textId="77777777" w:rsidTr="00C51067">
        <w:trPr>
          <w:trHeight w:hRule="exact" w:val="1564"/>
        </w:trPr>
        <w:tc>
          <w:tcPr>
            <w:tcW w:w="1135" w:type="dxa"/>
            <w:tcBorders>
              <w:top w:val="single" w:sz="4" w:space="0" w:color="auto"/>
              <w:left w:val="single" w:sz="4" w:space="0" w:color="auto"/>
              <w:bottom w:val="single" w:sz="4" w:space="0" w:color="auto"/>
              <w:right w:val="nil"/>
            </w:tcBorders>
            <w:shd w:val="clear" w:color="auto" w:fill="FFFFFF"/>
            <w:vAlign w:val="center"/>
          </w:tcPr>
          <w:p w14:paraId="26789792" w14:textId="77777777" w:rsidR="00F93652" w:rsidRPr="00446DAE" w:rsidRDefault="00F93652" w:rsidP="00C51067">
            <w:pPr>
              <w:spacing w:line="240" w:lineRule="auto"/>
              <w:contextualSpacing/>
              <w:rPr>
                <w:rFonts w:cstheme="minorHAnsi"/>
                <w:sz w:val="18"/>
                <w:szCs w:val="18"/>
              </w:rPr>
            </w:pPr>
            <w:r w:rsidRPr="00446DAE">
              <w:rPr>
                <w:rFonts w:cstheme="minorHAnsi"/>
                <w:sz w:val="18"/>
                <w:szCs w:val="18"/>
              </w:rPr>
              <w:t>Stacja dokująca</w:t>
            </w:r>
          </w:p>
        </w:tc>
        <w:tc>
          <w:tcPr>
            <w:tcW w:w="14458" w:type="dxa"/>
            <w:tcBorders>
              <w:top w:val="single" w:sz="4" w:space="0" w:color="auto"/>
              <w:left w:val="single" w:sz="4" w:space="0" w:color="auto"/>
              <w:bottom w:val="single" w:sz="4" w:space="0" w:color="auto"/>
              <w:right w:val="single" w:sz="4" w:space="0" w:color="auto"/>
            </w:tcBorders>
            <w:shd w:val="clear" w:color="auto" w:fill="FFFFFF"/>
          </w:tcPr>
          <w:p w14:paraId="7B5B8F95" w14:textId="77777777" w:rsidR="00F93652" w:rsidRPr="00446DAE" w:rsidRDefault="00F93652" w:rsidP="00AA5AAB">
            <w:pPr>
              <w:numPr>
                <w:ilvl w:val="0"/>
                <w:numId w:val="17"/>
              </w:numPr>
              <w:spacing w:line="240" w:lineRule="auto"/>
              <w:ind w:left="572" w:hanging="572"/>
              <w:contextualSpacing/>
              <w:rPr>
                <w:rFonts w:cstheme="minorHAnsi"/>
                <w:sz w:val="18"/>
                <w:szCs w:val="18"/>
              </w:rPr>
            </w:pPr>
            <w:r w:rsidRPr="00446DAE">
              <w:rPr>
                <w:rFonts w:cstheme="minorHAnsi"/>
                <w:sz w:val="18"/>
                <w:szCs w:val="18"/>
              </w:rPr>
              <w:t>Stacja kompatybilna z wyżej opisanym modelem laptopa po porcie USB 3.0’</w:t>
            </w:r>
          </w:p>
          <w:p w14:paraId="02A03547" w14:textId="77777777" w:rsidR="00F93652" w:rsidRPr="00446DAE" w:rsidRDefault="00F93652" w:rsidP="00AA5AAB">
            <w:pPr>
              <w:numPr>
                <w:ilvl w:val="0"/>
                <w:numId w:val="17"/>
              </w:numPr>
              <w:spacing w:line="240" w:lineRule="auto"/>
              <w:ind w:left="572" w:hanging="572"/>
              <w:contextualSpacing/>
              <w:rPr>
                <w:rFonts w:cstheme="minorHAnsi"/>
                <w:sz w:val="18"/>
                <w:szCs w:val="18"/>
              </w:rPr>
            </w:pPr>
            <w:r w:rsidRPr="00446DAE">
              <w:rPr>
                <w:rFonts w:cstheme="minorHAnsi"/>
                <w:sz w:val="18"/>
                <w:szCs w:val="18"/>
              </w:rPr>
              <w:t xml:space="preserve">Obsługa do 3 monitorów w rozdzielczości min. </w:t>
            </w:r>
            <w:proofErr w:type="spellStart"/>
            <w:r w:rsidRPr="00446DAE">
              <w:rPr>
                <w:rFonts w:cstheme="minorHAnsi"/>
                <w:sz w:val="18"/>
                <w:szCs w:val="18"/>
              </w:rPr>
              <w:t>FullHD</w:t>
            </w:r>
            <w:proofErr w:type="spellEnd"/>
            <w:r w:rsidRPr="00446DAE">
              <w:rPr>
                <w:rFonts w:cstheme="minorHAnsi"/>
                <w:sz w:val="18"/>
                <w:szCs w:val="18"/>
              </w:rPr>
              <w:t xml:space="preserve"> Min.,</w:t>
            </w:r>
          </w:p>
          <w:p w14:paraId="572898DE" w14:textId="77777777" w:rsidR="00F93652" w:rsidRPr="00446DAE" w:rsidRDefault="00F93652" w:rsidP="00AA5AAB">
            <w:pPr>
              <w:numPr>
                <w:ilvl w:val="0"/>
                <w:numId w:val="17"/>
              </w:numPr>
              <w:spacing w:line="240" w:lineRule="auto"/>
              <w:ind w:left="572" w:hanging="572"/>
              <w:contextualSpacing/>
              <w:rPr>
                <w:rFonts w:cstheme="minorHAnsi"/>
                <w:sz w:val="18"/>
                <w:szCs w:val="18"/>
              </w:rPr>
            </w:pPr>
            <w:r w:rsidRPr="00446DAE">
              <w:rPr>
                <w:rFonts w:cstheme="minorHAnsi"/>
                <w:sz w:val="18"/>
                <w:szCs w:val="18"/>
              </w:rPr>
              <w:t>Min. 4 porty USB w tym min. 2 porty USB 3.0,</w:t>
            </w:r>
          </w:p>
          <w:p w14:paraId="4B7D5FB5" w14:textId="77777777" w:rsidR="00F93652" w:rsidRPr="00446DAE" w:rsidRDefault="00F93652" w:rsidP="00AA5AAB">
            <w:pPr>
              <w:numPr>
                <w:ilvl w:val="0"/>
                <w:numId w:val="17"/>
              </w:numPr>
              <w:spacing w:line="240" w:lineRule="auto"/>
              <w:ind w:left="572" w:hanging="572"/>
              <w:contextualSpacing/>
              <w:rPr>
                <w:rFonts w:cstheme="minorHAnsi"/>
                <w:sz w:val="18"/>
                <w:szCs w:val="18"/>
              </w:rPr>
            </w:pPr>
            <w:r w:rsidRPr="00446DAE">
              <w:rPr>
                <w:rFonts w:cstheme="minorHAnsi"/>
                <w:sz w:val="18"/>
                <w:szCs w:val="18"/>
              </w:rPr>
              <w:t xml:space="preserve">Porty audio: wejście na mikrofon, wyjście na słuchawki – dopuszcza się rozwiązanie </w:t>
            </w:r>
            <w:proofErr w:type="spellStart"/>
            <w:r w:rsidRPr="00446DAE">
              <w:rPr>
                <w:rFonts w:cstheme="minorHAnsi"/>
                <w:sz w:val="18"/>
                <w:szCs w:val="18"/>
              </w:rPr>
              <w:t>combo</w:t>
            </w:r>
            <w:proofErr w:type="spellEnd"/>
            <w:r w:rsidRPr="00446DAE">
              <w:rPr>
                <w:rFonts w:cstheme="minorHAnsi"/>
                <w:sz w:val="18"/>
                <w:szCs w:val="18"/>
              </w:rPr>
              <w:t>,</w:t>
            </w:r>
          </w:p>
          <w:p w14:paraId="23CD722E" w14:textId="77777777" w:rsidR="00F93652" w:rsidRPr="00446DAE" w:rsidRDefault="000407D9" w:rsidP="00AA5AAB">
            <w:pPr>
              <w:numPr>
                <w:ilvl w:val="0"/>
                <w:numId w:val="17"/>
              </w:numPr>
              <w:spacing w:line="240" w:lineRule="auto"/>
              <w:ind w:left="572" w:hanging="572"/>
              <w:contextualSpacing/>
              <w:rPr>
                <w:rFonts w:cstheme="minorHAnsi"/>
                <w:sz w:val="18"/>
                <w:szCs w:val="18"/>
              </w:rPr>
            </w:pPr>
            <w:r>
              <w:rPr>
                <w:rFonts w:cstheme="minorHAnsi"/>
                <w:sz w:val="18"/>
                <w:szCs w:val="18"/>
              </w:rPr>
              <w:t>Zewnętrzny zasilacz 230V 50Hz</w:t>
            </w:r>
          </w:p>
          <w:p w14:paraId="1BA216DF" w14:textId="77777777" w:rsidR="00F93652" w:rsidRPr="00446DAE" w:rsidRDefault="00F93652" w:rsidP="00C51067">
            <w:pPr>
              <w:spacing w:line="240" w:lineRule="auto"/>
              <w:contextualSpacing/>
              <w:rPr>
                <w:rFonts w:cstheme="minorHAnsi"/>
                <w:sz w:val="18"/>
                <w:szCs w:val="18"/>
              </w:rPr>
            </w:pPr>
          </w:p>
        </w:tc>
      </w:tr>
    </w:tbl>
    <w:p w14:paraId="195FDE63" w14:textId="77777777" w:rsidR="00F93652" w:rsidRPr="000D5C32" w:rsidRDefault="00F93652" w:rsidP="00C75B37">
      <w:pPr>
        <w:spacing w:line="240" w:lineRule="auto"/>
        <w:contextualSpacing/>
        <w:rPr>
          <w:rFonts w:cstheme="minorHAnsi"/>
          <w:sz w:val="18"/>
          <w:szCs w:val="18"/>
        </w:rPr>
      </w:pPr>
    </w:p>
    <w:sectPr w:rsidR="00F93652" w:rsidRPr="000D5C32" w:rsidSect="005F1E2D">
      <w:footerReference w:type="default" r:id="rId13"/>
      <w:headerReference w:type="first" r:id="rId14"/>
      <w:footerReference w:type="first" r:id="rId15"/>
      <w:pgSz w:w="16838" w:h="11906" w:orient="landscape"/>
      <w:pgMar w:top="142" w:right="1418" w:bottom="14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5E992" w14:textId="77777777" w:rsidR="002F2BD5" w:rsidRDefault="002F2BD5" w:rsidP="00001AE7">
      <w:pPr>
        <w:spacing w:after="0" w:line="240" w:lineRule="auto"/>
      </w:pPr>
      <w:r>
        <w:separator/>
      </w:r>
    </w:p>
  </w:endnote>
  <w:endnote w:type="continuationSeparator" w:id="0">
    <w:p w14:paraId="21B7C0A9" w14:textId="77777777" w:rsidR="002F2BD5" w:rsidRDefault="002F2BD5" w:rsidP="0000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17603"/>
      <w:docPartObj>
        <w:docPartGallery w:val="Page Numbers (Bottom of Page)"/>
        <w:docPartUnique/>
      </w:docPartObj>
    </w:sdtPr>
    <w:sdtEndPr/>
    <w:sdtContent>
      <w:p w14:paraId="282C5FEE" w14:textId="77777777" w:rsidR="00BD120F" w:rsidRDefault="00BD120F">
        <w:pPr>
          <w:pStyle w:val="Stopka"/>
          <w:jc w:val="right"/>
        </w:pPr>
      </w:p>
      <w:p w14:paraId="49690248" w14:textId="77777777" w:rsidR="00BD120F" w:rsidRDefault="00BD120F">
        <w:pPr>
          <w:pStyle w:val="Stopka"/>
          <w:jc w:val="right"/>
        </w:pPr>
        <w:r>
          <w:fldChar w:fldCharType="begin"/>
        </w:r>
        <w:r>
          <w:instrText>PAGE   \* MERGEFORMAT</w:instrText>
        </w:r>
        <w:r>
          <w:fldChar w:fldCharType="separate"/>
        </w:r>
        <w:r w:rsidR="002E7098">
          <w:rPr>
            <w:noProof/>
          </w:rPr>
          <w:t>2</w:t>
        </w:r>
        <w:r>
          <w:fldChar w:fldCharType="end"/>
        </w:r>
      </w:p>
    </w:sdtContent>
  </w:sdt>
  <w:p w14:paraId="5C894F4F" w14:textId="77777777" w:rsidR="00001AE7" w:rsidRDefault="00001AE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6046B" w14:textId="77777777" w:rsidR="005F1E2D" w:rsidRPr="005F1E2D" w:rsidRDefault="005F1E2D" w:rsidP="00C36D8D">
    <w:pPr>
      <w:pStyle w:val="Nagwek"/>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D4874" w14:textId="77777777" w:rsidR="002F2BD5" w:rsidRDefault="002F2BD5" w:rsidP="00001AE7">
      <w:pPr>
        <w:spacing w:after="0" w:line="240" w:lineRule="auto"/>
      </w:pPr>
      <w:r>
        <w:separator/>
      </w:r>
    </w:p>
  </w:footnote>
  <w:footnote w:type="continuationSeparator" w:id="0">
    <w:p w14:paraId="5A385021" w14:textId="77777777" w:rsidR="002F2BD5" w:rsidRDefault="002F2BD5" w:rsidP="0000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8A86" w14:textId="1E48351B" w:rsidR="005F1E2D" w:rsidRDefault="00536770" w:rsidP="005F1E2D">
    <w:pPr>
      <w:pStyle w:val="Nagwek"/>
    </w:pPr>
    <w:r>
      <w:rPr>
        <w:noProof/>
        <w:lang w:eastAsia="pl-PL"/>
      </w:rPr>
      <w:drawing>
        <wp:inline distT="0" distB="0" distL="0" distR="0" wp14:anchorId="7AAC9715" wp14:editId="31DA49A6">
          <wp:extent cx="84201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0100" cy="571500"/>
                  </a:xfrm>
                  <a:prstGeom prst="rect">
                    <a:avLst/>
                  </a:prstGeom>
                  <a:noFill/>
                  <a:ln>
                    <a:noFill/>
                  </a:ln>
                </pic:spPr>
              </pic:pic>
            </a:graphicData>
          </a:graphic>
        </wp:inline>
      </w:drawing>
    </w:r>
  </w:p>
  <w:p w14:paraId="5D0AE1D6" w14:textId="77777777" w:rsidR="005F1E2D" w:rsidRDefault="005F1E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548E30"/>
    <w:lvl w:ilvl="0">
      <w:start w:val="2"/>
      <w:numFmt w:val="lowerLetter"/>
      <w:lvlText w:val="%1)"/>
      <w:lvlJc w:val="left"/>
      <w:pPr>
        <w:ind w:left="0" w:firstLine="0"/>
      </w:pPr>
      <w:rPr>
        <w:rFonts w:ascii="Calibri" w:hAnsi="Calibri" w:cs="Calibri" w:hint="default"/>
        <w:b w:val="0"/>
        <w:bCs w:val="0"/>
        <w:i w:val="0"/>
        <w:iCs w:val="0"/>
        <w:smallCaps w:val="0"/>
        <w:strike w:val="0"/>
        <w:color w:val="000000"/>
        <w:spacing w:val="0"/>
        <w:w w:val="100"/>
        <w:position w:val="0"/>
        <w:sz w:val="19"/>
        <w:szCs w:val="19"/>
        <w:u w:val="none"/>
      </w:rPr>
    </w:lvl>
    <w:lvl w:ilvl="1">
      <w:start w:val="1"/>
      <w:numFmt w:val="lowerLetter"/>
      <w:lvlText w:val="%1)"/>
      <w:lvlJc w:val="left"/>
      <w:pPr>
        <w:ind w:left="0" w:firstLine="0"/>
      </w:pPr>
      <w:rPr>
        <w:rFonts w:ascii="Calibri" w:hAnsi="Calibri" w:cs="Calibri" w:hint="default"/>
        <w:b w:val="0"/>
        <w:bCs w:val="0"/>
        <w:i w:val="0"/>
        <w:iCs w:val="0"/>
        <w:smallCaps w:val="0"/>
        <w:strike w:val="0"/>
        <w:color w:val="000000"/>
        <w:spacing w:val="0"/>
        <w:w w:val="100"/>
        <w:position w:val="0"/>
        <w:sz w:val="19"/>
        <w:szCs w:val="19"/>
        <w:u w:val="none"/>
      </w:rPr>
    </w:lvl>
    <w:lvl w:ilvl="2">
      <w:start w:val="1"/>
      <w:numFmt w:val="lowerLetter"/>
      <w:lvlText w:val="%1)"/>
      <w:lvlJc w:val="left"/>
      <w:pPr>
        <w:ind w:left="0" w:firstLine="0"/>
      </w:pPr>
      <w:rPr>
        <w:rFonts w:ascii="Calibri" w:hAnsi="Calibri" w:cs="Calibri" w:hint="default"/>
        <w:b w:val="0"/>
        <w:bCs w:val="0"/>
        <w:i w:val="0"/>
        <w:iCs w:val="0"/>
        <w:smallCaps w:val="0"/>
        <w:strike w:val="0"/>
        <w:color w:val="000000"/>
        <w:spacing w:val="0"/>
        <w:w w:val="100"/>
        <w:position w:val="0"/>
        <w:sz w:val="19"/>
        <w:szCs w:val="19"/>
        <w:u w:val="none"/>
      </w:rPr>
    </w:lvl>
    <w:lvl w:ilvl="3">
      <w:start w:val="1"/>
      <w:numFmt w:val="lowerLetter"/>
      <w:lvlText w:val="%1)"/>
      <w:lvlJc w:val="left"/>
      <w:pPr>
        <w:ind w:left="0" w:firstLine="0"/>
      </w:pPr>
      <w:rPr>
        <w:rFonts w:ascii="Calibri" w:hAnsi="Calibri" w:cs="Calibri" w:hint="default"/>
        <w:b w:val="0"/>
        <w:bCs w:val="0"/>
        <w:i w:val="0"/>
        <w:iCs w:val="0"/>
        <w:smallCaps w:val="0"/>
        <w:strike w:val="0"/>
        <w:color w:val="000000"/>
        <w:spacing w:val="0"/>
        <w:w w:val="100"/>
        <w:position w:val="0"/>
        <w:sz w:val="19"/>
        <w:szCs w:val="19"/>
        <w:u w:val="none"/>
      </w:rPr>
    </w:lvl>
    <w:lvl w:ilvl="4">
      <w:start w:val="1"/>
      <w:numFmt w:val="lowerLetter"/>
      <w:lvlText w:val="%1)"/>
      <w:lvlJc w:val="left"/>
      <w:pPr>
        <w:ind w:left="0" w:firstLine="0"/>
      </w:pPr>
      <w:rPr>
        <w:rFonts w:ascii="Calibri" w:hAnsi="Calibri" w:cs="Calibri"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ascii="Calibri" w:hAnsi="Calibri" w:cs="Calibri"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ascii="Calibri" w:hAnsi="Calibri" w:cs="Calibri"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ascii="Calibri" w:hAnsi="Calibri" w:cs="Calibri"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ascii="Calibri" w:hAnsi="Calibri" w:cs="Calibri" w:hint="default"/>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5">
    <w:nsid w:val="00000013"/>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6">
    <w:nsid w:val="00000015"/>
    <w:multiLevelType w:val="multilevel"/>
    <w:tmpl w:val="00000014"/>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7">
    <w:nsid w:val="01901AF5"/>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8">
    <w:nsid w:val="05F837F6"/>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9">
    <w:nsid w:val="135C521D"/>
    <w:multiLevelType w:val="multilevel"/>
    <w:tmpl w:val="00000014"/>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0">
    <w:nsid w:val="180E0EB5"/>
    <w:multiLevelType w:val="multilevel"/>
    <w:tmpl w:val="0000000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1">
    <w:nsid w:val="18883C06"/>
    <w:multiLevelType w:val="multilevel"/>
    <w:tmpl w:val="0000000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2">
    <w:nsid w:val="1A073DB7"/>
    <w:multiLevelType w:val="multilevel"/>
    <w:tmpl w:val="0000000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3">
    <w:nsid w:val="1D2963CE"/>
    <w:multiLevelType w:val="multilevel"/>
    <w:tmpl w:val="0000000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4">
    <w:nsid w:val="215A2F81"/>
    <w:multiLevelType w:val="multilevel"/>
    <w:tmpl w:val="0000000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5">
    <w:nsid w:val="2E7C1059"/>
    <w:multiLevelType w:val="multilevel"/>
    <w:tmpl w:val="0000000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6">
    <w:nsid w:val="3633097F"/>
    <w:multiLevelType w:val="multilevel"/>
    <w:tmpl w:val="00000006"/>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7">
    <w:nsid w:val="3EC83CBA"/>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8">
    <w:nsid w:val="4C011A59"/>
    <w:multiLevelType w:val="multilevel"/>
    <w:tmpl w:val="00000014"/>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9">
    <w:nsid w:val="4F720640"/>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0">
    <w:nsid w:val="58BC6017"/>
    <w:multiLevelType w:val="hybridMultilevel"/>
    <w:tmpl w:val="8956218E"/>
    <w:lvl w:ilvl="0" w:tplc="0DB05962">
      <w:start w:val="1"/>
      <w:numFmt w:val="lowerLetter"/>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4A037D"/>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2">
    <w:nsid w:val="63E515C6"/>
    <w:multiLevelType w:val="multilevel"/>
    <w:tmpl w:val="00000008"/>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3">
    <w:nsid w:val="65070D6B"/>
    <w:multiLevelType w:val="multilevel"/>
    <w:tmpl w:val="00000014"/>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4">
    <w:nsid w:val="67823508"/>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5">
    <w:nsid w:val="68DA48FE"/>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6">
    <w:nsid w:val="69D02B18"/>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7">
    <w:nsid w:val="6A823875"/>
    <w:multiLevelType w:val="multilevel"/>
    <w:tmpl w:val="0000000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8">
    <w:nsid w:val="6C8A3251"/>
    <w:multiLevelType w:val="multilevel"/>
    <w:tmpl w:val="0000000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9">
    <w:nsid w:val="6D5B0614"/>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30">
    <w:nsid w:val="6E2B3B90"/>
    <w:multiLevelType w:val="multilevel"/>
    <w:tmpl w:val="00000004"/>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31">
    <w:nsid w:val="70BC2A1A"/>
    <w:multiLevelType w:val="hybridMultilevel"/>
    <w:tmpl w:val="8956218E"/>
    <w:lvl w:ilvl="0" w:tplc="0DB05962">
      <w:start w:val="1"/>
      <w:numFmt w:val="lowerLetter"/>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DE7809"/>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1"/>
  </w:num>
  <w:num w:numId="9">
    <w:abstractNumId w:val="15"/>
  </w:num>
  <w:num w:numId="10">
    <w:abstractNumId w:val="13"/>
  </w:num>
  <w:num w:numId="11">
    <w:abstractNumId w:val="27"/>
  </w:num>
  <w:num w:numId="12">
    <w:abstractNumId w:val="21"/>
  </w:num>
  <w:num w:numId="13">
    <w:abstractNumId w:val="32"/>
  </w:num>
  <w:num w:numId="14">
    <w:abstractNumId w:val="17"/>
  </w:num>
  <w:num w:numId="15">
    <w:abstractNumId w:val="24"/>
  </w:num>
  <w:num w:numId="16">
    <w:abstractNumId w:val="23"/>
  </w:num>
  <w:num w:numId="17">
    <w:abstractNumId w:val="8"/>
  </w:num>
  <w:num w:numId="18">
    <w:abstractNumId w:val="26"/>
  </w:num>
  <w:num w:numId="19">
    <w:abstractNumId w:val="18"/>
  </w:num>
  <w:num w:numId="20">
    <w:abstractNumId w:val="9"/>
  </w:num>
  <w:num w:numId="21">
    <w:abstractNumId w:val="20"/>
  </w:num>
  <w:num w:numId="22">
    <w:abstractNumId w:val="10"/>
  </w:num>
  <w:num w:numId="23">
    <w:abstractNumId w:val="30"/>
  </w:num>
  <w:num w:numId="24">
    <w:abstractNumId w:val="16"/>
  </w:num>
  <w:num w:numId="25">
    <w:abstractNumId w:val="28"/>
  </w:num>
  <w:num w:numId="26">
    <w:abstractNumId w:val="22"/>
  </w:num>
  <w:num w:numId="27">
    <w:abstractNumId w:val="14"/>
  </w:num>
  <w:num w:numId="28">
    <w:abstractNumId w:val="11"/>
  </w:num>
  <w:num w:numId="29">
    <w:abstractNumId w:val="7"/>
  </w:num>
  <w:num w:numId="30">
    <w:abstractNumId w:val="19"/>
  </w:num>
  <w:num w:numId="31">
    <w:abstractNumId w:val="29"/>
  </w:num>
  <w:num w:numId="32">
    <w:abstractNumId w:val="25"/>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98"/>
    <w:rsid w:val="00000FE7"/>
    <w:rsid w:val="00001953"/>
    <w:rsid w:val="00001AE7"/>
    <w:rsid w:val="0000400C"/>
    <w:rsid w:val="00024599"/>
    <w:rsid w:val="00030EA3"/>
    <w:rsid w:val="000407D9"/>
    <w:rsid w:val="0004613C"/>
    <w:rsid w:val="00054C8D"/>
    <w:rsid w:val="000A02BF"/>
    <w:rsid w:val="000C1D18"/>
    <w:rsid w:val="000C3F1D"/>
    <w:rsid w:val="000C4B15"/>
    <w:rsid w:val="000D5C32"/>
    <w:rsid w:val="000E21F2"/>
    <w:rsid w:val="000F0E2C"/>
    <w:rsid w:val="000F6D22"/>
    <w:rsid w:val="00101ABC"/>
    <w:rsid w:val="00115CDA"/>
    <w:rsid w:val="00122144"/>
    <w:rsid w:val="00125EB9"/>
    <w:rsid w:val="00146122"/>
    <w:rsid w:val="00156840"/>
    <w:rsid w:val="0016271E"/>
    <w:rsid w:val="00164524"/>
    <w:rsid w:val="00167B80"/>
    <w:rsid w:val="001878D6"/>
    <w:rsid w:val="001A3742"/>
    <w:rsid w:val="001B0FF2"/>
    <w:rsid w:val="001C0A69"/>
    <w:rsid w:val="001C31AB"/>
    <w:rsid w:val="001C567D"/>
    <w:rsid w:val="001C5CD1"/>
    <w:rsid w:val="001D045C"/>
    <w:rsid w:val="001D22D7"/>
    <w:rsid w:val="001D2AD7"/>
    <w:rsid w:val="001D45CE"/>
    <w:rsid w:val="00202653"/>
    <w:rsid w:val="00204347"/>
    <w:rsid w:val="00213F28"/>
    <w:rsid w:val="00217951"/>
    <w:rsid w:val="00227CEB"/>
    <w:rsid w:val="00242A41"/>
    <w:rsid w:val="00246D00"/>
    <w:rsid w:val="0025406B"/>
    <w:rsid w:val="00257A5A"/>
    <w:rsid w:val="00281850"/>
    <w:rsid w:val="00294F4D"/>
    <w:rsid w:val="00296EA6"/>
    <w:rsid w:val="002A0CBB"/>
    <w:rsid w:val="002C2354"/>
    <w:rsid w:val="002C487B"/>
    <w:rsid w:val="002C59AE"/>
    <w:rsid w:val="002E301C"/>
    <w:rsid w:val="002E431D"/>
    <w:rsid w:val="002E7098"/>
    <w:rsid w:val="002F12E2"/>
    <w:rsid w:val="002F2BD5"/>
    <w:rsid w:val="003043F2"/>
    <w:rsid w:val="00306677"/>
    <w:rsid w:val="00310D42"/>
    <w:rsid w:val="003141CD"/>
    <w:rsid w:val="00320184"/>
    <w:rsid w:val="0032754E"/>
    <w:rsid w:val="00335E7B"/>
    <w:rsid w:val="0033741C"/>
    <w:rsid w:val="00353D17"/>
    <w:rsid w:val="00371960"/>
    <w:rsid w:val="0037299C"/>
    <w:rsid w:val="00372E61"/>
    <w:rsid w:val="00381019"/>
    <w:rsid w:val="00392C05"/>
    <w:rsid w:val="003A7CF9"/>
    <w:rsid w:val="003E22E1"/>
    <w:rsid w:val="003F149D"/>
    <w:rsid w:val="00405269"/>
    <w:rsid w:val="00443C8C"/>
    <w:rsid w:val="00446DAE"/>
    <w:rsid w:val="0045024C"/>
    <w:rsid w:val="0045249C"/>
    <w:rsid w:val="00456D91"/>
    <w:rsid w:val="00471260"/>
    <w:rsid w:val="00483DE8"/>
    <w:rsid w:val="0048649F"/>
    <w:rsid w:val="00496B17"/>
    <w:rsid w:val="004A5333"/>
    <w:rsid w:val="004B2236"/>
    <w:rsid w:val="004B252D"/>
    <w:rsid w:val="004C6C18"/>
    <w:rsid w:val="004D18AA"/>
    <w:rsid w:val="004E3D77"/>
    <w:rsid w:val="004F09F8"/>
    <w:rsid w:val="004F0AFD"/>
    <w:rsid w:val="004F0DB6"/>
    <w:rsid w:val="00506E3C"/>
    <w:rsid w:val="00516653"/>
    <w:rsid w:val="005343ED"/>
    <w:rsid w:val="00536770"/>
    <w:rsid w:val="005369DE"/>
    <w:rsid w:val="00537ED0"/>
    <w:rsid w:val="00541F48"/>
    <w:rsid w:val="00564414"/>
    <w:rsid w:val="005769B5"/>
    <w:rsid w:val="00577005"/>
    <w:rsid w:val="00582662"/>
    <w:rsid w:val="00593233"/>
    <w:rsid w:val="005D3A00"/>
    <w:rsid w:val="005D6BB8"/>
    <w:rsid w:val="005D7EC8"/>
    <w:rsid w:val="005E6D0B"/>
    <w:rsid w:val="005F1E2D"/>
    <w:rsid w:val="006054A5"/>
    <w:rsid w:val="0061105F"/>
    <w:rsid w:val="00612893"/>
    <w:rsid w:val="0062293E"/>
    <w:rsid w:val="006260F0"/>
    <w:rsid w:val="00633658"/>
    <w:rsid w:val="00636505"/>
    <w:rsid w:val="00636D06"/>
    <w:rsid w:val="006456D9"/>
    <w:rsid w:val="00656353"/>
    <w:rsid w:val="00660767"/>
    <w:rsid w:val="00686DFC"/>
    <w:rsid w:val="0068726D"/>
    <w:rsid w:val="006A50A0"/>
    <w:rsid w:val="006B45BF"/>
    <w:rsid w:val="006B7D6C"/>
    <w:rsid w:val="006D0A11"/>
    <w:rsid w:val="006D2C11"/>
    <w:rsid w:val="006F53A3"/>
    <w:rsid w:val="00706064"/>
    <w:rsid w:val="007112E6"/>
    <w:rsid w:val="00712532"/>
    <w:rsid w:val="00724A64"/>
    <w:rsid w:val="007273B1"/>
    <w:rsid w:val="00742E3D"/>
    <w:rsid w:val="00761C9F"/>
    <w:rsid w:val="00782AC7"/>
    <w:rsid w:val="007956F6"/>
    <w:rsid w:val="007A4106"/>
    <w:rsid w:val="007B2DAF"/>
    <w:rsid w:val="007B7B4B"/>
    <w:rsid w:val="007D1E85"/>
    <w:rsid w:val="007D4D94"/>
    <w:rsid w:val="007D596E"/>
    <w:rsid w:val="007D7836"/>
    <w:rsid w:val="00800DF2"/>
    <w:rsid w:val="008023FD"/>
    <w:rsid w:val="00804283"/>
    <w:rsid w:val="008069F2"/>
    <w:rsid w:val="00814883"/>
    <w:rsid w:val="00857E7D"/>
    <w:rsid w:val="00860BE3"/>
    <w:rsid w:val="00862750"/>
    <w:rsid w:val="008731D0"/>
    <w:rsid w:val="008A13D1"/>
    <w:rsid w:val="008A2C6A"/>
    <w:rsid w:val="008C6599"/>
    <w:rsid w:val="008C688C"/>
    <w:rsid w:val="008D692A"/>
    <w:rsid w:val="008F1862"/>
    <w:rsid w:val="00905188"/>
    <w:rsid w:val="009076BC"/>
    <w:rsid w:val="00925AA3"/>
    <w:rsid w:val="009320ED"/>
    <w:rsid w:val="009343F9"/>
    <w:rsid w:val="00976C83"/>
    <w:rsid w:val="00995AF6"/>
    <w:rsid w:val="009A4A32"/>
    <w:rsid w:val="009A6720"/>
    <w:rsid w:val="009A68FE"/>
    <w:rsid w:val="009B5140"/>
    <w:rsid w:val="009B6E07"/>
    <w:rsid w:val="009C5746"/>
    <w:rsid w:val="00A0177C"/>
    <w:rsid w:val="00A04B1A"/>
    <w:rsid w:val="00A16C7D"/>
    <w:rsid w:val="00A20C18"/>
    <w:rsid w:val="00A446D2"/>
    <w:rsid w:val="00A52A96"/>
    <w:rsid w:val="00A636A8"/>
    <w:rsid w:val="00A67756"/>
    <w:rsid w:val="00A721B7"/>
    <w:rsid w:val="00A82598"/>
    <w:rsid w:val="00A91166"/>
    <w:rsid w:val="00A977AC"/>
    <w:rsid w:val="00AA0677"/>
    <w:rsid w:val="00AA0C7A"/>
    <w:rsid w:val="00AA5AAB"/>
    <w:rsid w:val="00AA5B86"/>
    <w:rsid w:val="00AD5AD5"/>
    <w:rsid w:val="00AE33FB"/>
    <w:rsid w:val="00AE5450"/>
    <w:rsid w:val="00AF3CC3"/>
    <w:rsid w:val="00B25C2E"/>
    <w:rsid w:val="00B34EAA"/>
    <w:rsid w:val="00B43784"/>
    <w:rsid w:val="00B579B8"/>
    <w:rsid w:val="00B6476F"/>
    <w:rsid w:val="00B73EFD"/>
    <w:rsid w:val="00B74A86"/>
    <w:rsid w:val="00B77787"/>
    <w:rsid w:val="00BA3D3A"/>
    <w:rsid w:val="00BB0148"/>
    <w:rsid w:val="00BC4886"/>
    <w:rsid w:val="00BD120F"/>
    <w:rsid w:val="00BD6298"/>
    <w:rsid w:val="00BE2545"/>
    <w:rsid w:val="00BE447B"/>
    <w:rsid w:val="00BE5221"/>
    <w:rsid w:val="00BF366C"/>
    <w:rsid w:val="00BF3D93"/>
    <w:rsid w:val="00C120B0"/>
    <w:rsid w:val="00C36D8D"/>
    <w:rsid w:val="00C43B45"/>
    <w:rsid w:val="00C75B37"/>
    <w:rsid w:val="00C9784E"/>
    <w:rsid w:val="00CA68AA"/>
    <w:rsid w:val="00CD2279"/>
    <w:rsid w:val="00CE1304"/>
    <w:rsid w:val="00CE17D8"/>
    <w:rsid w:val="00CE18EB"/>
    <w:rsid w:val="00D0578E"/>
    <w:rsid w:val="00D35C74"/>
    <w:rsid w:val="00D65250"/>
    <w:rsid w:val="00D75E8A"/>
    <w:rsid w:val="00D810F3"/>
    <w:rsid w:val="00DC1B71"/>
    <w:rsid w:val="00DC54CD"/>
    <w:rsid w:val="00DD3823"/>
    <w:rsid w:val="00DD78DA"/>
    <w:rsid w:val="00DE0000"/>
    <w:rsid w:val="00DE216B"/>
    <w:rsid w:val="00DF7014"/>
    <w:rsid w:val="00E15B0A"/>
    <w:rsid w:val="00E16805"/>
    <w:rsid w:val="00E2668B"/>
    <w:rsid w:val="00E33636"/>
    <w:rsid w:val="00E372AC"/>
    <w:rsid w:val="00E4758E"/>
    <w:rsid w:val="00E64C23"/>
    <w:rsid w:val="00E85E71"/>
    <w:rsid w:val="00E91ABC"/>
    <w:rsid w:val="00EA62B0"/>
    <w:rsid w:val="00EB5AF1"/>
    <w:rsid w:val="00EC5A06"/>
    <w:rsid w:val="00ED04DF"/>
    <w:rsid w:val="00EE1A1B"/>
    <w:rsid w:val="00EE1EB8"/>
    <w:rsid w:val="00EE2C5C"/>
    <w:rsid w:val="00EE732F"/>
    <w:rsid w:val="00EF37E3"/>
    <w:rsid w:val="00F00A49"/>
    <w:rsid w:val="00F256BD"/>
    <w:rsid w:val="00F27921"/>
    <w:rsid w:val="00F40358"/>
    <w:rsid w:val="00F43644"/>
    <w:rsid w:val="00F469E2"/>
    <w:rsid w:val="00F67809"/>
    <w:rsid w:val="00F84207"/>
    <w:rsid w:val="00F9307F"/>
    <w:rsid w:val="00F93652"/>
    <w:rsid w:val="00F94DDD"/>
    <w:rsid w:val="00F955F6"/>
    <w:rsid w:val="00FA59C3"/>
    <w:rsid w:val="00FB341E"/>
    <w:rsid w:val="00FB3CE3"/>
    <w:rsid w:val="00FB40E5"/>
    <w:rsid w:val="00FB563E"/>
    <w:rsid w:val="00FC4763"/>
    <w:rsid w:val="00FC5133"/>
    <w:rsid w:val="00FC6296"/>
    <w:rsid w:val="00FC67E9"/>
    <w:rsid w:val="00FD0C2E"/>
    <w:rsid w:val="00FD133F"/>
    <w:rsid w:val="00FD3DCB"/>
    <w:rsid w:val="00FD4AC6"/>
    <w:rsid w:val="00FD6265"/>
    <w:rsid w:val="00FE70A1"/>
    <w:rsid w:val="00FF0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D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298"/>
    <w:rPr>
      <w:color w:val="0563C1" w:themeColor="hyperlink"/>
      <w:u w:val="single"/>
    </w:rPr>
  </w:style>
  <w:style w:type="table" w:styleId="Tabela-Siatka">
    <w:name w:val="Table Grid"/>
    <w:basedOn w:val="Standardowy"/>
    <w:uiPriority w:val="39"/>
    <w:rsid w:val="00BC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4886"/>
    <w:pPr>
      <w:ind w:left="720"/>
      <w:contextualSpacing/>
    </w:pPr>
  </w:style>
  <w:style w:type="character" w:customStyle="1" w:styleId="Teksttreci9">
    <w:name w:val="Tekst treści (9)_"/>
    <w:basedOn w:val="Domylnaczcionkaakapitu"/>
    <w:link w:val="Teksttreci91"/>
    <w:uiPriority w:val="99"/>
    <w:rsid w:val="0062293E"/>
    <w:rPr>
      <w:rFonts w:ascii="Calibri" w:hAnsi="Calibri" w:cs="Calibri"/>
      <w:sz w:val="19"/>
      <w:szCs w:val="19"/>
      <w:shd w:val="clear" w:color="auto" w:fill="FFFFFF"/>
    </w:rPr>
  </w:style>
  <w:style w:type="character" w:customStyle="1" w:styleId="Teksttreci917">
    <w:name w:val="Tekst treści (9)17"/>
    <w:basedOn w:val="Teksttreci9"/>
    <w:uiPriority w:val="99"/>
    <w:rsid w:val="0062293E"/>
    <w:rPr>
      <w:rFonts w:ascii="Calibri" w:hAnsi="Calibri" w:cs="Calibri"/>
      <w:sz w:val="19"/>
      <w:szCs w:val="19"/>
      <w:u w:val="single"/>
      <w:shd w:val="clear" w:color="auto" w:fill="FFFFFF"/>
      <w:lang w:val="pl-PL" w:eastAsia="pl-PL"/>
    </w:rPr>
  </w:style>
  <w:style w:type="paragraph" w:customStyle="1" w:styleId="Teksttreci91">
    <w:name w:val="Tekst treści (9)1"/>
    <w:basedOn w:val="Normalny"/>
    <w:link w:val="Teksttreci9"/>
    <w:uiPriority w:val="99"/>
    <w:rsid w:val="0062293E"/>
    <w:pPr>
      <w:widowControl w:val="0"/>
      <w:shd w:val="clear" w:color="auto" w:fill="FFFFFF"/>
      <w:spacing w:after="540" w:line="240" w:lineRule="atLeast"/>
      <w:ind w:hanging="360"/>
    </w:pPr>
    <w:rPr>
      <w:rFonts w:ascii="Calibri" w:hAnsi="Calibri" w:cs="Calibri"/>
      <w:sz w:val="19"/>
      <w:szCs w:val="19"/>
    </w:rPr>
  </w:style>
  <w:style w:type="character" w:styleId="UyteHipercze">
    <w:name w:val="FollowedHyperlink"/>
    <w:basedOn w:val="Domylnaczcionkaakapitu"/>
    <w:uiPriority w:val="99"/>
    <w:semiHidden/>
    <w:unhideWhenUsed/>
    <w:rsid w:val="00125EB9"/>
    <w:rPr>
      <w:color w:val="954F72" w:themeColor="followedHyperlink"/>
      <w:u w:val="single"/>
    </w:rPr>
  </w:style>
  <w:style w:type="character" w:styleId="Odwoaniedokomentarza">
    <w:name w:val="annotation reference"/>
    <w:basedOn w:val="Domylnaczcionkaakapitu"/>
    <w:uiPriority w:val="99"/>
    <w:semiHidden/>
    <w:unhideWhenUsed/>
    <w:rsid w:val="0061105F"/>
    <w:rPr>
      <w:sz w:val="16"/>
      <w:szCs w:val="16"/>
    </w:rPr>
  </w:style>
  <w:style w:type="paragraph" w:styleId="Tekstkomentarza">
    <w:name w:val="annotation text"/>
    <w:basedOn w:val="Normalny"/>
    <w:link w:val="TekstkomentarzaZnak"/>
    <w:uiPriority w:val="99"/>
    <w:semiHidden/>
    <w:unhideWhenUsed/>
    <w:rsid w:val="006110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105F"/>
    <w:rPr>
      <w:sz w:val="20"/>
      <w:szCs w:val="20"/>
    </w:rPr>
  </w:style>
  <w:style w:type="paragraph" w:styleId="Tematkomentarza">
    <w:name w:val="annotation subject"/>
    <w:basedOn w:val="Tekstkomentarza"/>
    <w:next w:val="Tekstkomentarza"/>
    <w:link w:val="TematkomentarzaZnak"/>
    <w:uiPriority w:val="99"/>
    <w:semiHidden/>
    <w:unhideWhenUsed/>
    <w:rsid w:val="0061105F"/>
    <w:rPr>
      <w:b/>
      <w:bCs/>
    </w:rPr>
  </w:style>
  <w:style w:type="character" w:customStyle="1" w:styleId="TematkomentarzaZnak">
    <w:name w:val="Temat komentarza Znak"/>
    <w:basedOn w:val="TekstkomentarzaZnak"/>
    <w:link w:val="Tematkomentarza"/>
    <w:uiPriority w:val="99"/>
    <w:semiHidden/>
    <w:rsid w:val="0061105F"/>
    <w:rPr>
      <w:b/>
      <w:bCs/>
      <w:sz w:val="20"/>
      <w:szCs w:val="20"/>
    </w:rPr>
  </w:style>
  <w:style w:type="paragraph" w:styleId="Tekstdymka">
    <w:name w:val="Balloon Text"/>
    <w:basedOn w:val="Normalny"/>
    <w:link w:val="TekstdymkaZnak"/>
    <w:uiPriority w:val="99"/>
    <w:semiHidden/>
    <w:unhideWhenUsed/>
    <w:rsid w:val="006110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05F"/>
    <w:rPr>
      <w:rFonts w:ascii="Segoe UI" w:hAnsi="Segoe UI" w:cs="Segoe UI"/>
      <w:sz w:val="18"/>
      <w:szCs w:val="18"/>
    </w:rPr>
  </w:style>
  <w:style w:type="character" w:customStyle="1" w:styleId="Teksttreci">
    <w:name w:val="Tekst treści_"/>
    <w:basedOn w:val="Domylnaczcionkaakapitu"/>
    <w:link w:val="Teksttreci1"/>
    <w:uiPriority w:val="99"/>
    <w:locked/>
    <w:rsid w:val="00B73EFD"/>
    <w:rPr>
      <w:rFonts w:ascii="Lucida Sans Unicode" w:hAnsi="Lucida Sans Unicode" w:cs="Lucida Sans Unicode"/>
      <w:sz w:val="17"/>
      <w:szCs w:val="17"/>
      <w:shd w:val="clear" w:color="auto" w:fill="FFFFFF"/>
    </w:rPr>
  </w:style>
  <w:style w:type="character" w:customStyle="1" w:styleId="Teksttreci8">
    <w:name w:val="Tekst treści8"/>
    <w:basedOn w:val="Teksttreci"/>
    <w:uiPriority w:val="99"/>
    <w:rsid w:val="00B73EFD"/>
    <w:rPr>
      <w:rFonts w:ascii="Lucida Sans Unicode" w:hAnsi="Lucida Sans Unicode" w:cs="Lucida Sans Unicode"/>
      <w:sz w:val="17"/>
      <w:szCs w:val="17"/>
      <w:shd w:val="clear" w:color="auto" w:fill="FFFFFF"/>
    </w:rPr>
  </w:style>
  <w:style w:type="paragraph" w:customStyle="1" w:styleId="Teksttreci1">
    <w:name w:val="Tekst treści1"/>
    <w:basedOn w:val="Normalny"/>
    <w:link w:val="Teksttreci"/>
    <w:uiPriority w:val="99"/>
    <w:rsid w:val="00B73EFD"/>
    <w:pPr>
      <w:widowControl w:val="0"/>
      <w:shd w:val="clear" w:color="auto" w:fill="FFFFFF"/>
      <w:spacing w:before="600" w:after="600" w:line="298" w:lineRule="exact"/>
      <w:ind w:hanging="560"/>
      <w:jc w:val="center"/>
    </w:pPr>
    <w:rPr>
      <w:rFonts w:ascii="Lucida Sans Unicode" w:hAnsi="Lucida Sans Unicode" w:cs="Lucida Sans Unicode"/>
      <w:sz w:val="17"/>
      <w:szCs w:val="17"/>
    </w:rPr>
  </w:style>
  <w:style w:type="character" w:styleId="Pogrubienie">
    <w:name w:val="Strong"/>
    <w:aliases w:val="Tekst treści (6) + Lucida Sans Unicode5,8 pt2,Bez kursywy8"/>
    <w:basedOn w:val="Domylnaczcionkaakapitu"/>
    <w:uiPriority w:val="99"/>
    <w:qFormat/>
    <w:rsid w:val="00B73EFD"/>
    <w:rPr>
      <w:rFonts w:ascii="Lucida Sans Unicode" w:hAnsi="Lucida Sans Unicode" w:cs="Lucida Sans Unicode"/>
      <w:b/>
      <w:bCs/>
      <w:i w:val="0"/>
      <w:iCs w:val="0"/>
      <w:sz w:val="16"/>
      <w:szCs w:val="16"/>
      <w:u w:val="none"/>
    </w:rPr>
  </w:style>
  <w:style w:type="paragraph" w:styleId="Nagwek">
    <w:name w:val="header"/>
    <w:aliases w:val="Nagłówek strony"/>
    <w:basedOn w:val="Normalny"/>
    <w:link w:val="NagwekZnak"/>
    <w:uiPriority w:val="99"/>
    <w:unhideWhenUsed/>
    <w:rsid w:val="00001AE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01AE7"/>
  </w:style>
  <w:style w:type="paragraph" w:styleId="Stopka">
    <w:name w:val="footer"/>
    <w:basedOn w:val="Normalny"/>
    <w:link w:val="StopkaZnak"/>
    <w:uiPriority w:val="99"/>
    <w:unhideWhenUsed/>
    <w:rsid w:val="0000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AE7"/>
  </w:style>
  <w:style w:type="paragraph" w:customStyle="1" w:styleId="Rub1">
    <w:name w:val="Rub1"/>
    <w:basedOn w:val="Normalny"/>
    <w:rsid w:val="00B43784"/>
    <w:pPr>
      <w:tabs>
        <w:tab w:val="left" w:pos="1276"/>
      </w:tabs>
      <w:suppressAutoHyphens/>
      <w:spacing w:after="0" w:line="240" w:lineRule="auto"/>
      <w:jc w:val="both"/>
    </w:pPr>
    <w:rPr>
      <w:rFonts w:ascii="Times New Roman" w:eastAsia="Times New Roman" w:hAnsi="Times New Roman" w:cs="Times New Roman"/>
      <w:b/>
      <w:smallCaps/>
      <w:sz w:val="20"/>
      <w:szCs w:val="20"/>
      <w:lang w:eastAsia="ar-SA"/>
    </w:rPr>
  </w:style>
  <w:style w:type="character" w:customStyle="1" w:styleId="TeksttreciLucidaSansUnicode8pt">
    <w:name w:val="Tekst treści + Lucida Sans Unicode;8 pt"/>
    <w:basedOn w:val="Teksttreci"/>
    <w:rsid w:val="00213F28"/>
    <w:rPr>
      <w:rFonts w:ascii="Lucida Sans Unicode" w:eastAsia="Lucida Sans Unicode" w:hAnsi="Lucida Sans Unicode" w:cs="Lucida Sans Unicode"/>
      <w:color w:val="000000"/>
      <w:spacing w:val="0"/>
      <w:w w:val="100"/>
      <w:position w:val="0"/>
      <w:sz w:val="16"/>
      <w:szCs w:val="16"/>
      <w:shd w:val="clear" w:color="auto" w:fill="FFFFFF"/>
      <w:lang w:val="pl-PL"/>
    </w:rPr>
  </w:style>
  <w:style w:type="paragraph" w:customStyle="1" w:styleId="Teksttreci0">
    <w:name w:val="Tekst treści"/>
    <w:basedOn w:val="Normalny"/>
    <w:rsid w:val="00213F28"/>
    <w:pPr>
      <w:widowControl w:val="0"/>
      <w:shd w:val="clear" w:color="auto" w:fill="FFFFFF"/>
      <w:spacing w:before="360" w:after="240" w:line="0" w:lineRule="atLeast"/>
      <w:ind w:hanging="500"/>
      <w:jc w:val="both"/>
    </w:pPr>
    <w:rPr>
      <w:rFonts w:ascii="Segoe UI" w:eastAsia="Segoe UI" w:hAnsi="Segoe UI" w:cs="Segoe UI"/>
      <w:sz w:val="19"/>
      <w:szCs w:val="19"/>
    </w:rPr>
  </w:style>
  <w:style w:type="character" w:customStyle="1" w:styleId="UnresolvedMention">
    <w:name w:val="Unresolved Mention"/>
    <w:basedOn w:val="Domylnaczcionkaakapitu"/>
    <w:uiPriority w:val="99"/>
    <w:semiHidden/>
    <w:unhideWhenUsed/>
    <w:rsid w:val="002C23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298"/>
    <w:rPr>
      <w:color w:val="0563C1" w:themeColor="hyperlink"/>
      <w:u w:val="single"/>
    </w:rPr>
  </w:style>
  <w:style w:type="table" w:styleId="Tabela-Siatka">
    <w:name w:val="Table Grid"/>
    <w:basedOn w:val="Standardowy"/>
    <w:uiPriority w:val="39"/>
    <w:rsid w:val="00BC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4886"/>
    <w:pPr>
      <w:ind w:left="720"/>
      <w:contextualSpacing/>
    </w:pPr>
  </w:style>
  <w:style w:type="character" w:customStyle="1" w:styleId="Teksttreci9">
    <w:name w:val="Tekst treści (9)_"/>
    <w:basedOn w:val="Domylnaczcionkaakapitu"/>
    <w:link w:val="Teksttreci91"/>
    <w:uiPriority w:val="99"/>
    <w:rsid w:val="0062293E"/>
    <w:rPr>
      <w:rFonts w:ascii="Calibri" w:hAnsi="Calibri" w:cs="Calibri"/>
      <w:sz w:val="19"/>
      <w:szCs w:val="19"/>
      <w:shd w:val="clear" w:color="auto" w:fill="FFFFFF"/>
    </w:rPr>
  </w:style>
  <w:style w:type="character" w:customStyle="1" w:styleId="Teksttreci917">
    <w:name w:val="Tekst treści (9)17"/>
    <w:basedOn w:val="Teksttreci9"/>
    <w:uiPriority w:val="99"/>
    <w:rsid w:val="0062293E"/>
    <w:rPr>
      <w:rFonts w:ascii="Calibri" w:hAnsi="Calibri" w:cs="Calibri"/>
      <w:sz w:val="19"/>
      <w:szCs w:val="19"/>
      <w:u w:val="single"/>
      <w:shd w:val="clear" w:color="auto" w:fill="FFFFFF"/>
      <w:lang w:val="pl-PL" w:eastAsia="pl-PL"/>
    </w:rPr>
  </w:style>
  <w:style w:type="paragraph" w:customStyle="1" w:styleId="Teksttreci91">
    <w:name w:val="Tekst treści (9)1"/>
    <w:basedOn w:val="Normalny"/>
    <w:link w:val="Teksttreci9"/>
    <w:uiPriority w:val="99"/>
    <w:rsid w:val="0062293E"/>
    <w:pPr>
      <w:widowControl w:val="0"/>
      <w:shd w:val="clear" w:color="auto" w:fill="FFFFFF"/>
      <w:spacing w:after="540" w:line="240" w:lineRule="atLeast"/>
      <w:ind w:hanging="360"/>
    </w:pPr>
    <w:rPr>
      <w:rFonts w:ascii="Calibri" w:hAnsi="Calibri" w:cs="Calibri"/>
      <w:sz w:val="19"/>
      <w:szCs w:val="19"/>
    </w:rPr>
  </w:style>
  <w:style w:type="character" w:styleId="UyteHipercze">
    <w:name w:val="FollowedHyperlink"/>
    <w:basedOn w:val="Domylnaczcionkaakapitu"/>
    <w:uiPriority w:val="99"/>
    <w:semiHidden/>
    <w:unhideWhenUsed/>
    <w:rsid w:val="00125EB9"/>
    <w:rPr>
      <w:color w:val="954F72" w:themeColor="followedHyperlink"/>
      <w:u w:val="single"/>
    </w:rPr>
  </w:style>
  <w:style w:type="character" w:styleId="Odwoaniedokomentarza">
    <w:name w:val="annotation reference"/>
    <w:basedOn w:val="Domylnaczcionkaakapitu"/>
    <w:uiPriority w:val="99"/>
    <w:semiHidden/>
    <w:unhideWhenUsed/>
    <w:rsid w:val="0061105F"/>
    <w:rPr>
      <w:sz w:val="16"/>
      <w:szCs w:val="16"/>
    </w:rPr>
  </w:style>
  <w:style w:type="paragraph" w:styleId="Tekstkomentarza">
    <w:name w:val="annotation text"/>
    <w:basedOn w:val="Normalny"/>
    <w:link w:val="TekstkomentarzaZnak"/>
    <w:uiPriority w:val="99"/>
    <w:semiHidden/>
    <w:unhideWhenUsed/>
    <w:rsid w:val="006110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105F"/>
    <w:rPr>
      <w:sz w:val="20"/>
      <w:szCs w:val="20"/>
    </w:rPr>
  </w:style>
  <w:style w:type="paragraph" w:styleId="Tematkomentarza">
    <w:name w:val="annotation subject"/>
    <w:basedOn w:val="Tekstkomentarza"/>
    <w:next w:val="Tekstkomentarza"/>
    <w:link w:val="TematkomentarzaZnak"/>
    <w:uiPriority w:val="99"/>
    <w:semiHidden/>
    <w:unhideWhenUsed/>
    <w:rsid w:val="0061105F"/>
    <w:rPr>
      <w:b/>
      <w:bCs/>
    </w:rPr>
  </w:style>
  <w:style w:type="character" w:customStyle="1" w:styleId="TematkomentarzaZnak">
    <w:name w:val="Temat komentarza Znak"/>
    <w:basedOn w:val="TekstkomentarzaZnak"/>
    <w:link w:val="Tematkomentarza"/>
    <w:uiPriority w:val="99"/>
    <w:semiHidden/>
    <w:rsid w:val="0061105F"/>
    <w:rPr>
      <w:b/>
      <w:bCs/>
      <w:sz w:val="20"/>
      <w:szCs w:val="20"/>
    </w:rPr>
  </w:style>
  <w:style w:type="paragraph" w:styleId="Tekstdymka">
    <w:name w:val="Balloon Text"/>
    <w:basedOn w:val="Normalny"/>
    <w:link w:val="TekstdymkaZnak"/>
    <w:uiPriority w:val="99"/>
    <w:semiHidden/>
    <w:unhideWhenUsed/>
    <w:rsid w:val="006110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05F"/>
    <w:rPr>
      <w:rFonts w:ascii="Segoe UI" w:hAnsi="Segoe UI" w:cs="Segoe UI"/>
      <w:sz w:val="18"/>
      <w:szCs w:val="18"/>
    </w:rPr>
  </w:style>
  <w:style w:type="character" w:customStyle="1" w:styleId="Teksttreci">
    <w:name w:val="Tekst treści_"/>
    <w:basedOn w:val="Domylnaczcionkaakapitu"/>
    <w:link w:val="Teksttreci1"/>
    <w:uiPriority w:val="99"/>
    <w:locked/>
    <w:rsid w:val="00B73EFD"/>
    <w:rPr>
      <w:rFonts w:ascii="Lucida Sans Unicode" w:hAnsi="Lucida Sans Unicode" w:cs="Lucida Sans Unicode"/>
      <w:sz w:val="17"/>
      <w:szCs w:val="17"/>
      <w:shd w:val="clear" w:color="auto" w:fill="FFFFFF"/>
    </w:rPr>
  </w:style>
  <w:style w:type="character" w:customStyle="1" w:styleId="Teksttreci8">
    <w:name w:val="Tekst treści8"/>
    <w:basedOn w:val="Teksttreci"/>
    <w:uiPriority w:val="99"/>
    <w:rsid w:val="00B73EFD"/>
    <w:rPr>
      <w:rFonts w:ascii="Lucida Sans Unicode" w:hAnsi="Lucida Sans Unicode" w:cs="Lucida Sans Unicode"/>
      <w:sz w:val="17"/>
      <w:szCs w:val="17"/>
      <w:shd w:val="clear" w:color="auto" w:fill="FFFFFF"/>
    </w:rPr>
  </w:style>
  <w:style w:type="paragraph" w:customStyle="1" w:styleId="Teksttreci1">
    <w:name w:val="Tekst treści1"/>
    <w:basedOn w:val="Normalny"/>
    <w:link w:val="Teksttreci"/>
    <w:uiPriority w:val="99"/>
    <w:rsid w:val="00B73EFD"/>
    <w:pPr>
      <w:widowControl w:val="0"/>
      <w:shd w:val="clear" w:color="auto" w:fill="FFFFFF"/>
      <w:spacing w:before="600" w:after="600" w:line="298" w:lineRule="exact"/>
      <w:ind w:hanging="560"/>
      <w:jc w:val="center"/>
    </w:pPr>
    <w:rPr>
      <w:rFonts w:ascii="Lucida Sans Unicode" w:hAnsi="Lucida Sans Unicode" w:cs="Lucida Sans Unicode"/>
      <w:sz w:val="17"/>
      <w:szCs w:val="17"/>
    </w:rPr>
  </w:style>
  <w:style w:type="character" w:styleId="Pogrubienie">
    <w:name w:val="Strong"/>
    <w:aliases w:val="Tekst treści (6) + Lucida Sans Unicode5,8 pt2,Bez kursywy8"/>
    <w:basedOn w:val="Domylnaczcionkaakapitu"/>
    <w:uiPriority w:val="99"/>
    <w:qFormat/>
    <w:rsid w:val="00B73EFD"/>
    <w:rPr>
      <w:rFonts w:ascii="Lucida Sans Unicode" w:hAnsi="Lucida Sans Unicode" w:cs="Lucida Sans Unicode"/>
      <w:b/>
      <w:bCs/>
      <w:i w:val="0"/>
      <w:iCs w:val="0"/>
      <w:sz w:val="16"/>
      <w:szCs w:val="16"/>
      <w:u w:val="none"/>
    </w:rPr>
  </w:style>
  <w:style w:type="paragraph" w:styleId="Nagwek">
    <w:name w:val="header"/>
    <w:aliases w:val="Nagłówek strony"/>
    <w:basedOn w:val="Normalny"/>
    <w:link w:val="NagwekZnak"/>
    <w:uiPriority w:val="99"/>
    <w:unhideWhenUsed/>
    <w:rsid w:val="00001AE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01AE7"/>
  </w:style>
  <w:style w:type="paragraph" w:styleId="Stopka">
    <w:name w:val="footer"/>
    <w:basedOn w:val="Normalny"/>
    <w:link w:val="StopkaZnak"/>
    <w:uiPriority w:val="99"/>
    <w:unhideWhenUsed/>
    <w:rsid w:val="0000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AE7"/>
  </w:style>
  <w:style w:type="paragraph" w:customStyle="1" w:styleId="Rub1">
    <w:name w:val="Rub1"/>
    <w:basedOn w:val="Normalny"/>
    <w:rsid w:val="00B43784"/>
    <w:pPr>
      <w:tabs>
        <w:tab w:val="left" w:pos="1276"/>
      </w:tabs>
      <w:suppressAutoHyphens/>
      <w:spacing w:after="0" w:line="240" w:lineRule="auto"/>
      <w:jc w:val="both"/>
    </w:pPr>
    <w:rPr>
      <w:rFonts w:ascii="Times New Roman" w:eastAsia="Times New Roman" w:hAnsi="Times New Roman" w:cs="Times New Roman"/>
      <w:b/>
      <w:smallCaps/>
      <w:sz w:val="20"/>
      <w:szCs w:val="20"/>
      <w:lang w:eastAsia="ar-SA"/>
    </w:rPr>
  </w:style>
  <w:style w:type="character" w:customStyle="1" w:styleId="TeksttreciLucidaSansUnicode8pt">
    <w:name w:val="Tekst treści + Lucida Sans Unicode;8 pt"/>
    <w:basedOn w:val="Teksttreci"/>
    <w:rsid w:val="00213F28"/>
    <w:rPr>
      <w:rFonts w:ascii="Lucida Sans Unicode" w:eastAsia="Lucida Sans Unicode" w:hAnsi="Lucida Sans Unicode" w:cs="Lucida Sans Unicode"/>
      <w:color w:val="000000"/>
      <w:spacing w:val="0"/>
      <w:w w:val="100"/>
      <w:position w:val="0"/>
      <w:sz w:val="16"/>
      <w:szCs w:val="16"/>
      <w:shd w:val="clear" w:color="auto" w:fill="FFFFFF"/>
      <w:lang w:val="pl-PL"/>
    </w:rPr>
  </w:style>
  <w:style w:type="paragraph" w:customStyle="1" w:styleId="Teksttreci0">
    <w:name w:val="Tekst treści"/>
    <w:basedOn w:val="Normalny"/>
    <w:rsid w:val="00213F28"/>
    <w:pPr>
      <w:widowControl w:val="0"/>
      <w:shd w:val="clear" w:color="auto" w:fill="FFFFFF"/>
      <w:spacing w:before="360" w:after="240" w:line="0" w:lineRule="atLeast"/>
      <w:ind w:hanging="500"/>
      <w:jc w:val="both"/>
    </w:pPr>
    <w:rPr>
      <w:rFonts w:ascii="Segoe UI" w:eastAsia="Segoe UI" w:hAnsi="Segoe UI" w:cs="Segoe UI"/>
      <w:sz w:val="19"/>
      <w:szCs w:val="19"/>
    </w:rPr>
  </w:style>
  <w:style w:type="character" w:customStyle="1" w:styleId="UnresolvedMention">
    <w:name w:val="Unresolved Mention"/>
    <w:basedOn w:val="Domylnaczcionkaakapitu"/>
    <w:uiPriority w:val="99"/>
    <w:semiHidden/>
    <w:unhideWhenUsed/>
    <w:rsid w:val="002C2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cocertifie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cocertified.com" TargetMode="External"/><Relationship Id="rId4" Type="http://schemas.microsoft.com/office/2007/relationships/stylesWithEffects" Target="stylesWithEffects.xml"/><Relationship Id="rId9" Type="http://schemas.openxmlformats.org/officeDocument/2006/relationships/hyperlink" Target="http://www.cpubenchmark.net/cpu_list.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806E.1515DAC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0BC4-DCA6-4D82-AB99-984BEE55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15445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Mandyk</dc:creator>
  <cp:lastModifiedBy>Mirosław Ziajka</cp:lastModifiedBy>
  <cp:revision>2</cp:revision>
  <cp:lastPrinted>2020-09-17T08:46:00Z</cp:lastPrinted>
  <dcterms:created xsi:type="dcterms:W3CDTF">2020-09-25T08:05:00Z</dcterms:created>
  <dcterms:modified xsi:type="dcterms:W3CDTF">2020-09-25T08:05:00Z</dcterms:modified>
</cp:coreProperties>
</file>