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0DEF5181"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E94D9D">
        <w:rPr>
          <w:sz w:val="20"/>
          <w:szCs w:val="20"/>
        </w:rPr>
        <w:t xml:space="preserve"> </w:t>
      </w:r>
      <w:r w:rsidR="00FF485D">
        <w:rPr>
          <w:sz w:val="20"/>
          <w:szCs w:val="20"/>
        </w:rPr>
        <w:t>15</w:t>
      </w:r>
      <w:r w:rsidR="00003FA6">
        <w:rPr>
          <w:sz w:val="20"/>
          <w:szCs w:val="20"/>
        </w:rPr>
        <w:t xml:space="preserve"> </w:t>
      </w:r>
      <w:r w:rsidR="00C777EC">
        <w:rPr>
          <w:sz w:val="20"/>
          <w:szCs w:val="20"/>
        </w:rPr>
        <w:t xml:space="preserve">października </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4DC57386" w14:textId="2F9B97D6"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000C89">
        <w:rPr>
          <w:sz w:val="22"/>
          <w:szCs w:val="22"/>
        </w:rPr>
        <w:t>2</w:t>
      </w:r>
      <w:r w:rsidR="00C777EC">
        <w:rPr>
          <w:sz w:val="22"/>
          <w:szCs w:val="22"/>
        </w:rPr>
        <w:t>7</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44888491"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w:t>
            </w:r>
            <w:r w:rsidR="004A78CA">
              <w:rPr>
                <w:color w:val="002060"/>
                <w:sz w:val="20"/>
                <w:szCs w:val="18"/>
              </w:rPr>
              <w:t>duw.ezamawiajacy.pl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73A0165F" w:rsidR="00064EE6" w:rsidRPr="0076158C" w:rsidRDefault="00F009BB" w:rsidP="0076158C">
      <w:pPr>
        <w:tabs>
          <w:tab w:val="right" w:pos="9072"/>
        </w:tabs>
        <w:spacing w:line="276" w:lineRule="auto"/>
        <w:jc w:val="center"/>
        <w:rPr>
          <w:b/>
          <w:szCs w:val="24"/>
        </w:rPr>
      </w:pPr>
      <w:r w:rsidRPr="00F009BB">
        <w:rPr>
          <w:b/>
          <w:i/>
          <w:szCs w:val="24"/>
        </w:rPr>
        <w:t>„</w:t>
      </w:r>
      <w:r w:rsidR="00C777EC" w:rsidRPr="00C777EC">
        <w:rPr>
          <w:b/>
          <w:i/>
          <w:szCs w:val="24"/>
        </w:rPr>
        <w:t>Zakup kserokopiarek dla Dolnośląskiego Urzędu Wojewódzkiego we Wrocławiu</w:t>
      </w:r>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752E2B1D" w:rsidR="008E0548" w:rsidRPr="0076158C" w:rsidRDefault="00000C89" w:rsidP="00C84DCF">
            <w:pPr>
              <w:spacing w:line="276" w:lineRule="auto"/>
              <w:rPr>
                <w:sz w:val="20"/>
              </w:rPr>
            </w:pPr>
            <w:r w:rsidRPr="00000C89">
              <w:rPr>
                <w:sz w:val="20"/>
              </w:rPr>
              <w:t>30121300-6</w:t>
            </w:r>
            <w:r>
              <w:rPr>
                <w:sz w:val="20"/>
              </w:rPr>
              <w:t xml:space="preserve"> - </w:t>
            </w:r>
            <w:r w:rsidRPr="00000C89">
              <w:rPr>
                <w:sz w:val="20"/>
              </w:rPr>
              <w:t>Urządzenia do powielania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5AC36FE6"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16A8B69B" w14:textId="617208EF" w:rsidR="00C777EC" w:rsidRDefault="00C777EC" w:rsidP="0076158C">
      <w:pPr>
        <w:pStyle w:val="Nagwek"/>
        <w:tabs>
          <w:tab w:val="clear" w:pos="4536"/>
          <w:tab w:val="clear" w:pos="9072"/>
        </w:tabs>
        <w:spacing w:line="276" w:lineRule="auto"/>
        <w:jc w:val="both"/>
        <w:rPr>
          <w:sz w:val="18"/>
          <w:szCs w:val="18"/>
        </w:rPr>
      </w:pPr>
    </w:p>
    <w:p w14:paraId="6ECDB49A" w14:textId="64967AD8" w:rsidR="00C777EC" w:rsidRDefault="00C777EC" w:rsidP="0076158C">
      <w:pPr>
        <w:pStyle w:val="Nagwek"/>
        <w:tabs>
          <w:tab w:val="clear" w:pos="4536"/>
          <w:tab w:val="clear" w:pos="9072"/>
        </w:tabs>
        <w:spacing w:line="276" w:lineRule="auto"/>
        <w:jc w:val="both"/>
        <w:rPr>
          <w:sz w:val="18"/>
          <w:szCs w:val="18"/>
        </w:rPr>
      </w:pPr>
    </w:p>
    <w:p w14:paraId="7BF396E4" w14:textId="4AF0B4A5" w:rsidR="00C777EC" w:rsidRDefault="00C777EC" w:rsidP="0076158C">
      <w:pPr>
        <w:pStyle w:val="Nagwek"/>
        <w:tabs>
          <w:tab w:val="clear" w:pos="4536"/>
          <w:tab w:val="clear" w:pos="9072"/>
        </w:tabs>
        <w:spacing w:line="276" w:lineRule="auto"/>
        <w:jc w:val="both"/>
        <w:rPr>
          <w:sz w:val="18"/>
          <w:szCs w:val="18"/>
        </w:rPr>
      </w:pPr>
    </w:p>
    <w:p w14:paraId="0F4EF5B0" w14:textId="77777777" w:rsidR="00C777EC" w:rsidRDefault="00C777EC" w:rsidP="0076158C">
      <w:pPr>
        <w:pStyle w:val="Nagwek"/>
        <w:tabs>
          <w:tab w:val="clear" w:pos="4536"/>
          <w:tab w:val="clear" w:pos="9072"/>
        </w:tabs>
        <w:spacing w:line="276" w:lineRule="auto"/>
        <w:jc w:val="both"/>
        <w:rPr>
          <w:sz w:val="18"/>
          <w:szCs w:val="18"/>
        </w:rPr>
      </w:pP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1F42E4C0"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t>
            </w:r>
            <w:r w:rsidR="00C777EC">
              <w:rPr>
                <w:i/>
                <w:sz w:val="18"/>
                <w:szCs w:val="18"/>
              </w:rPr>
              <w:t xml:space="preserve">październik </w:t>
            </w:r>
            <w:r w:rsidR="00B33D8A">
              <w:rPr>
                <w:i/>
                <w:sz w:val="18"/>
                <w:szCs w:val="18"/>
              </w:rPr>
              <w:t>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6B40E1C9" w:rsidR="000F7D4D" w:rsidRDefault="000F7D4D" w:rsidP="00C30DE0">
      <w:pPr>
        <w:spacing w:before="120" w:line="276" w:lineRule="auto"/>
        <w:rPr>
          <w:b/>
          <w:sz w:val="20"/>
          <w:szCs w:val="18"/>
        </w:rPr>
      </w:pPr>
    </w:p>
    <w:p w14:paraId="3322D7F4" w14:textId="77777777" w:rsidR="00C777EC" w:rsidRDefault="00C777EC"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563A56BA" w:rsidR="00643A36" w:rsidRPr="0076158C"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00698560" w14:textId="3E1D9B14" w:rsidR="000946AB" w:rsidRPr="00C777E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C777EC" w:rsidRPr="00C777EC">
        <w:rPr>
          <w:b/>
          <w:i/>
          <w:sz w:val="20"/>
        </w:rPr>
        <w:t>Zakup kserokopiarek dla Dolnośląskiego Urzędu Wojewódzkiego we Wrocławiu</w:t>
      </w:r>
      <w:r w:rsidR="008E0548">
        <w:rPr>
          <w:b/>
          <w:i/>
          <w:sz w:val="20"/>
        </w:rPr>
        <w:t>”</w:t>
      </w:r>
      <w:r w:rsidR="00C777EC">
        <w:rPr>
          <w:b/>
          <w:i/>
          <w:sz w:val="20"/>
        </w:rPr>
        <w:t xml:space="preserve">, </w:t>
      </w:r>
      <w:r w:rsidR="00C777EC" w:rsidRPr="00C777EC">
        <w:rPr>
          <w:bCs/>
          <w:iCs/>
          <w:sz w:val="20"/>
        </w:rPr>
        <w:t>w podziale</w:t>
      </w:r>
      <w:r w:rsidR="00C777EC">
        <w:rPr>
          <w:bCs/>
          <w:iCs/>
          <w:sz w:val="20"/>
        </w:rPr>
        <w:t xml:space="preserve"> na 2 części:</w:t>
      </w:r>
    </w:p>
    <w:p w14:paraId="225EF44A" w14:textId="77777777" w:rsidR="00C777EC" w:rsidRPr="00C777EC" w:rsidRDefault="00C777EC" w:rsidP="00C777EC">
      <w:pPr>
        <w:spacing w:before="60" w:line="276" w:lineRule="auto"/>
        <w:ind w:left="360"/>
        <w:jc w:val="both"/>
        <w:rPr>
          <w:sz w:val="20"/>
        </w:rPr>
      </w:pPr>
      <w:r w:rsidRPr="00C777EC">
        <w:rPr>
          <w:sz w:val="20"/>
        </w:rPr>
        <w:t>Część I - Zakup wraz z dostawą, montażem, uruchomieniem i konfiguracją 6 sztuk kserokopiarek (urządzeń wielofunkcyjnych) mono dla Dolnośląskiego Urzędu Wojewódzkiego we Wrocławiu.</w:t>
      </w:r>
    </w:p>
    <w:p w14:paraId="10D32BEE" w14:textId="2FCE81FE" w:rsidR="00C777EC" w:rsidRPr="0076158C" w:rsidRDefault="00C777EC" w:rsidP="00C777EC">
      <w:pPr>
        <w:spacing w:before="60" w:line="276" w:lineRule="auto"/>
        <w:ind w:left="360"/>
        <w:jc w:val="both"/>
        <w:rPr>
          <w:sz w:val="20"/>
        </w:rPr>
      </w:pPr>
      <w:r w:rsidRPr="00C777EC">
        <w:rPr>
          <w:sz w:val="20"/>
        </w:rPr>
        <w:t>Część II - Zakup wraz z dostawą, montażem, uruchomieniem i konfiguracją 2 sztuk kserokopiarek(urządzeń wielofunkcyjnych) kolor dla Dolnośląskiego Urzędu Wojewódzkiego we Wrocławiu.</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lastRenderedPageBreak/>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77777777" w:rsidR="00000C89" w:rsidRDefault="00000C89" w:rsidP="00000C89">
      <w:pPr>
        <w:numPr>
          <w:ilvl w:val="0"/>
          <w:numId w:val="9"/>
        </w:numPr>
        <w:spacing w:before="60"/>
        <w:jc w:val="both"/>
        <w:rPr>
          <w:sz w:val="20"/>
        </w:rPr>
      </w:pPr>
      <w:r w:rsidRPr="008B02F5">
        <w:rPr>
          <w:sz w:val="20"/>
        </w:rPr>
        <w:t>Powierzenie wykonania części przedmiotu zamówienia podwykonawcy lub podwykonawcom wymaga zawarcia umowy o podwykonawstwo, przez którą należy rozumieć umowę w formie pisemnej o charakterze odpłatnym, której przedmiotem są dostawy stanowiące część zamówienia publicznego, zawartą pomiędzy wybranym przez Zamawiającego wykonawcą a innym podmiotem (podwykonawcą).</w:t>
      </w:r>
    </w:p>
    <w:p w14:paraId="04A321DB" w14:textId="77777777" w:rsidR="00000C89" w:rsidRDefault="00000C89" w:rsidP="00000C89">
      <w:pPr>
        <w:numPr>
          <w:ilvl w:val="0"/>
          <w:numId w:val="9"/>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4B573CF2" w14:textId="77777777" w:rsidR="00C777EC" w:rsidRPr="00C777EC" w:rsidRDefault="00C777EC" w:rsidP="002736D6">
      <w:pPr>
        <w:overflowPunct w:val="0"/>
        <w:autoSpaceDE w:val="0"/>
        <w:autoSpaceDN w:val="0"/>
        <w:adjustRightInd w:val="0"/>
        <w:spacing w:line="276" w:lineRule="auto"/>
        <w:jc w:val="both"/>
        <w:textAlignment w:val="baseline"/>
        <w:rPr>
          <w:sz w:val="20"/>
        </w:rPr>
      </w:pPr>
      <w:r w:rsidRPr="00C777EC">
        <w:rPr>
          <w:sz w:val="20"/>
        </w:rPr>
        <w:t>Przedmiotem zamówienia jest zakup wraz z dostawą, montażem, uruchomieniem i konfiguracją :</w:t>
      </w:r>
    </w:p>
    <w:p w14:paraId="6CC9FEF5" w14:textId="77777777" w:rsidR="00C777EC" w:rsidRPr="00C777EC" w:rsidRDefault="00C777EC" w:rsidP="002736D6">
      <w:pPr>
        <w:overflowPunct w:val="0"/>
        <w:autoSpaceDE w:val="0"/>
        <w:autoSpaceDN w:val="0"/>
        <w:adjustRightInd w:val="0"/>
        <w:spacing w:line="276" w:lineRule="auto"/>
        <w:jc w:val="both"/>
        <w:textAlignment w:val="baseline"/>
        <w:rPr>
          <w:sz w:val="20"/>
        </w:rPr>
      </w:pPr>
      <w:r w:rsidRPr="00C777EC">
        <w:rPr>
          <w:sz w:val="20"/>
        </w:rPr>
        <w:t>-  6 szt.  Kserokopiarek MONO (urządzeń wielofunkcyjnych ) – dla części I zamówienia</w:t>
      </w:r>
    </w:p>
    <w:p w14:paraId="1C46DE30" w14:textId="77777777" w:rsidR="00C777EC" w:rsidRPr="00C777EC" w:rsidRDefault="00C777EC" w:rsidP="002736D6">
      <w:pPr>
        <w:overflowPunct w:val="0"/>
        <w:autoSpaceDE w:val="0"/>
        <w:autoSpaceDN w:val="0"/>
        <w:adjustRightInd w:val="0"/>
        <w:spacing w:line="276" w:lineRule="auto"/>
        <w:jc w:val="both"/>
        <w:textAlignment w:val="baseline"/>
        <w:rPr>
          <w:sz w:val="20"/>
        </w:rPr>
      </w:pPr>
      <w:r w:rsidRPr="00C777EC">
        <w:rPr>
          <w:sz w:val="20"/>
        </w:rPr>
        <w:t>-  2 szt. Kserokopiarki KOLOR (urządzenie wielofunkcyjne ) – dla części II zamówienia</w:t>
      </w:r>
    </w:p>
    <w:p w14:paraId="20ED4B95" w14:textId="77777777" w:rsidR="00C777EC" w:rsidRDefault="00C777EC" w:rsidP="002736D6">
      <w:pPr>
        <w:overflowPunct w:val="0"/>
        <w:autoSpaceDE w:val="0"/>
        <w:autoSpaceDN w:val="0"/>
        <w:adjustRightInd w:val="0"/>
        <w:spacing w:line="276" w:lineRule="auto"/>
        <w:jc w:val="both"/>
        <w:textAlignment w:val="baseline"/>
        <w:rPr>
          <w:sz w:val="20"/>
        </w:rPr>
      </w:pPr>
      <w:r w:rsidRPr="00C777EC">
        <w:rPr>
          <w:sz w:val="20"/>
        </w:rPr>
        <w:t>Serwer wydruków znajduje się w siedzibie głównej DUW we Wrocławiu przy pl. Powstańców Warszawy 1</w:t>
      </w:r>
    </w:p>
    <w:p w14:paraId="2D4DEF2D" w14:textId="45A2F28D" w:rsidR="00C777EC" w:rsidRDefault="00C777EC" w:rsidP="002736D6">
      <w:pPr>
        <w:overflowPunct w:val="0"/>
        <w:autoSpaceDE w:val="0"/>
        <w:autoSpaceDN w:val="0"/>
        <w:adjustRightInd w:val="0"/>
        <w:spacing w:line="276" w:lineRule="auto"/>
        <w:jc w:val="both"/>
        <w:textAlignment w:val="baseline"/>
        <w:rPr>
          <w:sz w:val="20"/>
        </w:rPr>
      </w:pPr>
      <w:r>
        <w:rPr>
          <w:sz w:val="20"/>
        </w:rPr>
        <w:t>Urządzenia:</w:t>
      </w:r>
    </w:p>
    <w:p w14:paraId="72F0132D" w14:textId="4A795F68" w:rsidR="00101445" w:rsidRDefault="00101445" w:rsidP="002736D6">
      <w:pPr>
        <w:overflowPunct w:val="0"/>
        <w:autoSpaceDE w:val="0"/>
        <w:autoSpaceDN w:val="0"/>
        <w:adjustRightInd w:val="0"/>
        <w:spacing w:line="276" w:lineRule="auto"/>
        <w:jc w:val="both"/>
        <w:textAlignment w:val="baseline"/>
        <w:rPr>
          <w:sz w:val="20"/>
        </w:rPr>
      </w:pPr>
      <w:r>
        <w:rPr>
          <w:sz w:val="20"/>
        </w:rPr>
        <w:t>-</w:t>
      </w:r>
      <w:r w:rsidRPr="00101445">
        <w:rPr>
          <w:sz w:val="20"/>
        </w:rPr>
        <w:t xml:space="preserve"> mus</w:t>
      </w:r>
      <w:r>
        <w:rPr>
          <w:sz w:val="20"/>
        </w:rPr>
        <w:t xml:space="preserve">zą </w:t>
      </w:r>
      <w:r w:rsidRPr="00101445">
        <w:rPr>
          <w:sz w:val="20"/>
        </w:rPr>
        <w:t>być wyposażone w czytnik kart zbliżeniowych do autoryzacji użytkowników, kompatybilny z kartami wykorzystywanymi w Dolnośląskim Urzędzie Wojewódzkim (</w:t>
      </w:r>
      <w:proofErr w:type="spellStart"/>
      <w:r w:rsidRPr="00101445">
        <w:rPr>
          <w:sz w:val="20"/>
        </w:rPr>
        <w:t>Unique</w:t>
      </w:r>
      <w:proofErr w:type="spellEnd"/>
      <w:r w:rsidRPr="00101445">
        <w:rPr>
          <w:sz w:val="20"/>
        </w:rPr>
        <w:t xml:space="preserve"> 125 KHz)</w:t>
      </w:r>
      <w:r>
        <w:rPr>
          <w:sz w:val="20"/>
        </w:rPr>
        <w:t>;</w:t>
      </w:r>
    </w:p>
    <w:p w14:paraId="6E39B00A" w14:textId="73F9D53C" w:rsidR="00101445" w:rsidRDefault="00101445" w:rsidP="002736D6">
      <w:pPr>
        <w:overflowPunct w:val="0"/>
        <w:autoSpaceDE w:val="0"/>
        <w:autoSpaceDN w:val="0"/>
        <w:adjustRightInd w:val="0"/>
        <w:spacing w:line="276" w:lineRule="auto"/>
        <w:jc w:val="both"/>
        <w:textAlignment w:val="baseline"/>
        <w:rPr>
          <w:sz w:val="20"/>
        </w:rPr>
      </w:pPr>
      <w:r>
        <w:rPr>
          <w:sz w:val="20"/>
        </w:rPr>
        <w:t xml:space="preserve">- </w:t>
      </w:r>
      <w:r w:rsidRPr="00101445">
        <w:rPr>
          <w:sz w:val="20"/>
        </w:rPr>
        <w:t>mus</w:t>
      </w:r>
      <w:r>
        <w:rPr>
          <w:sz w:val="20"/>
        </w:rPr>
        <w:t>zą</w:t>
      </w:r>
      <w:r w:rsidRPr="00101445">
        <w:rPr>
          <w:sz w:val="20"/>
        </w:rPr>
        <w:t xml:space="preserve"> posiadać zabezpieczenie umożliwiające wymianę tonera lub dołożenie papieru przez osoby uprawnione</w:t>
      </w:r>
      <w:r>
        <w:rPr>
          <w:sz w:val="20"/>
        </w:rPr>
        <w:t>;</w:t>
      </w:r>
    </w:p>
    <w:p w14:paraId="527659D4" w14:textId="55D091D9" w:rsidR="00101445" w:rsidRDefault="00101445" w:rsidP="002736D6">
      <w:pPr>
        <w:overflowPunct w:val="0"/>
        <w:autoSpaceDE w:val="0"/>
        <w:autoSpaceDN w:val="0"/>
        <w:adjustRightInd w:val="0"/>
        <w:spacing w:line="276" w:lineRule="auto"/>
        <w:jc w:val="both"/>
        <w:textAlignment w:val="baseline"/>
        <w:rPr>
          <w:sz w:val="20"/>
        </w:rPr>
      </w:pPr>
      <w:r>
        <w:rPr>
          <w:sz w:val="20"/>
        </w:rPr>
        <w:t xml:space="preserve">- </w:t>
      </w:r>
      <w:r w:rsidRPr="00101445">
        <w:rPr>
          <w:sz w:val="20"/>
        </w:rPr>
        <w:t>mus</w:t>
      </w:r>
      <w:r>
        <w:rPr>
          <w:sz w:val="20"/>
        </w:rPr>
        <w:t>zą</w:t>
      </w:r>
      <w:r w:rsidRPr="00101445">
        <w:rPr>
          <w:sz w:val="20"/>
        </w:rPr>
        <w:t xml:space="preserve"> mieć możliwość integracji z posiadanym systemem Zarz</w:t>
      </w:r>
      <w:r w:rsidR="00DC04AD">
        <w:rPr>
          <w:sz w:val="20"/>
        </w:rPr>
        <w:t>ą</w:t>
      </w:r>
      <w:r w:rsidRPr="00101445">
        <w:rPr>
          <w:sz w:val="20"/>
        </w:rPr>
        <w:t xml:space="preserve">dzania Wydrukami </w:t>
      </w:r>
      <w:proofErr w:type="spellStart"/>
      <w:r w:rsidRPr="00101445">
        <w:rPr>
          <w:sz w:val="20"/>
        </w:rPr>
        <w:t>Documaster</w:t>
      </w:r>
      <w:proofErr w:type="spellEnd"/>
      <w:r w:rsidRPr="00101445">
        <w:rPr>
          <w:sz w:val="20"/>
        </w:rPr>
        <w:t>, z wykorzystaniem fabrycznego wyświetlacza urządzenia umożliwiającego uwierzytelnienie użytkownika, dostęp do swojej kolejki wydruków, obsługę wydruku poufnego i podążającego, weryfikację praw dostępu, podgląd wydruku na ekranie urządzenia oraz obsługę funkcji drukowania, kopiowania, skanowania wraz z generowaniem raportów rozliczania prac na użytkownika, na dział, na urządzenie.</w:t>
      </w:r>
    </w:p>
    <w:p w14:paraId="71319E62" w14:textId="3554EBA8" w:rsidR="00101445" w:rsidRDefault="00101445" w:rsidP="002736D6">
      <w:pPr>
        <w:overflowPunct w:val="0"/>
        <w:autoSpaceDE w:val="0"/>
        <w:autoSpaceDN w:val="0"/>
        <w:adjustRightInd w:val="0"/>
        <w:spacing w:line="276" w:lineRule="auto"/>
        <w:jc w:val="both"/>
        <w:textAlignment w:val="baseline"/>
        <w:rPr>
          <w:sz w:val="20"/>
        </w:rPr>
      </w:pPr>
      <w:r w:rsidRPr="00101445">
        <w:rPr>
          <w:sz w:val="20"/>
        </w:rPr>
        <w:t>W ramach realizacji przedmiotu umowy Wykonawca zapewni:</w:t>
      </w:r>
    </w:p>
    <w:p w14:paraId="15E16E91" w14:textId="72015A44" w:rsidR="00101445" w:rsidRDefault="00101445" w:rsidP="002736D6">
      <w:pPr>
        <w:overflowPunct w:val="0"/>
        <w:autoSpaceDE w:val="0"/>
        <w:autoSpaceDN w:val="0"/>
        <w:adjustRightInd w:val="0"/>
        <w:spacing w:line="276" w:lineRule="auto"/>
        <w:jc w:val="both"/>
        <w:textAlignment w:val="baseline"/>
        <w:rPr>
          <w:sz w:val="20"/>
        </w:rPr>
      </w:pPr>
      <w:r w:rsidRPr="00101445">
        <w:rPr>
          <w:sz w:val="20"/>
        </w:rPr>
        <w:t xml:space="preserve">- </w:t>
      </w:r>
      <w:r>
        <w:rPr>
          <w:sz w:val="20"/>
        </w:rPr>
        <w:t>m</w:t>
      </w:r>
      <w:r w:rsidRPr="00101445">
        <w:rPr>
          <w:sz w:val="20"/>
        </w:rPr>
        <w:t>ontaż dostarczonych urządzeń w miejscu wskazanym przez Zamawiającego</w:t>
      </w:r>
      <w:r>
        <w:rPr>
          <w:sz w:val="20"/>
        </w:rPr>
        <w:t>;</w:t>
      </w:r>
    </w:p>
    <w:p w14:paraId="0D6BFEE5" w14:textId="4BF806E3" w:rsidR="00101445" w:rsidRDefault="00101445" w:rsidP="002736D6">
      <w:pPr>
        <w:overflowPunct w:val="0"/>
        <w:autoSpaceDE w:val="0"/>
        <w:autoSpaceDN w:val="0"/>
        <w:adjustRightInd w:val="0"/>
        <w:spacing w:line="276" w:lineRule="auto"/>
        <w:jc w:val="both"/>
        <w:textAlignment w:val="baseline"/>
        <w:rPr>
          <w:sz w:val="20"/>
        </w:rPr>
      </w:pPr>
      <w:r w:rsidRPr="00101445">
        <w:rPr>
          <w:sz w:val="20"/>
        </w:rPr>
        <w:t>-</w:t>
      </w:r>
      <w:r>
        <w:rPr>
          <w:sz w:val="20"/>
        </w:rPr>
        <w:t xml:space="preserve"> p</w:t>
      </w:r>
      <w:r w:rsidRPr="00101445">
        <w:rPr>
          <w:sz w:val="20"/>
        </w:rPr>
        <w:t xml:space="preserve">ełne uruchomienie urządzeń i integrację z istniejącym Systemem Zarządzania Wydrukami  „ </w:t>
      </w:r>
      <w:proofErr w:type="spellStart"/>
      <w:r w:rsidRPr="00101445">
        <w:rPr>
          <w:sz w:val="20"/>
        </w:rPr>
        <w:t>Documaster</w:t>
      </w:r>
      <w:proofErr w:type="spellEnd"/>
      <w:r w:rsidRPr="00101445">
        <w:rPr>
          <w:sz w:val="20"/>
        </w:rPr>
        <w:t>” posiadanym przez Zamawiającego</w:t>
      </w:r>
      <w:r>
        <w:rPr>
          <w:sz w:val="20"/>
        </w:rPr>
        <w:t>;</w:t>
      </w:r>
    </w:p>
    <w:p w14:paraId="33F1A1B3" w14:textId="2B52289D" w:rsidR="00101445" w:rsidRDefault="00101445" w:rsidP="002736D6">
      <w:pPr>
        <w:overflowPunct w:val="0"/>
        <w:autoSpaceDE w:val="0"/>
        <w:autoSpaceDN w:val="0"/>
        <w:adjustRightInd w:val="0"/>
        <w:spacing w:line="276" w:lineRule="auto"/>
        <w:jc w:val="both"/>
        <w:textAlignment w:val="baseline"/>
        <w:rPr>
          <w:sz w:val="20"/>
        </w:rPr>
      </w:pPr>
      <w:r w:rsidRPr="00101445">
        <w:rPr>
          <w:sz w:val="20"/>
        </w:rPr>
        <w:t xml:space="preserve">- </w:t>
      </w:r>
      <w:r>
        <w:rPr>
          <w:sz w:val="20"/>
        </w:rPr>
        <w:t>d</w:t>
      </w:r>
      <w:r w:rsidRPr="00101445">
        <w:rPr>
          <w:sz w:val="20"/>
        </w:rPr>
        <w:t>okonywanie bezpłatnych okresowych przeglądów gwarancyjnych i konserwacji dostarczonych urządzeń w okresie gwarancji, zgodnie z wymaganiami producenta - jednak nie rzadziej niż co 6 miesięcy.</w:t>
      </w:r>
    </w:p>
    <w:p w14:paraId="4B5D8F21" w14:textId="4CB63F29" w:rsidR="00101445" w:rsidRPr="007D4025" w:rsidRDefault="007D4025" w:rsidP="002736D6">
      <w:pPr>
        <w:overflowPunct w:val="0"/>
        <w:autoSpaceDE w:val="0"/>
        <w:autoSpaceDN w:val="0"/>
        <w:adjustRightInd w:val="0"/>
        <w:spacing w:line="276" w:lineRule="auto"/>
        <w:jc w:val="both"/>
        <w:textAlignment w:val="baseline"/>
        <w:rPr>
          <w:b/>
          <w:bCs/>
          <w:sz w:val="20"/>
        </w:rPr>
      </w:pPr>
      <w:r w:rsidRPr="007D4025">
        <w:rPr>
          <w:b/>
          <w:bCs/>
          <w:sz w:val="20"/>
        </w:rPr>
        <w:t xml:space="preserve">W </w:t>
      </w:r>
      <w:r w:rsidR="00460D06">
        <w:rPr>
          <w:b/>
          <w:bCs/>
          <w:sz w:val="20"/>
        </w:rPr>
        <w:t xml:space="preserve">oświadczeniu, które stanowi załącznik nr 2 do SIWZ, </w:t>
      </w:r>
      <w:r w:rsidRPr="007D4025">
        <w:rPr>
          <w:b/>
          <w:bCs/>
          <w:sz w:val="20"/>
        </w:rPr>
        <w:t xml:space="preserve">Wykonawca powinien podać </w:t>
      </w:r>
      <w:bookmarkStart w:id="1" w:name="_Hlk50112709"/>
      <w:r w:rsidRPr="007D4025">
        <w:rPr>
          <w:b/>
          <w:bCs/>
          <w:sz w:val="20"/>
        </w:rPr>
        <w:t>nazwę producenta oraz model oferowanych urządzeń.</w:t>
      </w:r>
      <w:bookmarkEnd w:id="1"/>
    </w:p>
    <w:p w14:paraId="7DBBDD73" w14:textId="77777777" w:rsidR="007D4025" w:rsidRDefault="007D4025" w:rsidP="00101445">
      <w:pPr>
        <w:overflowPunct w:val="0"/>
        <w:autoSpaceDE w:val="0"/>
        <w:autoSpaceDN w:val="0"/>
        <w:adjustRightInd w:val="0"/>
        <w:spacing w:line="276" w:lineRule="auto"/>
        <w:textAlignment w:val="baseline"/>
        <w:rPr>
          <w:sz w:val="20"/>
        </w:rPr>
      </w:pPr>
    </w:p>
    <w:p w14:paraId="487CAFD8" w14:textId="6E31407B" w:rsidR="00832B4C" w:rsidRPr="0058212D" w:rsidRDefault="00B81491" w:rsidP="00101445">
      <w:pPr>
        <w:overflowPunct w:val="0"/>
        <w:autoSpaceDE w:val="0"/>
        <w:autoSpaceDN w:val="0"/>
        <w:adjustRightInd w:val="0"/>
        <w:spacing w:line="276" w:lineRule="auto"/>
        <w:textAlignment w:val="baseline"/>
        <w:rPr>
          <w:sz w:val="20"/>
        </w:rPr>
      </w:pPr>
      <w:r w:rsidRPr="0058212D">
        <w:rPr>
          <w:sz w:val="20"/>
        </w:rPr>
        <w:t>Szczegółowy o</w:t>
      </w:r>
      <w:r w:rsidR="000946AB" w:rsidRPr="0058212D">
        <w:rPr>
          <w:sz w:val="20"/>
        </w:rPr>
        <w:t xml:space="preserve">pis przedmiotu zamówienia stanowi </w:t>
      </w:r>
      <w:r w:rsidR="000946AB" w:rsidRPr="00BC510B">
        <w:rPr>
          <w:sz w:val="20"/>
        </w:rPr>
        <w:t xml:space="preserve">załącznik nr </w:t>
      </w:r>
      <w:r w:rsidR="00BC510B" w:rsidRPr="00BC510B">
        <w:rPr>
          <w:sz w:val="20"/>
        </w:rPr>
        <w:t>6</w:t>
      </w:r>
      <w:r w:rsidR="000946AB" w:rsidRPr="00BC510B">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0D46777C"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w:t>
      </w:r>
      <w:r w:rsidR="00437C0A" w:rsidRPr="002736D6">
        <w:rPr>
          <w:bCs/>
          <w:sz w:val="20"/>
        </w:rPr>
        <w:t xml:space="preserve"> </w:t>
      </w:r>
      <w:r w:rsidR="00B84838">
        <w:rPr>
          <w:bCs/>
          <w:sz w:val="20"/>
        </w:rPr>
        <w:t xml:space="preserve">maksymalnie </w:t>
      </w:r>
      <w:r w:rsidR="002736D6" w:rsidRPr="002736D6">
        <w:rPr>
          <w:bCs/>
          <w:sz w:val="20"/>
        </w:rPr>
        <w:t xml:space="preserve">do </w:t>
      </w:r>
      <w:r w:rsidR="00101445">
        <w:rPr>
          <w:sz w:val="20"/>
        </w:rPr>
        <w:t>30 dni od dnia zawarcia umowy</w:t>
      </w:r>
      <w:r w:rsidR="002736D6">
        <w:rPr>
          <w:sz w:val="20"/>
        </w:rPr>
        <w:t>, jednak nie p</w:t>
      </w:r>
      <w:r w:rsidR="00DC04AD">
        <w:rPr>
          <w:sz w:val="20"/>
        </w:rPr>
        <w:t>ó</w:t>
      </w:r>
      <w:r w:rsidR="002736D6">
        <w:rPr>
          <w:sz w:val="20"/>
        </w:rPr>
        <w:t>źniej, niż do 18 grudnia 2020 r. UWAGA! Termin wykonania przedmiotu umowy stanowi jedno z kryteriów oceny ofert.</w:t>
      </w:r>
    </w:p>
    <w:p w14:paraId="67CAF23F" w14:textId="77777777" w:rsidR="00BE2A8A" w:rsidRPr="0076158C" w:rsidRDefault="00BE2A8A" w:rsidP="0076158C">
      <w:pPr>
        <w:spacing w:before="120" w:line="276" w:lineRule="auto"/>
        <w:ind w:left="284"/>
        <w:rPr>
          <w:b/>
          <w:sz w:val="20"/>
        </w:rPr>
      </w:pP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4F32B82D" w14:textId="09526C9D" w:rsidR="00444F5B" w:rsidRPr="009602B1" w:rsidRDefault="00444F5B" w:rsidP="00F77D9A">
      <w:pPr>
        <w:pStyle w:val="Nagwek4"/>
        <w:keepNext w:val="0"/>
        <w:spacing w:before="0" w:after="0" w:line="276" w:lineRule="auto"/>
        <w:ind w:firstLine="357"/>
        <w:jc w:val="both"/>
        <w:rPr>
          <w:b w:val="0"/>
          <w:sz w:val="20"/>
          <w:szCs w:val="20"/>
        </w:rPr>
      </w:pPr>
      <w:bookmarkStart w:id="2" w:name="_Ref423431200"/>
      <w:r w:rsidRPr="0076158C">
        <w:rPr>
          <w:b w:val="0"/>
          <w:sz w:val="20"/>
          <w:szCs w:val="20"/>
        </w:rPr>
        <w:t>posiadają zdolność techniczną i zawodową  za</w:t>
      </w:r>
      <w:r w:rsidRPr="0076158C">
        <w:rPr>
          <w:b w:val="0"/>
          <w:sz w:val="20"/>
          <w:szCs w:val="20"/>
        </w:rPr>
        <w:softHyphen/>
        <w:t>pewniającą wykonanie  Zamówienia;</w:t>
      </w:r>
      <w:bookmarkEnd w:id="2"/>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23003DE0" w:rsidR="002A4338" w:rsidRPr="002073AB" w:rsidRDefault="002A4338" w:rsidP="00A70DFE">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bookmarkStart w:id="3" w:name="_Ref456944547"/>
      <w:bookmarkStart w:id="4" w:name="_Ref456937849"/>
    </w:p>
    <w:p w14:paraId="0176A750"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A70DFE">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A70DFE">
      <w:pPr>
        <w:pStyle w:val="Akapitzlist"/>
        <w:numPr>
          <w:ilvl w:val="2"/>
          <w:numId w:val="38"/>
        </w:numPr>
        <w:spacing w:before="0" w:line="276" w:lineRule="auto"/>
        <w:outlineLvl w:val="3"/>
        <w:rPr>
          <w:bCs/>
          <w:vanish/>
          <w:sz w:val="20"/>
          <w:szCs w:val="20"/>
          <w:lang w:val="pl-PL" w:eastAsia="pl-PL"/>
        </w:rPr>
      </w:pPr>
    </w:p>
    <w:bookmarkEnd w:id="3"/>
    <w:p w14:paraId="402BEF5F" w14:textId="1FA6BB4B" w:rsidR="002A4338" w:rsidRPr="002073AB" w:rsidRDefault="002A4338" w:rsidP="00A70DFE">
      <w:pPr>
        <w:pStyle w:val="Nagwek4"/>
        <w:keepNext w:val="0"/>
        <w:spacing w:before="0" w:after="0" w:line="276" w:lineRule="auto"/>
        <w:ind w:left="426"/>
        <w:jc w:val="both"/>
        <w:rPr>
          <w:b w:val="0"/>
          <w:sz w:val="20"/>
          <w:szCs w:val="20"/>
        </w:rPr>
      </w:pP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6A0079BA" w14:textId="04C0ACC2" w:rsidR="00A70DFE" w:rsidRDefault="00A70DFE" w:rsidP="00A70DFE">
      <w:pPr>
        <w:spacing w:after="160" w:line="276" w:lineRule="auto"/>
        <w:ind w:firstLine="426"/>
        <w:jc w:val="both"/>
        <w:outlineLvl w:val="3"/>
        <w:rPr>
          <w:bCs/>
          <w:sz w:val="20"/>
        </w:rPr>
      </w:pPr>
      <w:bookmarkStart w:id="5" w:name="_Ref456941930"/>
      <w:bookmarkEnd w:id="4"/>
      <w:r>
        <w:rPr>
          <w:bCs/>
          <w:sz w:val="20"/>
        </w:rPr>
        <w:t>Zamawiający wymaga aby Wykonawca</w:t>
      </w:r>
      <w:r w:rsidR="007C1E03" w:rsidRPr="00B45F64">
        <w:rPr>
          <w:bCs/>
          <w:sz w:val="20"/>
        </w:rPr>
        <w:t>:</w:t>
      </w:r>
      <w:bookmarkEnd w:id="5"/>
      <w:r w:rsidR="007C1E03" w:rsidRPr="00B45F64">
        <w:rPr>
          <w:bCs/>
          <w:sz w:val="20"/>
        </w:rPr>
        <w:t xml:space="preserve"> </w:t>
      </w:r>
    </w:p>
    <w:p w14:paraId="005307B9" w14:textId="28D603AF" w:rsidR="000D5ABD" w:rsidRDefault="009C5C68" w:rsidP="00156D1F">
      <w:pPr>
        <w:pStyle w:val="Akapitzlist"/>
        <w:spacing w:after="160" w:line="276" w:lineRule="auto"/>
        <w:ind w:left="790"/>
        <w:outlineLvl w:val="3"/>
        <w:rPr>
          <w:bCs/>
          <w:sz w:val="20"/>
          <w:lang w:val="pl-PL"/>
        </w:rPr>
      </w:pPr>
      <w:bookmarkStart w:id="6" w:name="_Hlk50110424"/>
      <w:r>
        <w:rPr>
          <w:bCs/>
          <w:sz w:val="20"/>
          <w:lang w:val="pl-PL"/>
        </w:rPr>
        <w:t>Dysponował osobą, która p</w:t>
      </w:r>
      <w:r w:rsidR="007D4025">
        <w:rPr>
          <w:bCs/>
          <w:sz w:val="20"/>
          <w:lang w:val="pl-PL"/>
        </w:rPr>
        <w:t xml:space="preserve">osiada </w:t>
      </w:r>
      <w:r w:rsidR="007D4025" w:rsidRPr="007D4025">
        <w:rPr>
          <w:bCs/>
          <w:sz w:val="20"/>
        </w:rPr>
        <w:t xml:space="preserve">certyfikat autoryzacyjny producenta oprogramowania </w:t>
      </w:r>
      <w:proofErr w:type="spellStart"/>
      <w:r w:rsidR="007D4025" w:rsidRPr="007D4025">
        <w:rPr>
          <w:bCs/>
          <w:sz w:val="20"/>
        </w:rPr>
        <w:t>Documaster</w:t>
      </w:r>
      <w:proofErr w:type="spellEnd"/>
      <w:r w:rsidR="007D4025" w:rsidRPr="007D4025">
        <w:rPr>
          <w:bCs/>
          <w:sz w:val="20"/>
        </w:rPr>
        <w:t>, w celu potwierdzenia posiadanych kompetencji do integracji urządzenia z posiadanym systemem zarządzania wydrukami</w:t>
      </w:r>
      <w:bookmarkEnd w:id="6"/>
      <w:r w:rsidR="00307301">
        <w:rPr>
          <w:bCs/>
          <w:sz w:val="20"/>
          <w:lang w:val="pl-PL"/>
        </w:rPr>
        <w:t>.</w:t>
      </w:r>
    </w:p>
    <w:p w14:paraId="6EB04C11" w14:textId="46F6438E" w:rsidR="007D4025" w:rsidRDefault="000D5ABD" w:rsidP="00156D1F">
      <w:pPr>
        <w:pStyle w:val="Akapitzlist"/>
        <w:spacing w:after="160" w:line="276" w:lineRule="auto"/>
        <w:ind w:left="790"/>
        <w:outlineLvl w:val="3"/>
        <w:rPr>
          <w:bCs/>
          <w:sz w:val="20"/>
        </w:rPr>
      </w:pPr>
      <w:r>
        <w:rPr>
          <w:bCs/>
          <w:sz w:val="20"/>
          <w:lang w:val="pl-PL"/>
        </w:rPr>
        <w:t>W oświadczeniu, które stanowi załącznik nr 2 do postępowania, Wykonawca podaje imię i nazwisko pracownika, który posiada powyższy certyfikat.</w:t>
      </w:r>
      <w:r w:rsidR="007D4025" w:rsidRPr="007D4025">
        <w:rPr>
          <w:bCs/>
          <w:sz w:val="20"/>
        </w:rPr>
        <w:t xml:space="preserve"> </w:t>
      </w:r>
    </w:p>
    <w:p w14:paraId="44B641BC" w14:textId="3C7B99A6" w:rsidR="00A70DFE" w:rsidRPr="007D4025" w:rsidRDefault="00A70DFE" w:rsidP="007D4025">
      <w:pPr>
        <w:spacing w:after="160" w:line="276" w:lineRule="auto"/>
        <w:ind w:left="142"/>
        <w:outlineLvl w:val="3"/>
        <w:rPr>
          <w:bCs/>
          <w:sz w:val="20"/>
        </w:rPr>
      </w:pPr>
      <w:r w:rsidRPr="007D4025">
        <w:rPr>
          <w:bCs/>
          <w:sz w:val="20"/>
        </w:rPr>
        <w:t>Zamawiający dokona  oceny  spełnienia  powyższ</w:t>
      </w:r>
      <w:r w:rsidR="009C5C68">
        <w:rPr>
          <w:bCs/>
          <w:sz w:val="20"/>
        </w:rPr>
        <w:t>ego</w:t>
      </w:r>
      <w:r w:rsidRPr="007D4025">
        <w:rPr>
          <w:bCs/>
          <w:sz w:val="20"/>
        </w:rPr>
        <w:t xml:space="preserve">  warunk</w:t>
      </w:r>
      <w:r w:rsidR="009C5C68">
        <w:rPr>
          <w:bCs/>
          <w:sz w:val="20"/>
        </w:rPr>
        <w:t>u</w:t>
      </w:r>
      <w:r w:rsidRPr="007D4025">
        <w:rPr>
          <w:bCs/>
          <w:sz w:val="20"/>
        </w:rPr>
        <w:t xml:space="preserve">  na  podstawie złożonych przez Wykonawców oświadczeń i dokumentów.</w:t>
      </w:r>
    </w:p>
    <w:p w14:paraId="6ED0B4BB" w14:textId="490BA35D" w:rsidR="00951197" w:rsidRPr="002D324F" w:rsidRDefault="00951197" w:rsidP="002D324F">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 xml:space="preserve">Wykonawca, który polega na sytuacji finansowej lub ekonomicznej innych podmiotów, odpowiada solidarnie z podmiotem, który zobowiązał się do udostępnienia zasobów, za szkodę poniesioną przez </w:t>
      </w:r>
      <w:r w:rsidRPr="0076158C">
        <w:rPr>
          <w:rFonts w:eastAsia="Calibri"/>
          <w:sz w:val="20"/>
        </w:rPr>
        <w:lastRenderedPageBreak/>
        <w:t>Zamawiającego powstałą wskutek nieudostępnienia tych zasobów, chyba że za nieudostępnienie zasobów nie ponosi winy.</w:t>
      </w:r>
    </w:p>
    <w:p w14:paraId="5283C303" w14:textId="388626CA" w:rsidR="005D20D3" w:rsidRPr="00D60511" w:rsidRDefault="00D60511" w:rsidP="002D324F">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2D324F">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6353B4E0"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1127F6">
              <w:rPr>
                <w:b/>
                <w:sz w:val="18"/>
                <w:szCs w:val="16"/>
              </w:rPr>
              <w:t xml:space="preserve">ze strony </w:t>
            </w:r>
            <w:bookmarkStart w:id="7" w:name="_Hlk53562480"/>
            <w:r w:rsidR="0060556E">
              <w:rPr>
                <w:b/>
                <w:sz w:val="18"/>
                <w:szCs w:val="16"/>
              </w:rPr>
              <w:t>duw.ezamawiajacy.pl</w:t>
            </w:r>
            <w:bookmarkEnd w:id="7"/>
            <w:r w:rsidR="0060556E">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0030DE81"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5F7F7E5B"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3718BB">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401B5" w:rsidRPr="0076158C" w:rsidRDefault="003401B5" w:rsidP="003401B5">
            <w:pPr>
              <w:spacing w:line="276" w:lineRule="auto"/>
              <w:jc w:val="center"/>
              <w:rPr>
                <w:b/>
                <w:color w:val="000000"/>
                <w:szCs w:val="24"/>
              </w:rPr>
            </w:pPr>
            <w:r w:rsidRPr="0076158C">
              <w:rPr>
                <w:b/>
                <w:color w:val="000000"/>
                <w:szCs w:val="24"/>
              </w:rPr>
              <w:t>C</w:t>
            </w:r>
          </w:p>
          <w:p w14:paraId="52BDBFC7" w14:textId="77777777" w:rsidR="003401B5" w:rsidRPr="0076158C" w:rsidRDefault="003401B5" w:rsidP="003401B5">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401B5" w:rsidRPr="0076158C" w:rsidRDefault="003401B5" w:rsidP="003401B5">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401B5"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401B5" w:rsidRPr="0076158C" w:rsidRDefault="003401B5" w:rsidP="003401B5">
            <w:pPr>
              <w:spacing w:line="276" w:lineRule="auto"/>
              <w:jc w:val="center"/>
              <w:rPr>
                <w:color w:val="000000"/>
                <w:sz w:val="16"/>
                <w:szCs w:val="16"/>
              </w:rPr>
            </w:pPr>
            <w:bookmarkStart w:id="8"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3B83108D" w:rsidR="003401B5" w:rsidRPr="0076158C" w:rsidRDefault="003401B5" w:rsidP="003401B5">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5BB0100E" w:rsidR="003401B5" w:rsidRPr="00384623" w:rsidRDefault="003401B5" w:rsidP="003401B5">
            <w:pPr>
              <w:autoSpaceDE w:val="0"/>
              <w:autoSpaceDN w:val="0"/>
              <w:adjustRightInd w:val="0"/>
              <w:spacing w:line="276" w:lineRule="auto"/>
              <w:jc w:val="both"/>
              <w:rPr>
                <w:b/>
                <w:sz w:val="18"/>
                <w:szCs w:val="18"/>
              </w:rPr>
            </w:pPr>
            <w:bookmarkStart w:id="9" w:name="_Hlk50109231"/>
            <w:r w:rsidRPr="00023D33">
              <w:rPr>
                <w:b/>
                <w:sz w:val="18"/>
                <w:szCs w:val="18"/>
              </w:rPr>
              <w:t xml:space="preserve">- </w:t>
            </w:r>
            <w:r w:rsidR="00A83259" w:rsidRPr="00A83259">
              <w:rPr>
                <w:bCs/>
                <w:sz w:val="18"/>
                <w:szCs w:val="18"/>
              </w:rPr>
              <w:t>Wykaz osób</w:t>
            </w:r>
            <w:r w:rsidR="00612D68">
              <w:rPr>
                <w:bCs/>
                <w:sz w:val="18"/>
                <w:szCs w:val="18"/>
              </w:rPr>
              <w:t xml:space="preserve"> (załącznik nr 7 do SIWZ)</w:t>
            </w:r>
            <w:r w:rsidR="00A83259" w:rsidRPr="00A83259">
              <w:rPr>
                <w:bCs/>
                <w:sz w:val="18"/>
                <w:szCs w:val="18"/>
              </w:rPr>
              <w:t>, skierowanych</w:t>
            </w:r>
            <w:r w:rsidR="00A83259">
              <w:rPr>
                <w:bCs/>
                <w:sz w:val="18"/>
                <w:szCs w:val="18"/>
              </w:rPr>
              <w:t xml:space="preserve"> przez Wykonawcę do realizacji zamówienia publicznego wraz z informacjami na temat ich kwalifikacji zawodowych</w:t>
            </w:r>
            <w:r w:rsidR="00967B62">
              <w:rPr>
                <w:bCs/>
                <w:sz w:val="18"/>
                <w:szCs w:val="18"/>
              </w:rPr>
              <w:t xml:space="preserve"> i</w:t>
            </w:r>
            <w:r w:rsidR="00A83259">
              <w:rPr>
                <w:bCs/>
                <w:sz w:val="18"/>
                <w:szCs w:val="18"/>
              </w:rPr>
              <w:t xml:space="preserve"> uprawnień</w:t>
            </w:r>
            <w:r w:rsidR="00384623">
              <w:rPr>
                <w:bCs/>
                <w:sz w:val="18"/>
                <w:szCs w:val="18"/>
              </w:rPr>
              <w:t xml:space="preserve"> </w:t>
            </w:r>
            <w:r w:rsidR="00A83259">
              <w:rPr>
                <w:bCs/>
                <w:sz w:val="18"/>
                <w:szCs w:val="18"/>
              </w:rPr>
              <w:t>niezbędnych do wykonania zamówienia publicznego, a także zakresu wykonywanych przez nie czynności oraz informacją o podstawie do dysponowania tymi osobami</w:t>
            </w:r>
            <w:r w:rsidR="003717AA">
              <w:rPr>
                <w:bCs/>
                <w:sz w:val="18"/>
                <w:szCs w:val="18"/>
              </w:rPr>
              <w:t>,</w:t>
            </w:r>
            <w:r w:rsidR="003717AA">
              <w:t xml:space="preserve"> </w:t>
            </w:r>
            <w:r w:rsidR="003717AA" w:rsidRPr="003717AA">
              <w:rPr>
                <w:bCs/>
                <w:sz w:val="18"/>
                <w:szCs w:val="18"/>
              </w:rPr>
              <w:t>na potwierdzenie spełniania warunku, o którym mowa w Rozdziale V ust. 4 SIWZ</w:t>
            </w:r>
            <w:r w:rsidR="00384623">
              <w:rPr>
                <w:bCs/>
                <w:sz w:val="18"/>
                <w:szCs w:val="18"/>
              </w:rPr>
              <w:t xml:space="preserve"> wraz z dokumentem potwierdzającym uprawnienia, tj. </w:t>
            </w:r>
            <w:r w:rsidR="000F1294" w:rsidRPr="000F1294">
              <w:rPr>
                <w:bCs/>
                <w:sz w:val="18"/>
                <w:szCs w:val="18"/>
              </w:rPr>
              <w:t>certyfikat</w:t>
            </w:r>
            <w:r w:rsidR="00384623">
              <w:rPr>
                <w:bCs/>
                <w:sz w:val="18"/>
                <w:szCs w:val="18"/>
              </w:rPr>
              <w:t>em</w:t>
            </w:r>
            <w:r w:rsidR="000F1294" w:rsidRPr="000F1294">
              <w:rPr>
                <w:bCs/>
                <w:sz w:val="18"/>
                <w:szCs w:val="18"/>
              </w:rPr>
              <w:t xml:space="preserve"> autoryzacyjny</w:t>
            </w:r>
            <w:r w:rsidR="00384623">
              <w:rPr>
                <w:bCs/>
                <w:sz w:val="18"/>
                <w:szCs w:val="18"/>
              </w:rPr>
              <w:t>m</w:t>
            </w:r>
            <w:r w:rsidR="000F1294" w:rsidRPr="000F1294">
              <w:rPr>
                <w:bCs/>
                <w:sz w:val="18"/>
                <w:szCs w:val="18"/>
              </w:rPr>
              <w:t xml:space="preserve"> producenta oprogramowania </w:t>
            </w:r>
            <w:proofErr w:type="spellStart"/>
            <w:r w:rsidR="000F1294" w:rsidRPr="000F1294">
              <w:rPr>
                <w:bCs/>
                <w:sz w:val="18"/>
                <w:szCs w:val="18"/>
              </w:rPr>
              <w:t>Documaster</w:t>
            </w:r>
            <w:bookmarkEnd w:id="9"/>
            <w:proofErr w:type="spellEnd"/>
            <w:r w:rsidR="00A83259">
              <w:rPr>
                <w:bCs/>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3401B5" w:rsidRPr="0076158C" w:rsidRDefault="003401B5" w:rsidP="003401B5">
            <w:pPr>
              <w:spacing w:line="276" w:lineRule="auto"/>
              <w:jc w:val="center"/>
              <w:rPr>
                <w:color w:val="000000"/>
                <w:sz w:val="18"/>
                <w:szCs w:val="18"/>
                <w:u w:val="single"/>
              </w:rPr>
            </w:pPr>
          </w:p>
          <w:p w14:paraId="3A1FF7BA" w14:textId="43086FE1" w:rsidR="003401B5" w:rsidRPr="0076158C"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lub jego pełnomocnika, (zgodnie z dokumentem określającym status prawny Wykonawcy lub dołączonym do oferty pełnomocnictwem)</w:t>
            </w:r>
            <w:r w:rsidRPr="0076158C">
              <w:rPr>
                <w:color w:val="000000"/>
                <w:sz w:val="18"/>
                <w:szCs w:val="18"/>
              </w:rPr>
              <w:br/>
            </w:r>
          </w:p>
        </w:tc>
      </w:tr>
      <w:bookmarkEnd w:id="8"/>
      <w:tr w:rsidR="003401B5" w:rsidRPr="0076158C" w14:paraId="16C36A16" w14:textId="77777777" w:rsidTr="003401B5">
        <w:trPr>
          <w:trHeight w:val="247"/>
        </w:trPr>
        <w:tc>
          <w:tcPr>
            <w:tcW w:w="441" w:type="dxa"/>
            <w:vMerge/>
            <w:tcBorders>
              <w:left w:val="single" w:sz="4" w:space="0" w:color="auto"/>
              <w:bottom w:val="single" w:sz="4" w:space="0" w:color="auto"/>
              <w:right w:val="single" w:sz="4" w:space="0" w:color="auto"/>
            </w:tcBorders>
            <w:vAlign w:val="center"/>
            <w:hideMark/>
          </w:tcPr>
          <w:p w14:paraId="09B4F31D"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6D446349" w:rsidR="003401B5" w:rsidRPr="0076158C" w:rsidRDefault="003401B5" w:rsidP="003401B5">
            <w:pPr>
              <w:spacing w:line="276" w:lineRule="auto"/>
              <w:jc w:val="center"/>
              <w:rPr>
                <w:sz w:val="18"/>
                <w:szCs w:val="18"/>
              </w:rPr>
            </w:pPr>
            <w:r>
              <w:rPr>
                <w:sz w:val="18"/>
                <w:szCs w:val="18"/>
              </w:rPr>
              <w:t>6</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59A1B555" w:rsidR="003401B5" w:rsidRPr="000F1294" w:rsidRDefault="003401B5" w:rsidP="000F1294">
            <w:pPr>
              <w:spacing w:line="276" w:lineRule="auto"/>
              <w:jc w:val="both"/>
              <w:rPr>
                <w:bCs/>
                <w:sz w:val="18"/>
                <w:szCs w:val="18"/>
              </w:rPr>
            </w:pPr>
            <w:r w:rsidRPr="00023D33">
              <w:rPr>
                <w:b/>
                <w:sz w:val="18"/>
                <w:szCs w:val="18"/>
              </w:rPr>
              <w:t xml:space="preserve">- </w:t>
            </w:r>
            <w:r w:rsidR="000F1294" w:rsidRPr="000F1294">
              <w:rPr>
                <w:b/>
                <w:sz w:val="18"/>
                <w:szCs w:val="18"/>
              </w:rPr>
              <w:t>dokumenty potwierdzające zgodność zaoferowanego sprzętu z wymaganiami Zamawiającego (np. dokumentacja producenta, karta produktu</w:t>
            </w:r>
            <w:r w:rsidR="000F1294">
              <w:rPr>
                <w:b/>
                <w:sz w:val="18"/>
                <w:szCs w:val="18"/>
              </w:rPr>
              <w:t>,</w:t>
            </w:r>
            <w:r w:rsidR="000F1294">
              <w:t xml:space="preserve"> </w:t>
            </w:r>
            <w:r w:rsidR="000F1294" w:rsidRPr="000F1294">
              <w:rPr>
                <w:b/>
                <w:bCs/>
                <w:sz w:val="18"/>
                <w:szCs w:val="18"/>
              </w:rPr>
              <w:t>podana</w:t>
            </w:r>
            <w:r w:rsidR="000F1294">
              <w:t xml:space="preserve"> </w:t>
            </w:r>
            <w:r w:rsidR="000F1294" w:rsidRPr="000F1294">
              <w:rPr>
                <w:b/>
                <w:sz w:val="18"/>
                <w:szCs w:val="18"/>
              </w:rPr>
              <w:t>stron</w:t>
            </w:r>
            <w:r w:rsidR="000F1294">
              <w:rPr>
                <w:b/>
                <w:sz w:val="18"/>
                <w:szCs w:val="18"/>
              </w:rPr>
              <w:t>a</w:t>
            </w:r>
            <w:r w:rsidR="000F1294" w:rsidRPr="000F1294">
              <w:rPr>
                <w:b/>
                <w:sz w:val="18"/>
                <w:szCs w:val="18"/>
              </w:rPr>
              <w:t xml:space="preserve"> internetow</w:t>
            </w:r>
            <w:r w:rsidR="000F1294">
              <w:rPr>
                <w:b/>
                <w:sz w:val="18"/>
                <w:szCs w:val="18"/>
              </w:rPr>
              <w:t>a</w:t>
            </w:r>
            <w:r w:rsidR="000F1294" w:rsidRPr="000F1294">
              <w:rPr>
                <w:b/>
                <w:sz w:val="18"/>
                <w:szCs w:val="18"/>
              </w:rPr>
              <w:t xml:space="preserve"> producenta zawierając</w:t>
            </w:r>
            <w:r w:rsidR="000F1294">
              <w:rPr>
                <w:b/>
                <w:sz w:val="18"/>
                <w:szCs w:val="18"/>
              </w:rPr>
              <w:t>a</w:t>
            </w:r>
            <w:r w:rsidR="000F1294" w:rsidRPr="000F1294">
              <w:rPr>
                <w:b/>
                <w:sz w:val="18"/>
                <w:szCs w:val="18"/>
              </w:rPr>
              <w:t xml:space="preserve"> niezbędne informacje potwierdzające parametry oferowanego sprzętu)</w:t>
            </w:r>
            <w:r w:rsidR="000F1294">
              <w:rPr>
                <w:b/>
                <w:sz w:val="18"/>
                <w:szCs w:val="18"/>
              </w:rPr>
              <w:t xml:space="preserve">. </w:t>
            </w:r>
            <w:r w:rsidR="000F1294">
              <w:rPr>
                <w:bCs/>
                <w:sz w:val="18"/>
                <w:szCs w:val="18"/>
              </w:rPr>
              <w:t xml:space="preserve">Zgodnie z zapisami </w:t>
            </w:r>
            <w:r w:rsidR="000F1294" w:rsidRPr="00B84838">
              <w:rPr>
                <w:bCs/>
                <w:sz w:val="18"/>
                <w:szCs w:val="18"/>
              </w:rPr>
              <w:t xml:space="preserve">Rozdziału </w:t>
            </w:r>
            <w:r w:rsidR="008F0612" w:rsidRPr="00B84838">
              <w:rPr>
                <w:bCs/>
                <w:sz w:val="18"/>
                <w:szCs w:val="18"/>
              </w:rPr>
              <w:t>IX</w:t>
            </w:r>
            <w:r w:rsidR="000F1294" w:rsidRPr="00B84838">
              <w:rPr>
                <w:bCs/>
                <w:sz w:val="18"/>
                <w:szCs w:val="18"/>
              </w:rPr>
              <w:t xml:space="preserve"> ust. </w:t>
            </w:r>
            <w:r w:rsidR="008F0612" w:rsidRPr="00B84838">
              <w:rPr>
                <w:bCs/>
                <w:sz w:val="18"/>
                <w:szCs w:val="18"/>
              </w:rPr>
              <w:t>1</w:t>
            </w:r>
            <w:r w:rsidR="0050613A" w:rsidRPr="00B84838">
              <w:rPr>
                <w:bCs/>
                <w:sz w:val="18"/>
                <w:szCs w:val="18"/>
              </w:rPr>
              <w:t>8</w:t>
            </w:r>
            <w:r w:rsidR="000F1294" w:rsidRPr="00B84838">
              <w:rPr>
                <w:bCs/>
                <w:sz w:val="18"/>
                <w:szCs w:val="18"/>
              </w:rPr>
              <w:t xml:space="preserve"> </w:t>
            </w:r>
            <w:proofErr w:type="spellStart"/>
            <w:r w:rsidR="008F0612" w:rsidRPr="00B84838">
              <w:rPr>
                <w:bCs/>
                <w:sz w:val="18"/>
                <w:szCs w:val="18"/>
              </w:rPr>
              <w:t>tiret</w:t>
            </w:r>
            <w:proofErr w:type="spellEnd"/>
            <w:r w:rsidR="008F0612" w:rsidRPr="00B84838">
              <w:rPr>
                <w:bCs/>
                <w:sz w:val="18"/>
                <w:szCs w:val="18"/>
              </w:rPr>
              <w:t xml:space="preserve"> 2</w:t>
            </w:r>
            <w:r w:rsidR="000F1294" w:rsidRPr="00B84838">
              <w:rPr>
                <w:bCs/>
                <w:sz w:val="18"/>
                <w:szCs w:val="18"/>
              </w:rPr>
              <w:t>) SIWZ</w:t>
            </w:r>
          </w:p>
          <w:p w14:paraId="51802DE1" w14:textId="77777777" w:rsidR="003401B5" w:rsidRPr="00023D33" w:rsidRDefault="003401B5" w:rsidP="003401B5">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4C425F7C" w:rsidR="003401B5" w:rsidRPr="00BE2A8A"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w:t>
            </w:r>
            <w:r w:rsidRPr="00BE2A8A">
              <w:rPr>
                <w:color w:val="000000"/>
                <w:sz w:val="18"/>
                <w:szCs w:val="18"/>
              </w:rPr>
              <w:br/>
              <w:t xml:space="preserve">lub jego pełnomocnika, </w:t>
            </w:r>
          </w:p>
          <w:p w14:paraId="1897E89C" w14:textId="77777777" w:rsidR="003401B5" w:rsidRPr="0076158C" w:rsidRDefault="003401B5" w:rsidP="003401B5">
            <w:pPr>
              <w:jc w:val="center"/>
              <w:rPr>
                <w:strike/>
                <w:color w:val="000000"/>
                <w:sz w:val="18"/>
                <w:szCs w:val="18"/>
                <w:u w:val="single"/>
              </w:rPr>
            </w:pPr>
            <w:r w:rsidRPr="00BE2A8A">
              <w:rPr>
                <w:color w:val="000000"/>
                <w:sz w:val="18"/>
                <w:szCs w:val="18"/>
              </w:rPr>
              <w:t xml:space="preserve">(zgodnie z dokumentem określającym status prawny Wykonawcy </w:t>
            </w:r>
            <w:r w:rsidRPr="00BE2A8A">
              <w:rPr>
                <w:color w:val="000000"/>
                <w:sz w:val="18"/>
                <w:szCs w:val="18"/>
              </w:rPr>
              <w:br/>
              <w:t>lub dołączonym do oferty pełnomocnictwem)</w:t>
            </w:r>
          </w:p>
        </w:tc>
      </w:tr>
      <w:tr w:rsidR="003401B5" w:rsidRPr="0076158C" w14:paraId="4B8FE08B" w14:textId="77777777" w:rsidTr="003401B5">
        <w:trPr>
          <w:trHeight w:val="1829"/>
        </w:trPr>
        <w:tc>
          <w:tcPr>
            <w:tcW w:w="441" w:type="dxa"/>
            <w:tcBorders>
              <w:top w:val="single" w:sz="4" w:space="0" w:color="auto"/>
              <w:left w:val="single" w:sz="4" w:space="0" w:color="auto"/>
              <w:bottom w:val="single" w:sz="4" w:space="0" w:color="auto"/>
              <w:right w:val="single" w:sz="4" w:space="0" w:color="auto"/>
            </w:tcBorders>
            <w:vAlign w:val="center"/>
          </w:tcPr>
          <w:p w14:paraId="38B7A757"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789B933D" w14:textId="73A1D942" w:rsidR="003401B5" w:rsidRDefault="003401B5" w:rsidP="003401B5">
            <w:pPr>
              <w:spacing w:line="276" w:lineRule="auto"/>
              <w:jc w:val="center"/>
              <w:rPr>
                <w:sz w:val="18"/>
                <w:szCs w:val="18"/>
              </w:rPr>
            </w:pPr>
            <w:r>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vAlign w:val="center"/>
          </w:tcPr>
          <w:p w14:paraId="036C74D0" w14:textId="6004BC56" w:rsidR="003401B5" w:rsidRPr="00023D33" w:rsidRDefault="003401B5" w:rsidP="003401B5">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BA16A5" w14:textId="3122D458" w:rsidR="003401B5" w:rsidRDefault="003401B5" w:rsidP="003401B5">
            <w:pPr>
              <w:spacing w:line="276" w:lineRule="auto"/>
              <w:jc w:val="center"/>
              <w:rPr>
                <w:color w:val="000000"/>
                <w:sz w:val="18"/>
                <w:szCs w:val="18"/>
              </w:rPr>
            </w:pPr>
            <w:r w:rsidRPr="00DD487E">
              <w:rPr>
                <w:color w:val="000000"/>
                <w:sz w:val="18"/>
                <w:szCs w:val="18"/>
                <w:u w:val="single"/>
              </w:rPr>
              <w:t>składane w formie elektronicznej</w:t>
            </w:r>
            <w:r w:rsidRPr="0076158C">
              <w:rPr>
                <w:color w:val="000000"/>
                <w:sz w:val="18"/>
                <w:szCs w:val="18"/>
              </w:rPr>
              <w:t xml:space="preserve">, podpisane </w:t>
            </w:r>
            <w:r>
              <w:rPr>
                <w:color w:val="000000"/>
                <w:sz w:val="18"/>
                <w:szCs w:val="18"/>
              </w:rPr>
              <w:t xml:space="preserve">podpisem kwalifikowanym </w:t>
            </w:r>
            <w:r w:rsidRPr="0076158C">
              <w:rPr>
                <w:color w:val="000000"/>
                <w:sz w:val="18"/>
                <w:szCs w:val="18"/>
              </w:rPr>
              <w:t xml:space="preserve">przez przedstawiciela podmiotu </w:t>
            </w:r>
            <w:r>
              <w:rPr>
                <w:color w:val="000000"/>
                <w:sz w:val="18"/>
                <w:szCs w:val="18"/>
              </w:rPr>
              <w:br/>
            </w:r>
            <w:r w:rsidR="00BD56DB">
              <w:rPr>
                <w:color w:val="000000"/>
                <w:sz w:val="18"/>
                <w:szCs w:val="18"/>
              </w:rPr>
              <w:t>trzeciego</w:t>
            </w:r>
          </w:p>
          <w:p w14:paraId="72CA0788" w14:textId="6E0384E4" w:rsidR="003401B5" w:rsidRPr="00DD487E" w:rsidRDefault="003401B5" w:rsidP="003401B5">
            <w:pPr>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3401B5" w:rsidRPr="0076158C" w:rsidRDefault="003401B5" w:rsidP="003401B5">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7D56D1B6"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A2013E" w:rsidRPr="00A2013E">
        <w:rPr>
          <w:sz w:val="20"/>
          <w:szCs w:val="20"/>
          <w:u w:val="single"/>
        </w:rPr>
        <w:t xml:space="preserve">w Rozdziale V ust. 4 pkt </w:t>
      </w:r>
      <w:r w:rsidR="00BE2A8A">
        <w:rPr>
          <w:sz w:val="20"/>
          <w:szCs w:val="20"/>
          <w:u w:val="single"/>
          <w:lang w:val="pl-PL"/>
        </w:rPr>
        <w:t xml:space="preserve">oraz w Rozdziale IX ust 16 </w:t>
      </w:r>
      <w:proofErr w:type="spellStart"/>
      <w:r w:rsidR="00BE2A8A">
        <w:rPr>
          <w:sz w:val="20"/>
          <w:szCs w:val="20"/>
          <w:u w:val="single"/>
          <w:lang w:val="pl-PL"/>
        </w:rPr>
        <w:t>tiret</w:t>
      </w:r>
      <w:proofErr w:type="spellEnd"/>
      <w:r w:rsidR="00BE2A8A">
        <w:rPr>
          <w:sz w:val="20"/>
          <w:szCs w:val="20"/>
          <w:u w:val="single"/>
          <w:lang w:val="pl-PL"/>
        </w:rPr>
        <w:t xml:space="preserve"> 2</w:t>
      </w:r>
      <w:r w:rsidR="002736D6">
        <w:rPr>
          <w:sz w:val="20"/>
          <w:szCs w:val="20"/>
          <w:u w:val="single"/>
          <w:lang w:val="pl-PL"/>
        </w:rPr>
        <w:t>)</w:t>
      </w:r>
      <w:r w:rsidR="00BE2A8A">
        <w:rPr>
          <w:sz w:val="20"/>
          <w:szCs w:val="20"/>
          <w:u w:val="single"/>
          <w:lang w:val="pl-PL"/>
        </w:rPr>
        <w:t xml:space="preserve"> </w:t>
      </w:r>
      <w:r w:rsidR="00274962">
        <w:rPr>
          <w:sz w:val="20"/>
          <w:szCs w:val="20"/>
          <w:u w:val="single"/>
          <w:lang w:val="pl-PL"/>
        </w:rPr>
        <w:t xml:space="preserve"> </w:t>
      </w:r>
      <w:r w:rsidR="00A2013E" w:rsidRPr="00A2013E">
        <w:rPr>
          <w:sz w:val="20"/>
          <w:szCs w:val="20"/>
          <w:u w:val="single"/>
        </w:rPr>
        <w:t>SIWZ</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lastRenderedPageBreak/>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2D324F">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67C6D011"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bądź za pośrednictwem platformy zamówieniowej</w:t>
      </w:r>
      <w:r w:rsidRPr="00B84838">
        <w:rPr>
          <w:rFonts w:ascii="Times New Roman" w:hAnsi="Times New Roman" w:cs="Times New Roman"/>
          <w:bCs/>
          <w:sz w:val="20"/>
        </w:rPr>
        <w:t xml:space="preserve">: </w:t>
      </w:r>
      <w:r w:rsidR="00B84838" w:rsidRPr="00B84838">
        <w:rPr>
          <w:rFonts w:ascii="Times New Roman" w:hAnsi="Times New Roman" w:cs="Times New Roman"/>
          <w:bCs/>
          <w:i/>
          <w:iCs/>
          <w:sz w:val="20"/>
        </w:rPr>
        <w:t>duw.ezamawiajacy.pl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173B4B80"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00B84838" w:rsidRPr="00B84838">
        <w:rPr>
          <w:rFonts w:ascii="Times New Roman" w:hAnsi="Times New Roman" w:cs="Times New Roman"/>
          <w:bCs/>
          <w:i/>
          <w:iCs/>
          <w:sz w:val="20"/>
          <w:szCs w:val="20"/>
        </w:rPr>
        <w:t xml:space="preserve">duw.ezamawiajacy.pl </w:t>
      </w:r>
      <w:r w:rsidRPr="00186909">
        <w:rPr>
          <w:rFonts w:ascii="Times New Roman" w:hAnsi="Times New Roman" w:cs="Times New Roman"/>
          <w:bCs/>
          <w:sz w:val="20"/>
          <w:szCs w:val="20"/>
        </w:rPr>
        <w:t>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0A42015B"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00B84838" w:rsidRPr="00B84838">
        <w:rPr>
          <w:rFonts w:ascii="Times New Roman" w:hAnsi="Times New Roman" w:cs="Times New Roman"/>
          <w:bCs/>
          <w:i/>
          <w:iCs/>
          <w:sz w:val="20"/>
          <w:szCs w:val="20"/>
        </w:rPr>
        <w:t>duw.ezamawiajacy.pl</w:t>
      </w:r>
    </w:p>
    <w:p w14:paraId="52F2ABE5" w14:textId="55B35D48"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lastRenderedPageBreak/>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00B84838" w:rsidRPr="00B84838">
        <w:rPr>
          <w:rFonts w:ascii="Times New Roman" w:hAnsi="Times New Roman" w:cs="Times New Roman"/>
          <w:bCs/>
          <w:i/>
          <w:sz w:val="20"/>
        </w:rPr>
        <w:t>duw.ezamawiajacy.pl</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4651A59B"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00967B62">
        <w:rPr>
          <w:sz w:val="20"/>
        </w:rPr>
        <w:t xml:space="preserve"> </w:t>
      </w:r>
      <w:r w:rsidR="00967B62" w:rsidRPr="00967B62">
        <w:rPr>
          <w:sz w:val="20"/>
        </w:rPr>
        <w:t xml:space="preserve">na każdą z części osobno lub na jedną </w:t>
      </w:r>
      <w:r w:rsidR="00967B62">
        <w:rPr>
          <w:sz w:val="20"/>
        </w:rPr>
        <w:br/>
      </w:r>
      <w:r w:rsidR="00967B62" w:rsidRPr="00967B62">
        <w:rPr>
          <w:sz w:val="20"/>
        </w:rPr>
        <w:t>z nich</w:t>
      </w:r>
      <w:r w:rsidRPr="00B21B10">
        <w:rPr>
          <w:sz w:val="20"/>
        </w:rPr>
        <w:t>.</w:t>
      </w:r>
    </w:p>
    <w:p w14:paraId="454B0FB6" w14:textId="7C52E43E" w:rsidR="00D05293" w:rsidRPr="00D05293" w:rsidRDefault="00D05293" w:rsidP="00D05293">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6C2D9820" w14:textId="4E426101" w:rsidR="0050613A" w:rsidRPr="0050613A" w:rsidRDefault="0050613A" w:rsidP="0050613A">
      <w:pPr>
        <w:pStyle w:val="Akapitzlist"/>
        <w:numPr>
          <w:ilvl w:val="0"/>
          <w:numId w:val="5"/>
        </w:numPr>
        <w:rPr>
          <w:sz w:val="20"/>
          <w:szCs w:val="20"/>
          <w:lang w:val="pl-PL" w:eastAsia="pl-PL"/>
        </w:rPr>
      </w:pPr>
      <w:r w:rsidRPr="0050613A">
        <w:rPr>
          <w:sz w:val="20"/>
          <w:szCs w:val="20"/>
          <w:lang w:val="pl-PL" w:eastAsia="pl-PL"/>
        </w:rPr>
        <w:t xml:space="preserve">Oferta musi być sporządzona w formie elektronicznej za pośrednictwem platformy zakupowej </w:t>
      </w:r>
      <w:r w:rsidR="00B84838" w:rsidRPr="00B84838">
        <w:rPr>
          <w:sz w:val="20"/>
          <w:szCs w:val="20"/>
          <w:lang w:val="pl-PL" w:eastAsia="pl-PL"/>
        </w:rPr>
        <w:t xml:space="preserve">duw.ezamawiajacy.pl </w:t>
      </w:r>
      <w:r w:rsidRPr="0050613A">
        <w:rPr>
          <w:sz w:val="20"/>
          <w:szCs w:val="20"/>
          <w:lang w:val="pl-PL" w:eastAsia="pl-PL"/>
        </w:rPr>
        <w:t xml:space="preserve">w sposób wskazany  </w:t>
      </w:r>
      <w:r w:rsidRPr="00B84838">
        <w:rPr>
          <w:sz w:val="20"/>
          <w:szCs w:val="20"/>
          <w:lang w:val="pl-PL" w:eastAsia="pl-PL"/>
        </w:rPr>
        <w:t xml:space="preserve">w </w:t>
      </w:r>
      <w:r w:rsidRPr="00B84838">
        <w:rPr>
          <w:b/>
          <w:bCs/>
          <w:sz w:val="20"/>
          <w:szCs w:val="20"/>
          <w:lang w:val="pl-PL" w:eastAsia="pl-PL"/>
        </w:rPr>
        <w:t xml:space="preserve">„Instrukcji dla Wykonawcy” (zamieszczonej na platformie zakupowej </w:t>
      </w:r>
      <w:r w:rsidR="00B84838" w:rsidRPr="00B84838">
        <w:rPr>
          <w:b/>
          <w:bCs/>
          <w:sz w:val="20"/>
          <w:szCs w:val="20"/>
          <w:lang w:val="pl-PL" w:eastAsia="pl-PL"/>
        </w:rPr>
        <w:t xml:space="preserve">duw.ezamawiajacy.pl </w:t>
      </w:r>
      <w:r w:rsidRPr="00B84838">
        <w:rPr>
          <w:b/>
          <w:bCs/>
          <w:sz w:val="20"/>
          <w:szCs w:val="20"/>
          <w:lang w:val="pl-PL" w:eastAsia="pl-PL"/>
        </w:rPr>
        <w:t>– w zakładce: Regulacje i procedury procesu zakupowego)</w:t>
      </w:r>
      <w:r w:rsidRPr="0050613A">
        <w:rPr>
          <w:sz w:val="20"/>
          <w:szCs w:val="20"/>
          <w:lang w:val="pl-PL" w:eastAsia="pl-PL"/>
        </w:rPr>
        <w:t xml:space="preserve"> i jej treść musi być zgodna z treścią SIWZ.</w:t>
      </w:r>
    </w:p>
    <w:p w14:paraId="76558373" w14:textId="2D2AD15F" w:rsidR="00D05293" w:rsidRPr="00533806" w:rsidRDefault="00D05293" w:rsidP="00D05293">
      <w:pPr>
        <w:numPr>
          <w:ilvl w:val="0"/>
          <w:numId w:val="5"/>
        </w:numPr>
        <w:tabs>
          <w:tab w:val="clear" w:pos="360"/>
        </w:tabs>
        <w:spacing w:before="60" w:line="276" w:lineRule="auto"/>
        <w:ind w:left="284" w:hanging="284"/>
        <w:jc w:val="both"/>
        <w:rPr>
          <w:b/>
          <w:sz w:val="20"/>
        </w:rPr>
      </w:pPr>
      <w:r>
        <w:rPr>
          <w:sz w:val="20"/>
        </w:rPr>
        <w:t xml:space="preserve">Do formularza oferty, sporządzonego w sposób wskazany w ust. 3 i podpisanego przez osobę/-y uprawnioną/-e kwalifikowanym podpisem elektronicznym, należy załączyć – </w:t>
      </w:r>
      <w:r w:rsidRPr="00533806">
        <w:rPr>
          <w:b/>
          <w:sz w:val="20"/>
          <w:u w:val="single"/>
        </w:rPr>
        <w:t xml:space="preserve">również za pośrednictwem platformy zakupowej pod adresem: </w:t>
      </w:r>
      <w:r w:rsidRPr="00533806">
        <w:rPr>
          <w:b/>
          <w:i/>
          <w:sz w:val="20"/>
          <w:u w:val="single"/>
        </w:rPr>
        <w:t>duw.ezamawiajacy.pl</w:t>
      </w:r>
      <w:r w:rsidRPr="00533806">
        <w:rPr>
          <w:b/>
          <w:sz w:val="20"/>
        </w:rPr>
        <w:t>:</w:t>
      </w:r>
    </w:p>
    <w:p w14:paraId="44A694F0" w14:textId="1633EC2D" w:rsidR="0050613A" w:rsidRDefault="0050613A" w:rsidP="0050613A">
      <w:pPr>
        <w:pStyle w:val="Akapitzlist"/>
        <w:numPr>
          <w:ilvl w:val="1"/>
          <w:numId w:val="24"/>
        </w:numPr>
        <w:autoSpaceDE w:val="0"/>
        <w:autoSpaceDN w:val="0"/>
        <w:adjustRightInd w:val="0"/>
        <w:spacing w:line="276" w:lineRule="auto"/>
        <w:rPr>
          <w:sz w:val="20"/>
          <w:szCs w:val="20"/>
        </w:rPr>
      </w:pPr>
      <w:r w:rsidRPr="007C1DCB">
        <w:rPr>
          <w:sz w:val="20"/>
          <w:szCs w:val="20"/>
        </w:rPr>
        <w:t xml:space="preserve"> wypełnione </w:t>
      </w:r>
      <w:r>
        <w:rPr>
          <w:sz w:val="20"/>
          <w:szCs w:val="20"/>
          <w:lang w:val="pl-PL"/>
        </w:rPr>
        <w:t>oświadczeni</w:t>
      </w:r>
      <w:r w:rsidR="00D05293">
        <w:rPr>
          <w:sz w:val="20"/>
          <w:szCs w:val="20"/>
          <w:lang w:val="pl-PL"/>
        </w:rPr>
        <w:t>a</w:t>
      </w:r>
      <w:r>
        <w:rPr>
          <w:sz w:val="20"/>
          <w:szCs w:val="20"/>
          <w:lang w:val="pl-PL"/>
        </w:rPr>
        <w:t>, o którym mowa w Rozdziale V ust. 10 tabela A wiersz 3</w:t>
      </w:r>
      <w:r w:rsidRPr="007C1DCB">
        <w:rPr>
          <w:sz w:val="20"/>
          <w:szCs w:val="20"/>
        </w:rPr>
        <w:t xml:space="preserve"> (załącznik nr 1</w:t>
      </w:r>
      <w:r w:rsidRPr="007C1DCB">
        <w:rPr>
          <w:sz w:val="20"/>
          <w:szCs w:val="20"/>
          <w:lang w:val="pl-PL"/>
        </w:rPr>
        <w:t xml:space="preserve"> </w:t>
      </w:r>
      <w:r w:rsidRPr="007C1DCB">
        <w:rPr>
          <w:sz w:val="20"/>
          <w:szCs w:val="20"/>
        </w:rPr>
        <w:t xml:space="preserve">do SIWZ) </w:t>
      </w:r>
    </w:p>
    <w:p w14:paraId="45AC93AE" w14:textId="74976894" w:rsidR="0050613A" w:rsidRPr="006D43B1" w:rsidRDefault="0050613A" w:rsidP="0050613A">
      <w:pPr>
        <w:pStyle w:val="Akapitzlist"/>
        <w:numPr>
          <w:ilvl w:val="1"/>
          <w:numId w:val="24"/>
        </w:numPr>
        <w:autoSpaceDE w:val="0"/>
        <w:autoSpaceDN w:val="0"/>
        <w:adjustRightInd w:val="0"/>
        <w:spacing w:line="276" w:lineRule="auto"/>
        <w:rPr>
          <w:sz w:val="20"/>
          <w:szCs w:val="20"/>
        </w:rPr>
      </w:pPr>
      <w:r>
        <w:rPr>
          <w:sz w:val="20"/>
          <w:szCs w:val="20"/>
          <w:lang w:val="pl-PL"/>
        </w:rPr>
        <w:t xml:space="preserve">Wypełnione </w:t>
      </w:r>
      <w:r w:rsidRPr="007C1DCB">
        <w:rPr>
          <w:sz w:val="20"/>
          <w:szCs w:val="20"/>
        </w:rPr>
        <w:t xml:space="preserve">oświadczenia, o którym mowa w Rozdz. V ust. </w:t>
      </w:r>
      <w:r>
        <w:rPr>
          <w:sz w:val="20"/>
          <w:szCs w:val="20"/>
          <w:lang w:val="pl-PL"/>
        </w:rPr>
        <w:t>10</w:t>
      </w:r>
      <w:r w:rsidRPr="007C1DCB">
        <w:rPr>
          <w:sz w:val="20"/>
          <w:szCs w:val="20"/>
        </w:rPr>
        <w:t xml:space="preserve"> tabela A wiersz 1</w:t>
      </w:r>
      <w:r>
        <w:rPr>
          <w:sz w:val="20"/>
          <w:szCs w:val="20"/>
          <w:lang w:val="pl-PL"/>
        </w:rPr>
        <w:t xml:space="preserve"> (załącznik nr 2 do SIWZ)</w:t>
      </w:r>
    </w:p>
    <w:p w14:paraId="08AA418C" w14:textId="6FF89251" w:rsidR="0050613A" w:rsidRPr="0050613A" w:rsidRDefault="0050613A" w:rsidP="0050613A">
      <w:pPr>
        <w:pStyle w:val="Akapitzlist"/>
        <w:numPr>
          <w:ilvl w:val="1"/>
          <w:numId w:val="24"/>
        </w:numPr>
        <w:autoSpaceDE w:val="0"/>
        <w:autoSpaceDN w:val="0"/>
        <w:adjustRightInd w:val="0"/>
        <w:spacing w:line="276" w:lineRule="auto"/>
        <w:rPr>
          <w:sz w:val="20"/>
          <w:szCs w:val="20"/>
        </w:rPr>
      </w:pPr>
      <w:r>
        <w:rPr>
          <w:sz w:val="20"/>
          <w:szCs w:val="20"/>
          <w:lang w:val="pl-PL"/>
        </w:rPr>
        <w:t>Pełnomocnictwo</w:t>
      </w:r>
      <w:r w:rsidRPr="006D43B1">
        <w:rPr>
          <w:sz w:val="20"/>
        </w:rPr>
        <w:t xml:space="preserve"> </w:t>
      </w:r>
      <w:r w:rsidRPr="0076158C">
        <w:rPr>
          <w:sz w:val="20"/>
        </w:rPr>
        <w:t>do reprezentowania Wykonawcy (Wykonawców występujących wspólnie), o ile ofertę składa pełnomocnik.</w:t>
      </w:r>
    </w:p>
    <w:p w14:paraId="00424B6B" w14:textId="76B0F873" w:rsidR="00D05293" w:rsidRPr="00D05293" w:rsidRDefault="00D05293" w:rsidP="00D05293">
      <w:pPr>
        <w:pStyle w:val="Akapitzlist"/>
        <w:numPr>
          <w:ilvl w:val="0"/>
          <w:numId w:val="48"/>
        </w:numPr>
        <w:autoSpaceDE w:val="0"/>
        <w:autoSpaceDN w:val="0"/>
        <w:adjustRightInd w:val="0"/>
        <w:spacing w:before="60" w:after="120" w:line="276" w:lineRule="auto"/>
        <w:rPr>
          <w:b/>
          <w:sz w:val="20"/>
          <w:u w:val="single"/>
        </w:rPr>
      </w:pPr>
      <w:r w:rsidRPr="00D05293">
        <w:rPr>
          <w:b/>
          <w:sz w:val="20"/>
          <w:u w:val="single"/>
        </w:rPr>
        <w:t xml:space="preserve">Z uwagi na prowadzenie postępowania wyłącznie w formie elektronicznej oraz </w:t>
      </w:r>
      <w:r w:rsidRPr="00D05293">
        <w:rPr>
          <w:b/>
          <w:sz w:val="20"/>
          <w:u w:val="single"/>
          <w:lang w:val="pl-PL"/>
        </w:rPr>
        <w:t xml:space="preserve">wynikający stąd </w:t>
      </w:r>
      <w:r w:rsidRPr="00D05293">
        <w:rPr>
          <w:b/>
          <w:sz w:val="20"/>
          <w:u w:val="single"/>
        </w:rPr>
        <w:t>wymóg elektroniczn</w:t>
      </w:r>
      <w:r w:rsidRPr="00D05293">
        <w:rPr>
          <w:b/>
          <w:sz w:val="20"/>
          <w:u w:val="single"/>
          <w:lang w:val="pl-PL"/>
        </w:rPr>
        <w:t>ego</w:t>
      </w:r>
      <w:r w:rsidRPr="00D05293">
        <w:rPr>
          <w:b/>
          <w:sz w:val="20"/>
          <w:u w:val="single"/>
        </w:rPr>
        <w:t xml:space="preserve"> złożenia oferty wraz z załącznikam</w:t>
      </w:r>
      <w:r>
        <w:rPr>
          <w:b/>
          <w:sz w:val="20"/>
          <w:u w:val="single"/>
          <w:lang w:val="pl-PL"/>
        </w:rPr>
        <w:t>i</w:t>
      </w:r>
      <w:r w:rsidRPr="00D05293">
        <w:rPr>
          <w:b/>
          <w:sz w:val="20"/>
          <w:u w:val="single"/>
        </w:rPr>
        <w:t xml:space="preserve">, niezastosowanie się przez Wykonawcę do zasad, </w:t>
      </w:r>
      <w:r w:rsidRPr="00D05293">
        <w:rPr>
          <w:b/>
          <w:sz w:val="20"/>
          <w:u w:val="single"/>
          <w:lang w:val="pl-PL"/>
        </w:rPr>
        <w:br/>
      </w:r>
      <w:r w:rsidRPr="00D05293">
        <w:rPr>
          <w:b/>
          <w:sz w:val="20"/>
          <w:u w:val="single"/>
        </w:rPr>
        <w:t xml:space="preserve">o których mowa w ust. </w:t>
      </w:r>
      <w:r>
        <w:rPr>
          <w:b/>
          <w:sz w:val="20"/>
          <w:u w:val="single"/>
          <w:lang w:val="pl-PL"/>
        </w:rPr>
        <w:t>3</w:t>
      </w:r>
      <w:r w:rsidRPr="00D05293">
        <w:rPr>
          <w:b/>
          <w:sz w:val="20"/>
          <w:u w:val="single"/>
        </w:rPr>
        <w:t xml:space="preserve"> i </w:t>
      </w:r>
      <w:r>
        <w:rPr>
          <w:b/>
          <w:sz w:val="20"/>
          <w:u w:val="single"/>
          <w:lang w:val="pl-PL"/>
        </w:rPr>
        <w:t>4</w:t>
      </w:r>
      <w:r w:rsidRPr="00D05293">
        <w:rPr>
          <w:b/>
          <w:sz w:val="20"/>
          <w:u w:val="single"/>
        </w:rPr>
        <w:t>, stanowić będzie przesłankę do odrzucenia oferty na podstaw</w:t>
      </w:r>
      <w:r w:rsidRPr="00D05293">
        <w:rPr>
          <w:b/>
          <w:sz w:val="20"/>
          <w:u w:val="single"/>
          <w:lang w:val="pl-PL"/>
        </w:rPr>
        <w:t>ie</w:t>
      </w:r>
      <w:r w:rsidRPr="00D05293">
        <w:rPr>
          <w:b/>
          <w:sz w:val="20"/>
          <w:u w:val="single"/>
        </w:rPr>
        <w:t xml:space="preserve"> art. 89 </w:t>
      </w:r>
      <w:r w:rsidRPr="00D05293">
        <w:rPr>
          <w:b/>
          <w:sz w:val="20"/>
          <w:u w:val="single"/>
          <w:lang w:val="pl-PL"/>
        </w:rPr>
        <w:br/>
      </w:r>
      <w:r w:rsidRPr="00D05293">
        <w:rPr>
          <w:b/>
          <w:sz w:val="20"/>
          <w:u w:val="single"/>
        </w:rPr>
        <w:t xml:space="preserve">ust. 1 pkt 1 i 2 </w:t>
      </w:r>
      <w:r w:rsidRPr="00D05293">
        <w:rPr>
          <w:b/>
          <w:sz w:val="20"/>
          <w:u w:val="single"/>
          <w:lang w:val="pl-PL"/>
        </w:rPr>
        <w:t xml:space="preserve">ustawy </w:t>
      </w:r>
      <w:proofErr w:type="spellStart"/>
      <w:r w:rsidRPr="00D05293">
        <w:rPr>
          <w:b/>
          <w:sz w:val="20"/>
          <w:u w:val="single"/>
          <w:lang w:val="pl-PL"/>
        </w:rPr>
        <w:t>Pzp</w:t>
      </w:r>
      <w:proofErr w:type="spellEnd"/>
      <w:r w:rsidRPr="00D05293">
        <w:rPr>
          <w:b/>
          <w:i/>
          <w:sz w:val="20"/>
          <w:u w:val="single"/>
        </w:rPr>
        <w:t>.</w:t>
      </w:r>
      <w:r w:rsidRPr="00D05293">
        <w:rPr>
          <w:b/>
          <w:sz w:val="20"/>
          <w:u w:val="single"/>
        </w:rPr>
        <w:t xml:space="preserve"> </w:t>
      </w:r>
    </w:p>
    <w:p w14:paraId="13CEBDDF" w14:textId="25A8B23D" w:rsidR="004F70DF" w:rsidRPr="0050613A" w:rsidRDefault="004F70DF" w:rsidP="0050613A">
      <w:pPr>
        <w:pStyle w:val="Akapitzlist"/>
        <w:numPr>
          <w:ilvl w:val="0"/>
          <w:numId w:val="48"/>
        </w:numPr>
        <w:autoSpaceDE w:val="0"/>
        <w:autoSpaceDN w:val="0"/>
        <w:adjustRightInd w:val="0"/>
        <w:spacing w:line="276" w:lineRule="auto"/>
        <w:rPr>
          <w:sz w:val="20"/>
        </w:rPr>
      </w:pPr>
      <w:r w:rsidRPr="0050613A">
        <w:rPr>
          <w:sz w:val="20"/>
        </w:rPr>
        <w:lastRenderedPageBreak/>
        <w:t>Oświadczenia</w:t>
      </w:r>
      <w:r w:rsidR="001127F6" w:rsidRPr="0050613A">
        <w:rPr>
          <w:sz w:val="20"/>
          <w:lang w:val="pl-PL"/>
        </w:rPr>
        <w:t xml:space="preserve"> (załącznik nr 2 oraz załącznik nr </w:t>
      </w:r>
      <w:r w:rsidR="00D05293">
        <w:rPr>
          <w:sz w:val="20"/>
          <w:lang w:val="pl-PL"/>
        </w:rPr>
        <w:t>4</w:t>
      </w:r>
      <w:r w:rsidR="001127F6" w:rsidRPr="0050613A">
        <w:rPr>
          <w:sz w:val="20"/>
          <w:lang w:val="pl-PL"/>
        </w:rPr>
        <w:t xml:space="preserve"> do SIWZ)</w:t>
      </w:r>
      <w:r w:rsidRPr="0050613A">
        <w:rPr>
          <w:sz w:val="20"/>
        </w:rPr>
        <w:t xml:space="preserve"> podmiotów składających ofertę wspólnie powinny mieć formę dokumentu elektronicznego, podpisanego kwalifikowanym podpisem</w:t>
      </w:r>
      <w:r w:rsidRPr="0050613A">
        <w:rPr>
          <w:sz w:val="20"/>
          <w:lang w:val="pl-PL"/>
        </w:rPr>
        <w:t xml:space="preserve"> </w:t>
      </w:r>
      <w:r w:rsidRPr="0050613A">
        <w:rPr>
          <w:sz w:val="20"/>
        </w:rPr>
        <w:t>elektronicznym przez każdego z nich w zakresie, w jakim potwierdzają okoliczności, o których mowa w treści</w:t>
      </w:r>
      <w:r w:rsidRPr="0050613A">
        <w:rPr>
          <w:sz w:val="20"/>
          <w:lang w:val="pl-PL"/>
        </w:rPr>
        <w:t xml:space="preserve"> </w:t>
      </w:r>
      <w:r w:rsidRPr="0050613A">
        <w:rPr>
          <w:sz w:val="20"/>
        </w:rPr>
        <w:t xml:space="preserve">art. 22 ust. 1 ustawy </w:t>
      </w:r>
      <w:proofErr w:type="spellStart"/>
      <w:r w:rsidRPr="0050613A">
        <w:rPr>
          <w:sz w:val="20"/>
        </w:rPr>
        <w:t>Pzp</w:t>
      </w:r>
      <w:proofErr w:type="spellEnd"/>
      <w:r w:rsidRPr="0050613A">
        <w:rPr>
          <w:sz w:val="20"/>
        </w:rPr>
        <w:t>. Analogiczny wymóg dotyczy ww. oświadczenia składanego przez podwykonawcę, na</w:t>
      </w:r>
      <w:r w:rsidRPr="0050613A">
        <w:rPr>
          <w:sz w:val="20"/>
          <w:lang w:val="pl-PL"/>
        </w:rPr>
        <w:t xml:space="preserve"> </w:t>
      </w:r>
      <w:r w:rsidRPr="0050613A">
        <w:rPr>
          <w:sz w:val="20"/>
        </w:rPr>
        <w:t xml:space="preserve">podstawie art. 25a ust. 5 pkt </w:t>
      </w:r>
      <w:r w:rsidRPr="0050613A">
        <w:rPr>
          <w:sz w:val="20"/>
          <w:lang w:val="pl-PL"/>
        </w:rPr>
        <w:t>2</w:t>
      </w:r>
      <w:r w:rsidRPr="0050613A">
        <w:rPr>
          <w:sz w:val="20"/>
        </w:rPr>
        <w:t xml:space="preserve"> ustawy </w:t>
      </w:r>
      <w:proofErr w:type="spellStart"/>
      <w:r w:rsidRPr="0050613A">
        <w:rPr>
          <w:sz w:val="20"/>
        </w:rPr>
        <w:t>Pzp</w:t>
      </w:r>
      <w:proofErr w:type="spellEnd"/>
      <w:r w:rsidRPr="0050613A">
        <w:rPr>
          <w:sz w:val="20"/>
        </w:rPr>
        <w:t xml:space="preserve"> oraz pełnomocnictwa, w przypadku składania oferty przez</w:t>
      </w:r>
      <w:r w:rsidRPr="0050613A">
        <w:rPr>
          <w:sz w:val="20"/>
          <w:lang w:val="pl-PL"/>
        </w:rPr>
        <w:t xml:space="preserve"> </w:t>
      </w:r>
      <w:r w:rsidRPr="0050613A">
        <w:rPr>
          <w:sz w:val="20"/>
        </w:rPr>
        <w:t>pełnomocnika.</w:t>
      </w:r>
    </w:p>
    <w:p w14:paraId="7D56D8CB" w14:textId="7F413137" w:rsidR="004F70DF" w:rsidRPr="00D05293" w:rsidRDefault="004F70DF" w:rsidP="00D05293">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a także oświadczeń i dokumentów, o których mowa w tabeli w Rozdziale V ust. </w:t>
      </w:r>
      <w:r w:rsidR="00361829">
        <w:rPr>
          <w:sz w:val="20"/>
          <w:szCs w:val="20"/>
          <w:lang w:val="pl-PL"/>
        </w:rPr>
        <w:t>10</w:t>
      </w:r>
      <w:r w:rsidRPr="003452F9">
        <w:rPr>
          <w:sz w:val="20"/>
          <w:szCs w:val="20"/>
        </w:rPr>
        <w:t xml:space="preserve"> wiersz </w:t>
      </w:r>
      <w:r w:rsidR="00361829">
        <w:rPr>
          <w:sz w:val="20"/>
          <w:szCs w:val="20"/>
          <w:lang w:val="pl-PL"/>
        </w:rPr>
        <w:t>C</w:t>
      </w:r>
      <w:r>
        <w:rPr>
          <w:sz w:val="20"/>
          <w:szCs w:val="20"/>
          <w:lang w:val="pl-PL"/>
        </w:rPr>
        <w:t>,</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00B84838" w:rsidRPr="00B84838">
        <w:rPr>
          <w:i/>
          <w:sz w:val="20"/>
          <w:szCs w:val="20"/>
        </w:rPr>
        <w:t>duw.ezamawiajacy.pl</w:t>
      </w:r>
      <w:r w:rsidR="00D05293">
        <w:rPr>
          <w:i/>
          <w:sz w:val="20"/>
          <w:szCs w:val="20"/>
          <w:lang w:val="pl-PL"/>
        </w:rPr>
        <w:t xml:space="preserve">. </w:t>
      </w:r>
      <w:r w:rsidR="00D05293">
        <w:rPr>
          <w:sz w:val="20"/>
          <w:szCs w:val="20"/>
          <w:lang w:val="pl-PL"/>
        </w:rPr>
        <w:t>Przy przygotowaniu oferty oraz niezbędnych oświadczeń i dokumentów należy wziąć pod uwagę, że</w:t>
      </w:r>
      <w:r w:rsidR="00D05293" w:rsidRPr="003452F9">
        <w:rPr>
          <w:sz w:val="20"/>
          <w:szCs w:val="20"/>
        </w:rPr>
        <w:t>:</w:t>
      </w:r>
      <w:r w:rsidR="00D05293"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2104CC4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Po stworzeniu lub wygenerowaniu przez Wykonawcę dokumentu elektronicznego, Wykonawca podpisuje 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10"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50613A">
      <w:pPr>
        <w:numPr>
          <w:ilvl w:val="0"/>
          <w:numId w:val="48"/>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57B55AAD" w:rsidR="004F70DF" w:rsidRDefault="004F70DF" w:rsidP="0050613A">
      <w:pPr>
        <w:numPr>
          <w:ilvl w:val="0"/>
          <w:numId w:val="48"/>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 xml:space="preserve">na platformie zakupowej </w:t>
      </w:r>
      <w:r w:rsidR="00B84838" w:rsidRPr="00B84838">
        <w:rPr>
          <w:sz w:val="20"/>
        </w:rPr>
        <w:t>duw.ezamawiajacy.pl</w:t>
      </w:r>
      <w:r w:rsidR="00361829">
        <w:rPr>
          <w:sz w:val="20"/>
        </w:rPr>
        <w:t>,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50613A">
      <w:pPr>
        <w:numPr>
          <w:ilvl w:val="0"/>
          <w:numId w:val="48"/>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50613A">
      <w:pPr>
        <w:numPr>
          <w:ilvl w:val="0"/>
          <w:numId w:val="48"/>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50613A">
      <w:pPr>
        <w:numPr>
          <w:ilvl w:val="0"/>
          <w:numId w:val="48"/>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50613A">
      <w:pPr>
        <w:numPr>
          <w:ilvl w:val="0"/>
          <w:numId w:val="48"/>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50613A">
      <w:pPr>
        <w:numPr>
          <w:ilvl w:val="0"/>
          <w:numId w:val="48"/>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w:t>
      </w:r>
      <w:r w:rsidRPr="008B02F5">
        <w:rPr>
          <w:sz w:val="20"/>
        </w:rPr>
        <w:lastRenderedPageBreak/>
        <w:t xml:space="preserve">kraju, w którym miejsce zamieszkania ma osoba, której dokument dotyczy, o udzielenie niezbędnych informacji dotyczących tego dokumentu. </w:t>
      </w:r>
    </w:p>
    <w:p w14:paraId="2F95DBB8" w14:textId="77777777" w:rsidR="004F70DF" w:rsidRPr="008B02F5" w:rsidRDefault="004F70DF" w:rsidP="0050613A">
      <w:pPr>
        <w:numPr>
          <w:ilvl w:val="0"/>
          <w:numId w:val="48"/>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50613A">
      <w:pPr>
        <w:numPr>
          <w:ilvl w:val="0"/>
          <w:numId w:val="48"/>
        </w:numPr>
        <w:spacing w:after="120" w:line="276" w:lineRule="auto"/>
        <w:ind w:left="357" w:hanging="357"/>
        <w:jc w:val="both"/>
        <w:rPr>
          <w:sz w:val="20"/>
        </w:rPr>
      </w:pPr>
      <w:r w:rsidRPr="008B02F5">
        <w:rPr>
          <w:sz w:val="20"/>
        </w:rPr>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19F8BB15" w:rsidR="00BB76A1" w:rsidRPr="001E50EA" w:rsidRDefault="00BB76A1" w:rsidP="0050613A">
      <w:pPr>
        <w:numPr>
          <w:ilvl w:val="0"/>
          <w:numId w:val="48"/>
        </w:numPr>
        <w:spacing w:line="276" w:lineRule="auto"/>
        <w:ind w:hanging="357"/>
        <w:jc w:val="both"/>
        <w:rPr>
          <w:b/>
          <w:bCs/>
          <w:sz w:val="20"/>
        </w:rPr>
      </w:pPr>
      <w:r w:rsidRPr="001E50EA">
        <w:rPr>
          <w:b/>
          <w:bCs/>
          <w:sz w:val="20"/>
        </w:rPr>
        <w:t xml:space="preserve">Na potrzeby oceny ofert, </w:t>
      </w:r>
      <w:r w:rsidR="00B84838">
        <w:rPr>
          <w:b/>
          <w:bCs/>
          <w:sz w:val="20"/>
        </w:rPr>
        <w:t>do oferty powinny być dołączone</w:t>
      </w:r>
      <w:r w:rsidR="00361829">
        <w:rPr>
          <w:b/>
          <w:bCs/>
          <w:sz w:val="20"/>
        </w:rPr>
        <w:t xml:space="preserve"> za pośrednictwem platformy zakupowej </w:t>
      </w:r>
      <w:r w:rsidR="00B84838" w:rsidRPr="00B84838">
        <w:rPr>
          <w:b/>
          <w:bCs/>
          <w:sz w:val="20"/>
        </w:rPr>
        <w:t xml:space="preserve">duw.ezamawiajacy.pl </w:t>
      </w:r>
      <w:r w:rsidR="00B84838">
        <w:rPr>
          <w:b/>
          <w:bCs/>
          <w:sz w:val="20"/>
        </w:rPr>
        <w:t>następujące załączniki</w:t>
      </w:r>
      <w:r w:rsidRPr="001E50EA">
        <w:rPr>
          <w:b/>
          <w:bCs/>
          <w:sz w:val="20"/>
        </w:rPr>
        <w:t>:</w:t>
      </w:r>
    </w:p>
    <w:p w14:paraId="6BC0A176" w14:textId="4F721425"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 xml:space="preserve">Tabela A wiersz </w:t>
      </w:r>
      <w:r w:rsidR="003401B5">
        <w:rPr>
          <w:sz w:val="20"/>
          <w:lang w:val="pl-PL"/>
        </w:rPr>
        <w:t>3</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6C7DE819" w:rsidR="007156DB"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353DEB43" w14:textId="38313D8D" w:rsidR="00307301" w:rsidRPr="00307301" w:rsidRDefault="00307301" w:rsidP="0050613A">
      <w:pPr>
        <w:pStyle w:val="Akapitzlist"/>
        <w:numPr>
          <w:ilvl w:val="0"/>
          <w:numId w:val="48"/>
        </w:numPr>
        <w:autoSpaceDE w:val="0"/>
        <w:autoSpaceDN w:val="0"/>
        <w:adjustRightInd w:val="0"/>
        <w:spacing w:line="276" w:lineRule="auto"/>
        <w:rPr>
          <w:sz w:val="20"/>
        </w:rPr>
      </w:pPr>
      <w:r>
        <w:rPr>
          <w:sz w:val="20"/>
          <w:lang w:val="pl-PL"/>
        </w:rPr>
        <w:t>Na wezwanie Zamawiającego Wykonawca składa:</w:t>
      </w:r>
    </w:p>
    <w:p w14:paraId="54132BDA" w14:textId="1EC0E0EF" w:rsidR="00307301" w:rsidRPr="00307301" w:rsidRDefault="00307301" w:rsidP="00307301">
      <w:pPr>
        <w:pStyle w:val="Akapitzlist"/>
        <w:autoSpaceDE w:val="0"/>
        <w:autoSpaceDN w:val="0"/>
        <w:adjustRightInd w:val="0"/>
        <w:spacing w:line="276" w:lineRule="auto"/>
        <w:ind w:left="360"/>
        <w:rPr>
          <w:sz w:val="20"/>
          <w:lang w:val="pl-PL"/>
        </w:rPr>
      </w:pPr>
      <w:r>
        <w:rPr>
          <w:sz w:val="20"/>
          <w:lang w:val="pl-PL"/>
        </w:rPr>
        <w:t xml:space="preserve">- </w:t>
      </w:r>
      <w:r w:rsidR="0050613A" w:rsidRPr="0050613A">
        <w:rPr>
          <w:sz w:val="20"/>
          <w:lang w:val="pl-PL"/>
        </w:rPr>
        <w:t>załącznik nr 7 do SIWZ</w:t>
      </w:r>
      <w:r w:rsidR="0050613A">
        <w:rPr>
          <w:sz w:val="20"/>
          <w:lang w:val="pl-PL"/>
        </w:rPr>
        <w:t xml:space="preserve"> - w</w:t>
      </w:r>
      <w:r w:rsidR="0050613A" w:rsidRPr="0050613A">
        <w:rPr>
          <w:sz w:val="20"/>
          <w:lang w:val="pl-PL"/>
        </w:rPr>
        <w:t xml:space="preserve">ykaz osób 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na potwierdzenie spełniania warunku, o którym mowa w Rozdziale V ust. 4 SIWZ wraz </w:t>
      </w:r>
      <w:r w:rsidR="0050613A">
        <w:rPr>
          <w:sz w:val="20"/>
          <w:lang w:val="pl-PL"/>
        </w:rPr>
        <w:br/>
      </w:r>
      <w:r w:rsidR="0050613A" w:rsidRPr="0050613A">
        <w:rPr>
          <w:sz w:val="20"/>
          <w:lang w:val="pl-PL"/>
        </w:rPr>
        <w:t xml:space="preserve">z dokumentem potwierdzającym uprawnienia, tj. certyfikatem autoryzacyjnym producenta oprogramowania </w:t>
      </w:r>
      <w:proofErr w:type="spellStart"/>
      <w:r w:rsidR="0050613A" w:rsidRPr="0050613A">
        <w:rPr>
          <w:sz w:val="20"/>
          <w:lang w:val="pl-PL"/>
        </w:rPr>
        <w:t>Documaster</w:t>
      </w:r>
      <w:proofErr w:type="spellEnd"/>
      <w:r w:rsidR="0050613A" w:rsidRPr="0050613A">
        <w:rPr>
          <w:sz w:val="20"/>
          <w:lang w:val="pl-PL"/>
        </w:rPr>
        <w:t xml:space="preserve"> </w:t>
      </w:r>
      <w:r>
        <w:rPr>
          <w:sz w:val="20"/>
          <w:lang w:val="pl-PL"/>
        </w:rPr>
        <w:t>(Rozdział V ust. 10 Tabela C wiersz 5)</w:t>
      </w:r>
      <w:r w:rsidR="008F0612">
        <w:rPr>
          <w:sz w:val="20"/>
          <w:lang w:val="pl-PL"/>
        </w:rPr>
        <w:t xml:space="preserve"> – na podstawie </w:t>
      </w:r>
      <w:r w:rsidR="008F0612" w:rsidRPr="008F0612">
        <w:rPr>
          <w:sz w:val="20"/>
          <w:lang w:val="pl-PL"/>
        </w:rPr>
        <w:t>art. 26 ust. 2 w związku z art. 25 ust. 1 ustawy</w:t>
      </w:r>
      <w:r w:rsidR="008F0612">
        <w:rPr>
          <w:sz w:val="20"/>
          <w:lang w:val="pl-PL"/>
        </w:rPr>
        <w:t xml:space="preserve"> </w:t>
      </w:r>
      <w:proofErr w:type="spellStart"/>
      <w:r w:rsidR="008F0612">
        <w:rPr>
          <w:sz w:val="20"/>
          <w:lang w:val="pl-PL"/>
        </w:rPr>
        <w:t>Pzp</w:t>
      </w:r>
      <w:proofErr w:type="spellEnd"/>
      <w:r w:rsidR="008F0612">
        <w:rPr>
          <w:sz w:val="20"/>
          <w:lang w:val="pl-PL"/>
        </w:rPr>
        <w:t>.</w:t>
      </w:r>
    </w:p>
    <w:p w14:paraId="61B28E8C" w14:textId="70CF5C66" w:rsidR="00307301" w:rsidRPr="00F74594" w:rsidRDefault="00307301" w:rsidP="00F74594">
      <w:pPr>
        <w:pStyle w:val="Akapitzlist"/>
        <w:autoSpaceDE w:val="0"/>
        <w:autoSpaceDN w:val="0"/>
        <w:adjustRightInd w:val="0"/>
        <w:spacing w:line="276" w:lineRule="auto"/>
        <w:ind w:left="360"/>
        <w:rPr>
          <w:sz w:val="20"/>
          <w:lang w:val="pl-PL"/>
        </w:rPr>
      </w:pPr>
      <w:r>
        <w:rPr>
          <w:sz w:val="20"/>
          <w:lang w:val="pl-PL"/>
        </w:rPr>
        <w:t xml:space="preserve">- </w:t>
      </w:r>
      <w:r w:rsidRPr="00307301">
        <w:rPr>
          <w:sz w:val="20"/>
          <w:lang w:val="pl-PL"/>
        </w:rPr>
        <w:t xml:space="preserve">w celu poświadczenia, iż </w:t>
      </w:r>
      <w:bookmarkStart w:id="11" w:name="_Hlk50110645"/>
      <w:r w:rsidRPr="00307301">
        <w:rPr>
          <w:sz w:val="20"/>
          <w:lang w:val="pl-PL"/>
        </w:rPr>
        <w:t>zaoferowane urządzenie posiada parametry zgodne z wymaganiami</w:t>
      </w:r>
      <w:bookmarkEnd w:id="11"/>
      <w:r w:rsidR="00F74594">
        <w:rPr>
          <w:sz w:val="20"/>
          <w:lang w:val="pl-PL"/>
        </w:rPr>
        <w:t>,</w:t>
      </w:r>
      <w:r w:rsidRPr="00307301">
        <w:rPr>
          <w:sz w:val="20"/>
          <w:lang w:val="pl-PL"/>
        </w:rPr>
        <w:t xml:space="preserve"> dokumenty potwierdzające zgodność zaoferowanego sprzętu z wymaganiami Zamawiającego </w:t>
      </w:r>
      <w:r w:rsidRPr="00F74594">
        <w:rPr>
          <w:sz w:val="20"/>
          <w:lang w:val="pl-PL"/>
        </w:rPr>
        <w:t>(np. dokumentacja producenta, karta produktu)</w:t>
      </w:r>
      <w:r w:rsidR="00F74594">
        <w:rPr>
          <w:sz w:val="20"/>
          <w:lang w:val="pl-PL"/>
        </w:rPr>
        <w:t xml:space="preserve">. Wykonawca może </w:t>
      </w:r>
      <w:r w:rsidRPr="00F74594">
        <w:rPr>
          <w:sz w:val="20"/>
          <w:lang w:val="pl-PL"/>
        </w:rPr>
        <w:t>wska</w:t>
      </w:r>
      <w:r w:rsidR="00F74594">
        <w:rPr>
          <w:sz w:val="20"/>
          <w:lang w:val="pl-PL"/>
        </w:rPr>
        <w:t>zać</w:t>
      </w:r>
      <w:r w:rsidRPr="00F74594">
        <w:rPr>
          <w:sz w:val="20"/>
          <w:lang w:val="pl-PL"/>
        </w:rPr>
        <w:t xml:space="preserve"> stronę internetową producenta zawierającą niezbędne informacje potwierdzające parametry oferowanego sprzętu</w:t>
      </w:r>
      <w:r w:rsidR="008F0612">
        <w:rPr>
          <w:sz w:val="20"/>
          <w:lang w:val="pl-PL"/>
        </w:rPr>
        <w:t xml:space="preserve"> (Rozdział V ust. 10 Tabela C wiersz 6) – na podstawie art. 25 ust. 1 pkt 2 ustawy </w:t>
      </w:r>
      <w:proofErr w:type="spellStart"/>
      <w:r w:rsidR="008F0612">
        <w:rPr>
          <w:sz w:val="20"/>
          <w:lang w:val="pl-PL"/>
        </w:rPr>
        <w:t>Pzp</w:t>
      </w:r>
      <w:proofErr w:type="spellEnd"/>
      <w:r w:rsidR="008F0612">
        <w:rPr>
          <w:sz w:val="20"/>
          <w:lang w:val="pl-PL"/>
        </w:rPr>
        <w:t>)</w:t>
      </w:r>
      <w:r w:rsidRPr="00F74594">
        <w:rPr>
          <w:sz w:val="20"/>
          <w:lang w:val="pl-PL"/>
        </w:rPr>
        <w:t>.</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3552E544" w:rsidR="001E50EA" w:rsidRPr="001E50EA" w:rsidRDefault="001E50EA" w:rsidP="0050613A">
      <w:pPr>
        <w:pStyle w:val="Nagwek1"/>
        <w:numPr>
          <w:ilvl w:val="3"/>
          <w:numId w:val="48"/>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należy składać elektronicznie, wyłącznie za pośrednictwem platformy zakupowej: </w:t>
      </w:r>
      <w:r w:rsidR="00B84838" w:rsidRPr="00B84838">
        <w:rPr>
          <w:rFonts w:ascii="Times New Roman" w:hAnsi="Times New Roman"/>
          <w:b w:val="0"/>
          <w:bCs w:val="0"/>
          <w:kern w:val="0"/>
          <w:sz w:val="20"/>
          <w:szCs w:val="18"/>
        </w:rPr>
        <w:t>duw.ezamawiajacy.pl</w:t>
      </w:r>
      <w:r w:rsidR="00B84838">
        <w:rPr>
          <w:rFonts w:ascii="Times New Roman" w:hAnsi="Times New Roman"/>
          <w:b w:val="0"/>
          <w:bCs w:val="0"/>
          <w:kern w:val="0"/>
          <w:sz w:val="20"/>
          <w:szCs w:val="18"/>
        </w:rPr>
        <w:t xml:space="preserve">, </w:t>
      </w:r>
      <w:r w:rsidRPr="001E50EA">
        <w:rPr>
          <w:rFonts w:ascii="Times New Roman" w:hAnsi="Times New Roman"/>
          <w:b w:val="0"/>
          <w:bCs w:val="0"/>
          <w:kern w:val="0"/>
          <w:sz w:val="20"/>
          <w:szCs w:val="18"/>
        </w:rPr>
        <w:t xml:space="preserve">do dnia </w:t>
      </w:r>
      <w:r w:rsidR="0047292B" w:rsidRPr="003E71C8">
        <w:rPr>
          <w:rFonts w:ascii="Times New Roman" w:hAnsi="Times New Roman"/>
          <w:kern w:val="0"/>
          <w:sz w:val="20"/>
          <w:szCs w:val="18"/>
        </w:rPr>
        <w:t>2</w:t>
      </w:r>
      <w:r w:rsidR="00D05293">
        <w:rPr>
          <w:rFonts w:ascii="Times New Roman" w:hAnsi="Times New Roman"/>
          <w:kern w:val="0"/>
          <w:sz w:val="20"/>
          <w:szCs w:val="18"/>
        </w:rPr>
        <w:t>6</w:t>
      </w:r>
      <w:r w:rsidR="00C116D5" w:rsidRPr="003E71C8">
        <w:rPr>
          <w:rFonts w:ascii="Times New Roman" w:hAnsi="Times New Roman"/>
          <w:kern w:val="0"/>
          <w:sz w:val="20"/>
          <w:szCs w:val="18"/>
        </w:rPr>
        <w:t xml:space="preserve"> </w:t>
      </w:r>
      <w:r w:rsidR="003E71C8">
        <w:rPr>
          <w:rFonts w:ascii="Times New Roman" w:hAnsi="Times New Roman"/>
          <w:kern w:val="0"/>
          <w:sz w:val="20"/>
          <w:szCs w:val="18"/>
        </w:rPr>
        <w:t>października</w:t>
      </w:r>
      <w:r w:rsidRPr="003E71C8">
        <w:rPr>
          <w:rFonts w:ascii="Times New Roman" w:hAnsi="Times New Roman"/>
          <w:kern w:val="0"/>
          <w:sz w:val="20"/>
          <w:szCs w:val="18"/>
        </w:rPr>
        <w:t xml:space="preserve"> 2020 r. do godz. 10:00.</w:t>
      </w:r>
    </w:p>
    <w:p w14:paraId="385DEFE0" w14:textId="1F6E4AEC" w:rsidR="001E50EA" w:rsidRPr="001E50EA" w:rsidRDefault="001E50EA" w:rsidP="0050613A">
      <w:pPr>
        <w:pStyle w:val="Nagwek1"/>
        <w:numPr>
          <w:ilvl w:val="3"/>
          <w:numId w:val="48"/>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Wycofanie lub zmiana oferty może być dokonana przez Wykonawcę przed upływem terminu składania ofert, za pośrednictwem platformy zakupowej: </w:t>
      </w:r>
      <w:r w:rsidR="00B84838" w:rsidRPr="00B84838">
        <w:rPr>
          <w:rFonts w:ascii="Times New Roman" w:hAnsi="Times New Roman"/>
          <w:b w:val="0"/>
          <w:bCs w:val="0"/>
          <w:kern w:val="0"/>
          <w:sz w:val="20"/>
          <w:szCs w:val="18"/>
        </w:rPr>
        <w:t xml:space="preserve">duw.ezamawiajacy.pl </w:t>
      </w:r>
      <w:r w:rsidRPr="001E50EA">
        <w:rPr>
          <w:rFonts w:ascii="Times New Roman" w:hAnsi="Times New Roman"/>
          <w:b w:val="0"/>
          <w:bCs w:val="0"/>
          <w:kern w:val="0"/>
          <w:sz w:val="20"/>
          <w:szCs w:val="18"/>
        </w:rPr>
        <w:t>(należy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57C19334" w:rsidR="001E50EA" w:rsidRPr="00806EF2" w:rsidRDefault="001E50EA" w:rsidP="0050613A">
      <w:pPr>
        <w:pStyle w:val="Akapitzlist"/>
        <w:numPr>
          <w:ilvl w:val="3"/>
          <w:numId w:val="48"/>
        </w:numPr>
        <w:spacing w:after="120"/>
        <w:rPr>
          <w:sz w:val="20"/>
          <w:szCs w:val="18"/>
        </w:rPr>
      </w:pPr>
      <w:r w:rsidRPr="001E50EA">
        <w:rPr>
          <w:sz w:val="20"/>
          <w:szCs w:val="18"/>
        </w:rPr>
        <w:t xml:space="preserve">Otwarcie ofert nastąpi w </w:t>
      </w:r>
      <w:r w:rsidRPr="00810E07">
        <w:rPr>
          <w:sz w:val="20"/>
          <w:szCs w:val="18"/>
        </w:rPr>
        <w:t xml:space="preserve">dniu </w:t>
      </w:r>
      <w:r w:rsidR="003E71C8" w:rsidRPr="003E71C8">
        <w:rPr>
          <w:b/>
          <w:sz w:val="20"/>
          <w:szCs w:val="18"/>
          <w:u w:val="single"/>
          <w:lang w:val="pl-PL"/>
        </w:rPr>
        <w:t>2</w:t>
      </w:r>
      <w:r w:rsidR="00D05293">
        <w:rPr>
          <w:b/>
          <w:sz w:val="20"/>
          <w:szCs w:val="18"/>
          <w:u w:val="single"/>
          <w:lang w:val="pl-PL"/>
        </w:rPr>
        <w:t>6</w:t>
      </w:r>
      <w:r w:rsidR="003E71C8" w:rsidRPr="003E71C8">
        <w:rPr>
          <w:b/>
          <w:sz w:val="20"/>
          <w:szCs w:val="18"/>
          <w:u w:val="single"/>
          <w:lang w:val="pl-PL"/>
        </w:rPr>
        <w:t xml:space="preserve"> października</w:t>
      </w:r>
      <w:r w:rsidRPr="003E71C8">
        <w:rPr>
          <w:b/>
          <w:sz w:val="20"/>
          <w:szCs w:val="18"/>
          <w:u w:val="single"/>
        </w:rPr>
        <w:t xml:space="preserve"> 2020 r. godz. </w:t>
      </w:r>
      <w:r w:rsidR="002A2525" w:rsidRPr="003E71C8">
        <w:rPr>
          <w:b/>
          <w:sz w:val="20"/>
          <w:szCs w:val="18"/>
          <w:u w:val="single"/>
          <w:lang w:val="pl-PL"/>
        </w:rPr>
        <w:t>10</w:t>
      </w:r>
      <w:r w:rsidRPr="003E71C8">
        <w:rPr>
          <w:b/>
          <w:sz w:val="20"/>
          <w:szCs w:val="18"/>
          <w:u w:val="single"/>
        </w:rPr>
        <w:t>:</w:t>
      </w:r>
      <w:r w:rsidR="003E71C8">
        <w:rPr>
          <w:b/>
          <w:sz w:val="20"/>
          <w:szCs w:val="18"/>
          <w:u w:val="single"/>
          <w:lang w:val="pl-PL"/>
        </w:rPr>
        <w:t>1</w:t>
      </w:r>
      <w:r w:rsidR="0047292B" w:rsidRPr="003E71C8">
        <w:rPr>
          <w:b/>
          <w:sz w:val="20"/>
          <w:szCs w:val="18"/>
          <w:u w:val="single"/>
          <w:lang w:val="pl-PL"/>
        </w:rPr>
        <w:t>5</w:t>
      </w:r>
      <w:r w:rsidRPr="003E71C8">
        <w:rPr>
          <w:b/>
          <w:sz w:val="20"/>
          <w:szCs w:val="18"/>
        </w:rPr>
        <w:t xml:space="preserve"> </w:t>
      </w:r>
      <w:r w:rsidRPr="003E71C8">
        <w:rPr>
          <w:sz w:val="20"/>
          <w:szCs w:val="18"/>
        </w:rPr>
        <w:t>za</w:t>
      </w:r>
      <w:r w:rsidRPr="001E50EA">
        <w:rPr>
          <w:sz w:val="20"/>
          <w:szCs w:val="18"/>
        </w:rPr>
        <w:t xml:space="preserve"> pośrednictwem platformy zakupowej pod adresem: </w:t>
      </w:r>
      <w:r w:rsidR="00B84838" w:rsidRPr="00B84838">
        <w:rPr>
          <w:i/>
          <w:iCs/>
          <w:sz w:val="20"/>
          <w:szCs w:val="18"/>
        </w:rPr>
        <w:t xml:space="preserve">duw.ezamawiajacy.pl </w:t>
      </w:r>
      <w:r w:rsidR="00D8132B">
        <w:rPr>
          <w:sz w:val="20"/>
          <w:szCs w:val="18"/>
          <w:lang w:val="pl-PL"/>
        </w:rPr>
        <w:t xml:space="preserve">w Dolnośląskim </w:t>
      </w:r>
      <w:proofErr w:type="spellStart"/>
      <w:r w:rsidR="00D8132B">
        <w:rPr>
          <w:sz w:val="20"/>
          <w:szCs w:val="18"/>
          <w:lang w:val="pl-PL"/>
        </w:rPr>
        <w:t>Urzędzi</w:t>
      </w:r>
      <w:proofErr w:type="spellEnd"/>
      <w:r w:rsidR="00D8132B">
        <w:rPr>
          <w:sz w:val="20"/>
          <w:szCs w:val="18"/>
          <w:lang w:val="pl-PL"/>
        </w:rPr>
        <w:t xml:space="preserve"> Wojewódzki we Wrocławiu przy pl. Powstańców Warszawy 1, </w:t>
      </w:r>
      <w:r w:rsidR="00D05293">
        <w:rPr>
          <w:sz w:val="20"/>
          <w:szCs w:val="18"/>
          <w:lang w:val="pl-PL"/>
        </w:rPr>
        <w:t xml:space="preserve">pokój </w:t>
      </w:r>
      <w:r w:rsidR="00613C1D">
        <w:rPr>
          <w:sz w:val="20"/>
          <w:szCs w:val="18"/>
          <w:lang w:val="pl-PL"/>
        </w:rPr>
        <w:t>2172</w:t>
      </w:r>
      <w:r w:rsidR="00D8132B">
        <w:rPr>
          <w:sz w:val="20"/>
          <w:szCs w:val="18"/>
          <w:lang w:val="pl-PL"/>
        </w:rPr>
        <w:t>.</w:t>
      </w:r>
    </w:p>
    <w:p w14:paraId="6CB1BF49" w14:textId="327F94A7" w:rsidR="00806EF2" w:rsidRPr="00806EF2" w:rsidRDefault="00806EF2" w:rsidP="00806EF2">
      <w:pPr>
        <w:pStyle w:val="Akapitzlist"/>
        <w:spacing w:after="120"/>
        <w:ind w:left="1068"/>
        <w:rPr>
          <w:sz w:val="20"/>
          <w:szCs w:val="18"/>
          <w:lang w:val="pl-PL"/>
        </w:rPr>
      </w:pPr>
      <w:bookmarkStart w:id="12" w:name="_Hlk53475166"/>
      <w:r w:rsidRPr="00806EF2">
        <w:rPr>
          <w:sz w:val="20"/>
          <w:szCs w:val="18"/>
        </w:rPr>
        <w:lastRenderedPageBreak/>
        <w:t xml:space="preserve">Z racji obecnej sytuacji zagrożenia epidemicznego, zainteresowane podmioty/osoby, chcące wziąć udział w </w:t>
      </w:r>
      <w:r>
        <w:rPr>
          <w:sz w:val="20"/>
          <w:szCs w:val="18"/>
          <w:lang w:val="pl-PL"/>
        </w:rPr>
        <w:t>otwarciu ofert</w:t>
      </w:r>
      <w:r w:rsidRPr="00806EF2">
        <w:rPr>
          <w:sz w:val="20"/>
          <w:szCs w:val="18"/>
        </w:rPr>
        <w:t>, powinny</w:t>
      </w:r>
      <w:r>
        <w:rPr>
          <w:sz w:val="20"/>
          <w:szCs w:val="18"/>
          <w:lang w:val="pl-PL"/>
        </w:rPr>
        <w:t xml:space="preserve"> stawić się</w:t>
      </w:r>
      <w:r w:rsidRPr="00806EF2">
        <w:rPr>
          <w:sz w:val="20"/>
          <w:szCs w:val="18"/>
        </w:rPr>
        <w:t xml:space="preserve"> przed wejściem do budynku Dolnośląskiego Urzędu Wojewódzkiego we Wrocławiu przy pl. Powstańców Warszawy 1</w:t>
      </w:r>
      <w:r>
        <w:rPr>
          <w:sz w:val="20"/>
          <w:szCs w:val="18"/>
          <w:lang w:val="pl-PL"/>
        </w:rPr>
        <w:t xml:space="preserve">, </w:t>
      </w:r>
      <w:r w:rsidRPr="00806EF2">
        <w:rPr>
          <w:b/>
          <w:bCs/>
          <w:sz w:val="20"/>
          <w:szCs w:val="18"/>
          <w:lang w:val="pl-PL"/>
        </w:rPr>
        <w:t>15 min. przed otwarciem ofert</w:t>
      </w:r>
      <w:r>
        <w:rPr>
          <w:sz w:val="20"/>
          <w:szCs w:val="18"/>
          <w:lang w:val="pl-PL"/>
        </w:rPr>
        <w:t xml:space="preserve">. Osoby te powinny </w:t>
      </w:r>
      <w:r w:rsidRPr="00806EF2">
        <w:rPr>
          <w:sz w:val="20"/>
          <w:szCs w:val="18"/>
        </w:rPr>
        <w:t>zachować wszelkie wymagane środki ochrony osobistej – w tym w szczególności powinny posiadać maseczki ochronne i poddać się badaniu temperatury ciała.</w:t>
      </w:r>
      <w:r>
        <w:rPr>
          <w:sz w:val="20"/>
          <w:szCs w:val="18"/>
          <w:lang w:val="pl-PL"/>
        </w:rPr>
        <w:t xml:space="preserve"> </w:t>
      </w:r>
      <w:r w:rsidRPr="00806EF2">
        <w:rPr>
          <w:sz w:val="20"/>
          <w:szCs w:val="18"/>
          <w:lang w:val="pl-PL"/>
        </w:rPr>
        <w:t xml:space="preserve">Upoważniony pracownik Dolnośląskiego Urzędu Wojewódzkiego zaprowadzi wszystkie </w:t>
      </w:r>
      <w:r>
        <w:rPr>
          <w:sz w:val="20"/>
          <w:szCs w:val="18"/>
          <w:lang w:val="pl-PL"/>
        </w:rPr>
        <w:t xml:space="preserve">zainteresowane </w:t>
      </w:r>
      <w:r w:rsidRPr="00806EF2">
        <w:rPr>
          <w:sz w:val="20"/>
          <w:szCs w:val="18"/>
          <w:lang w:val="pl-PL"/>
        </w:rPr>
        <w:t>osoby do sali otwarcia ofert.</w:t>
      </w:r>
      <w:r>
        <w:rPr>
          <w:sz w:val="20"/>
          <w:szCs w:val="18"/>
          <w:lang w:val="pl-PL"/>
        </w:rPr>
        <w:t xml:space="preserve"> Osoby spóźnione nie będą wpuszczone do urzędu.</w:t>
      </w:r>
    </w:p>
    <w:bookmarkEnd w:id="12"/>
    <w:p w14:paraId="11354E95" w14:textId="15D664E3" w:rsidR="001E50EA" w:rsidRPr="001E50EA" w:rsidRDefault="001E50EA" w:rsidP="0050613A">
      <w:pPr>
        <w:pStyle w:val="Akapitzlist"/>
        <w:numPr>
          <w:ilvl w:val="3"/>
          <w:numId w:val="48"/>
        </w:numPr>
        <w:spacing w:after="120"/>
        <w:rPr>
          <w:sz w:val="20"/>
          <w:szCs w:val="18"/>
        </w:rPr>
      </w:pPr>
      <w:r w:rsidRPr="001E50EA">
        <w:rPr>
          <w:sz w:val="20"/>
          <w:szCs w:val="18"/>
        </w:rPr>
        <w:t xml:space="preserve">Otwarcie ofert jest jawne. </w:t>
      </w:r>
    </w:p>
    <w:p w14:paraId="45146519" w14:textId="565641ED" w:rsidR="001E50EA" w:rsidRPr="001E50EA" w:rsidRDefault="001E50EA" w:rsidP="0050613A">
      <w:pPr>
        <w:pStyle w:val="Akapitzlist"/>
        <w:numPr>
          <w:ilvl w:val="3"/>
          <w:numId w:val="48"/>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50613A">
      <w:pPr>
        <w:pStyle w:val="Akapitzlist"/>
        <w:numPr>
          <w:ilvl w:val="3"/>
          <w:numId w:val="48"/>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138FEB9B" w:rsidR="001E50EA" w:rsidRPr="001E50EA" w:rsidRDefault="001E50EA" w:rsidP="0050613A">
      <w:pPr>
        <w:pStyle w:val="Akapitzlist"/>
        <w:numPr>
          <w:ilvl w:val="3"/>
          <w:numId w:val="48"/>
        </w:numPr>
        <w:rPr>
          <w:sz w:val="20"/>
          <w:szCs w:val="18"/>
        </w:rPr>
      </w:pPr>
      <w:r w:rsidRPr="001E50EA">
        <w:rPr>
          <w:sz w:val="20"/>
          <w:szCs w:val="18"/>
        </w:rPr>
        <w:t xml:space="preserve">Niezwłocznie po </w:t>
      </w:r>
      <w:r w:rsidRPr="00B84838">
        <w:rPr>
          <w:sz w:val="20"/>
          <w:szCs w:val="18"/>
        </w:rPr>
        <w:t xml:space="preserve">otwarciu ofert Zamawiający zamieści na własnej stronie internetowej </w:t>
      </w:r>
      <w:r w:rsidRPr="00B84838">
        <w:rPr>
          <w:i/>
          <w:iCs/>
          <w:sz w:val="20"/>
          <w:szCs w:val="18"/>
        </w:rPr>
        <w:t>bip.duw.pl</w:t>
      </w:r>
      <w:r w:rsidRPr="00B84838">
        <w:rPr>
          <w:sz w:val="20"/>
          <w:szCs w:val="18"/>
        </w:rPr>
        <w:t xml:space="preserve"> oraz na platformie zakupowej</w:t>
      </w:r>
      <w:r w:rsidRPr="00B84838">
        <w:t xml:space="preserve"> </w:t>
      </w:r>
      <w:r w:rsidR="00B84838" w:rsidRPr="00B84838">
        <w:rPr>
          <w:i/>
          <w:iCs/>
          <w:sz w:val="20"/>
          <w:szCs w:val="18"/>
        </w:rPr>
        <w:t xml:space="preserve">duw.ezamawiajacy.pl </w:t>
      </w:r>
      <w:r w:rsidRPr="00B84838">
        <w:rPr>
          <w:sz w:val="20"/>
          <w:szCs w:val="18"/>
        </w:rPr>
        <w:t>informacje</w:t>
      </w:r>
      <w:r w:rsidRPr="001E50EA">
        <w:rPr>
          <w:sz w:val="20"/>
          <w:szCs w:val="18"/>
        </w:rPr>
        <w:t xml:space="preserv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1276E07B" w14:textId="25292D0C" w:rsidR="00FB564B" w:rsidRDefault="001E50EA" w:rsidP="0050613A">
      <w:pPr>
        <w:pStyle w:val="Akapitzlist"/>
        <w:numPr>
          <w:ilvl w:val="3"/>
          <w:numId w:val="48"/>
        </w:numPr>
        <w:spacing w:after="360"/>
        <w:rPr>
          <w:sz w:val="20"/>
          <w:szCs w:val="18"/>
        </w:rPr>
      </w:pPr>
      <w:r w:rsidRPr="001E50EA">
        <w:rPr>
          <w:sz w:val="20"/>
          <w:szCs w:val="18"/>
        </w:rPr>
        <w:t>Zamawiający niezwłocznie zwraca ofertę, która została złożona po terminie.</w:t>
      </w:r>
    </w:p>
    <w:p w14:paraId="37B1ECFE" w14:textId="77777777" w:rsidR="00BC0991" w:rsidRPr="002D324F" w:rsidRDefault="00BC0991" w:rsidP="00BC0991">
      <w:pPr>
        <w:pStyle w:val="Akapitzlist"/>
        <w:spacing w:after="360"/>
        <w:ind w:left="218"/>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lastRenderedPageBreak/>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04555796"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w:t>
      </w:r>
      <w:r w:rsidR="00B83EE5" w:rsidRPr="00B83EE5">
        <w:rPr>
          <w:rFonts w:eastAsia="Arial Unicode MS"/>
          <w:sz w:val="20"/>
        </w:rPr>
        <w:t xml:space="preserve">w każdej </w:t>
      </w:r>
      <w:proofErr w:type="spellStart"/>
      <w:r w:rsidR="00B83EE5" w:rsidRPr="00B83EE5">
        <w:rPr>
          <w:rFonts w:eastAsia="Arial Unicode MS"/>
          <w:sz w:val="20"/>
        </w:rPr>
        <w:t>częsci</w:t>
      </w:r>
      <w:proofErr w:type="spellEnd"/>
      <w:r w:rsidR="00B83EE5" w:rsidRPr="00B83EE5">
        <w:rPr>
          <w:rFonts w:eastAsia="Arial Unicode MS"/>
          <w:sz w:val="20"/>
        </w:rPr>
        <w:t xml:space="preserve"> osobno poddane zostaną ocenie przez Zamawiającego według następujących kryteriów</w:t>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50355D14"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B83EE5">
        <w:rPr>
          <w:color w:val="000000"/>
          <w:sz w:val="20"/>
        </w:rPr>
        <w:t>2</w:t>
      </w:r>
      <w:r w:rsidRPr="00F3336A">
        <w:rPr>
          <w:color w:val="000000"/>
          <w:sz w:val="20"/>
        </w:rPr>
        <w:t>0%</w:t>
      </w:r>
      <w:r w:rsidR="00B83EE5">
        <w:rPr>
          <w:color w:val="000000"/>
          <w:sz w:val="20"/>
        </w:rPr>
        <w:t>,</w:t>
      </w:r>
    </w:p>
    <w:p w14:paraId="2A40B4C3" w14:textId="0639DFFB" w:rsidR="00B83EE5" w:rsidRDefault="00B83EE5" w:rsidP="00FE7981">
      <w:pPr>
        <w:widowControl w:val="0"/>
        <w:numPr>
          <w:ilvl w:val="0"/>
          <w:numId w:val="33"/>
        </w:numPr>
        <w:autoSpaceDE w:val="0"/>
        <w:autoSpaceDN w:val="0"/>
        <w:adjustRightInd w:val="0"/>
        <w:spacing w:line="276" w:lineRule="auto"/>
        <w:ind w:left="426" w:firstLine="0"/>
        <w:jc w:val="both"/>
        <w:rPr>
          <w:color w:val="000000"/>
          <w:sz w:val="20"/>
        </w:rPr>
      </w:pPr>
      <w:r>
        <w:rPr>
          <w:color w:val="000000"/>
          <w:sz w:val="20"/>
        </w:rPr>
        <w:t xml:space="preserve">Termin </w:t>
      </w:r>
      <w:r w:rsidR="00B96B3C">
        <w:rPr>
          <w:color w:val="000000"/>
          <w:sz w:val="20"/>
        </w:rPr>
        <w:t>realizacji zamówienia</w:t>
      </w:r>
      <w:r>
        <w:rPr>
          <w:color w:val="000000"/>
          <w:sz w:val="20"/>
        </w:rPr>
        <w:tab/>
        <w:t>- waga 20%.</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3186F05A" w:rsidR="00F614DD" w:rsidRPr="0076158C" w:rsidRDefault="00F614DD" w:rsidP="0076158C">
      <w:pPr>
        <w:spacing w:line="276" w:lineRule="auto"/>
        <w:ind w:left="426"/>
        <w:jc w:val="both"/>
        <w:rPr>
          <w:color w:val="000000"/>
          <w:sz w:val="20"/>
          <w:u w:val="single"/>
          <w:lang w:val="x-none" w:eastAsia="x-none"/>
        </w:rPr>
      </w:pPr>
      <w:bookmarkStart w:id="13" w:name="_Hlk53658174"/>
      <w:r w:rsidRPr="0076158C">
        <w:rPr>
          <w:sz w:val="20"/>
          <w:lang w:val="x-none" w:eastAsia="x-none"/>
        </w:rPr>
        <w:t xml:space="preserve">W ramach tego kryterium można uzyskać maksymalnie </w:t>
      </w:r>
      <w:r w:rsidR="00B83EE5">
        <w:rPr>
          <w:sz w:val="20"/>
          <w:lang w:eastAsia="x-none"/>
        </w:rPr>
        <w:t>2</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bookmarkEnd w:id="13"/>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6B320EA0"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B83EE5">
        <w:rPr>
          <w:color w:val="000000"/>
          <w:sz w:val="20"/>
          <w:lang w:eastAsia="x-none"/>
        </w:rPr>
        <w:t>1</w:t>
      </w:r>
      <w:r w:rsidR="00B31BAB" w:rsidRPr="0076158C">
        <w:rPr>
          <w:color w:val="000000"/>
          <w:sz w:val="20"/>
          <w:lang w:eastAsia="x-none"/>
        </w:rPr>
        <w:t xml:space="preserve">0 </w:t>
      </w:r>
      <w:r w:rsidR="00F614DD" w:rsidRPr="0076158C">
        <w:rPr>
          <w:color w:val="000000"/>
          <w:sz w:val="20"/>
          <w:lang w:eastAsia="x-none"/>
        </w:rPr>
        <w:t>pkt.,</w:t>
      </w:r>
    </w:p>
    <w:p w14:paraId="6F2B1CD2" w14:textId="77777777" w:rsidR="00B83EE5"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B83EE5">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16B66AC7" w:rsidR="00F614DD" w:rsidRDefault="00D1212F" w:rsidP="0076158C">
      <w:pPr>
        <w:spacing w:line="276" w:lineRule="auto"/>
        <w:ind w:left="426"/>
        <w:jc w:val="both"/>
        <w:rPr>
          <w:color w:val="000000"/>
          <w:sz w:val="20"/>
          <w:lang w:eastAsia="x-none"/>
        </w:rPr>
      </w:pPr>
      <w:r w:rsidRPr="0076158C">
        <w:rPr>
          <w:color w:val="000000"/>
          <w:sz w:val="20"/>
          <w:lang w:eastAsia="x-none"/>
        </w:rPr>
        <w:t xml:space="preserve"> </w:t>
      </w:r>
    </w:p>
    <w:p w14:paraId="24E94014" w14:textId="5C056D36" w:rsidR="00B83EE5" w:rsidRPr="00D120A4" w:rsidRDefault="00B83EE5" w:rsidP="00FE7981">
      <w:pPr>
        <w:numPr>
          <w:ilvl w:val="0"/>
          <w:numId w:val="35"/>
        </w:numPr>
        <w:autoSpaceDE w:val="0"/>
        <w:autoSpaceDN w:val="0"/>
        <w:adjustRightInd w:val="0"/>
        <w:spacing w:line="276" w:lineRule="auto"/>
        <w:ind w:left="426" w:hanging="426"/>
        <w:jc w:val="both"/>
        <w:rPr>
          <w:b/>
          <w:bCs/>
          <w:sz w:val="20"/>
          <w:lang w:val="x-none" w:eastAsia="x-none"/>
        </w:rPr>
      </w:pPr>
      <w:r w:rsidRPr="00B83EE5">
        <w:rPr>
          <w:b/>
          <w:bCs/>
          <w:sz w:val="20"/>
          <w:lang w:eastAsia="x-none"/>
        </w:rPr>
        <w:t xml:space="preserve">W ramach kryterium „Termin </w:t>
      </w:r>
      <w:r w:rsidR="00B96B3C">
        <w:rPr>
          <w:b/>
          <w:bCs/>
          <w:sz w:val="20"/>
          <w:lang w:eastAsia="x-none"/>
        </w:rPr>
        <w:t>realizacji zamówienia</w:t>
      </w:r>
      <w:r w:rsidRPr="00B83EE5">
        <w:rPr>
          <w:b/>
          <w:bCs/>
          <w:sz w:val="20"/>
          <w:lang w:eastAsia="x-none"/>
        </w:rPr>
        <w:t>”</w:t>
      </w:r>
      <w:r>
        <w:rPr>
          <w:b/>
          <w:bCs/>
          <w:sz w:val="20"/>
          <w:lang w:eastAsia="x-none"/>
        </w:rPr>
        <w:t xml:space="preserve"> </w:t>
      </w:r>
      <w:r w:rsidRPr="00B83EE5">
        <w:rPr>
          <w:sz w:val="20"/>
          <w:lang w:eastAsia="x-none"/>
        </w:rPr>
        <w:t>Zamawiający oceniać</w:t>
      </w:r>
      <w:r>
        <w:rPr>
          <w:b/>
          <w:bCs/>
          <w:sz w:val="20"/>
          <w:lang w:eastAsia="x-none"/>
        </w:rPr>
        <w:t xml:space="preserve"> </w:t>
      </w:r>
      <w:r w:rsidRPr="00B83EE5">
        <w:rPr>
          <w:sz w:val="20"/>
          <w:lang w:eastAsia="x-none"/>
        </w:rPr>
        <w:t xml:space="preserve">będzie </w:t>
      </w:r>
      <w:r>
        <w:rPr>
          <w:sz w:val="20"/>
          <w:lang w:eastAsia="x-none"/>
        </w:rPr>
        <w:t xml:space="preserve">zaoferowane przez Wykonawców </w:t>
      </w:r>
      <w:r w:rsidRPr="00B83EE5">
        <w:rPr>
          <w:sz w:val="20"/>
          <w:lang w:eastAsia="x-none"/>
        </w:rPr>
        <w:t>skrócenie</w:t>
      </w:r>
      <w:r>
        <w:rPr>
          <w:sz w:val="20"/>
          <w:lang w:eastAsia="x-none"/>
        </w:rPr>
        <w:t xml:space="preserve"> terminu </w:t>
      </w:r>
      <w:r w:rsidR="00072D53">
        <w:rPr>
          <w:sz w:val="20"/>
          <w:lang w:eastAsia="x-none"/>
        </w:rPr>
        <w:t>r</w:t>
      </w:r>
      <w:r w:rsidR="00BF7618">
        <w:rPr>
          <w:sz w:val="20"/>
          <w:lang w:eastAsia="x-none"/>
        </w:rPr>
        <w:t xml:space="preserve">ealizacji zamówienia </w:t>
      </w:r>
      <w:r>
        <w:rPr>
          <w:sz w:val="20"/>
          <w:lang w:eastAsia="x-none"/>
        </w:rPr>
        <w:t>od maksymalnego 30-dniowego.</w:t>
      </w:r>
    </w:p>
    <w:p w14:paraId="573B91B9" w14:textId="061D35AF" w:rsidR="00D120A4" w:rsidRPr="00D120A4" w:rsidRDefault="00D120A4" w:rsidP="00D120A4">
      <w:pPr>
        <w:autoSpaceDE w:val="0"/>
        <w:autoSpaceDN w:val="0"/>
        <w:adjustRightInd w:val="0"/>
        <w:spacing w:line="276" w:lineRule="auto"/>
        <w:ind w:left="426"/>
        <w:jc w:val="both"/>
        <w:rPr>
          <w:sz w:val="20"/>
          <w:lang w:val="x-none" w:eastAsia="x-none"/>
        </w:rPr>
      </w:pPr>
      <w:r w:rsidRPr="00D120A4">
        <w:rPr>
          <w:sz w:val="20"/>
          <w:lang w:val="x-none" w:eastAsia="x-none"/>
        </w:rPr>
        <w:t>W ramach tego kryterium można uzyskać maksymalnie 20 pkt. tj.:</w:t>
      </w:r>
    </w:p>
    <w:p w14:paraId="45EFD234" w14:textId="628B6202" w:rsidR="00B83EE5" w:rsidRPr="00B83EE5" w:rsidRDefault="00B83EE5" w:rsidP="00B83EE5">
      <w:pPr>
        <w:pStyle w:val="Akapitzlist"/>
        <w:numPr>
          <w:ilvl w:val="0"/>
          <w:numId w:val="49"/>
        </w:numPr>
        <w:autoSpaceDE w:val="0"/>
        <w:autoSpaceDN w:val="0"/>
        <w:adjustRightInd w:val="0"/>
        <w:spacing w:line="276" w:lineRule="auto"/>
        <w:rPr>
          <w:sz w:val="20"/>
        </w:rPr>
      </w:pPr>
      <w:r w:rsidRPr="00B83EE5">
        <w:rPr>
          <w:sz w:val="20"/>
          <w:lang w:val="pl-PL"/>
        </w:rPr>
        <w:t xml:space="preserve">Jeżeli Wykonawca zaoferuje termin </w:t>
      </w:r>
      <w:r w:rsidR="00BF7618">
        <w:rPr>
          <w:sz w:val="20"/>
          <w:lang w:val="pl-PL"/>
        </w:rPr>
        <w:t>realizacji</w:t>
      </w:r>
      <w:r>
        <w:rPr>
          <w:sz w:val="20"/>
          <w:lang w:val="pl-PL"/>
        </w:rPr>
        <w:t xml:space="preserve"> </w:t>
      </w:r>
      <w:r w:rsidRPr="00B83EE5">
        <w:rPr>
          <w:sz w:val="20"/>
          <w:lang w:val="pl-PL"/>
        </w:rPr>
        <w:t>30 dni</w:t>
      </w:r>
      <w:r w:rsidR="00364323">
        <w:rPr>
          <w:sz w:val="20"/>
          <w:lang w:val="pl-PL"/>
        </w:rPr>
        <w:t xml:space="preserve"> od daty zawarcia umowy</w:t>
      </w:r>
      <w:r>
        <w:rPr>
          <w:sz w:val="20"/>
          <w:lang w:val="pl-PL"/>
        </w:rPr>
        <w:t>, otrzyma 0 pkt.,</w:t>
      </w:r>
    </w:p>
    <w:p w14:paraId="158980E1" w14:textId="7EA89CB3" w:rsidR="00B83EE5" w:rsidRPr="00B83EE5" w:rsidRDefault="00B83EE5" w:rsidP="00B83EE5">
      <w:pPr>
        <w:pStyle w:val="Akapitzlist"/>
        <w:numPr>
          <w:ilvl w:val="0"/>
          <w:numId w:val="49"/>
        </w:numPr>
        <w:autoSpaceDE w:val="0"/>
        <w:autoSpaceDN w:val="0"/>
        <w:adjustRightInd w:val="0"/>
        <w:spacing w:line="276" w:lineRule="auto"/>
        <w:rPr>
          <w:sz w:val="20"/>
        </w:rPr>
      </w:pPr>
      <w:r>
        <w:rPr>
          <w:sz w:val="20"/>
          <w:lang w:val="pl-PL"/>
        </w:rPr>
        <w:t xml:space="preserve">Jeżeli Wykonawca zaoferuje termin </w:t>
      </w:r>
      <w:r w:rsidR="00BF7618">
        <w:rPr>
          <w:sz w:val="20"/>
          <w:lang w:val="pl-PL"/>
        </w:rPr>
        <w:t xml:space="preserve">realizacji </w:t>
      </w:r>
      <w:r>
        <w:rPr>
          <w:sz w:val="20"/>
          <w:lang w:val="pl-PL"/>
        </w:rPr>
        <w:t>21 dni</w:t>
      </w:r>
      <w:r w:rsidR="00364323">
        <w:rPr>
          <w:sz w:val="20"/>
          <w:lang w:val="pl-PL"/>
        </w:rPr>
        <w:t xml:space="preserve"> od daty zawarcia umowy</w:t>
      </w:r>
      <w:r>
        <w:rPr>
          <w:sz w:val="20"/>
          <w:lang w:val="pl-PL"/>
        </w:rPr>
        <w:t>, otrzyma 10 pkt.,</w:t>
      </w:r>
    </w:p>
    <w:p w14:paraId="70FC454A" w14:textId="00E3D345" w:rsidR="00B83EE5" w:rsidRPr="00B83EE5" w:rsidRDefault="00B83EE5" w:rsidP="00B83EE5">
      <w:pPr>
        <w:pStyle w:val="Akapitzlist"/>
        <w:numPr>
          <w:ilvl w:val="0"/>
          <w:numId w:val="49"/>
        </w:numPr>
        <w:autoSpaceDE w:val="0"/>
        <w:autoSpaceDN w:val="0"/>
        <w:adjustRightInd w:val="0"/>
        <w:spacing w:line="276" w:lineRule="auto"/>
        <w:rPr>
          <w:sz w:val="20"/>
        </w:rPr>
      </w:pPr>
      <w:r>
        <w:rPr>
          <w:sz w:val="20"/>
          <w:lang w:val="pl-PL"/>
        </w:rPr>
        <w:t xml:space="preserve">Jeżeli Wykonawca zaoferuje termin </w:t>
      </w:r>
      <w:r w:rsidR="00BF7618">
        <w:rPr>
          <w:sz w:val="20"/>
          <w:lang w:val="pl-PL"/>
        </w:rPr>
        <w:t>realizacji</w:t>
      </w:r>
      <w:r>
        <w:rPr>
          <w:sz w:val="20"/>
          <w:lang w:val="pl-PL"/>
        </w:rPr>
        <w:t xml:space="preserve"> </w:t>
      </w:r>
      <w:r w:rsidR="00364323">
        <w:rPr>
          <w:sz w:val="20"/>
          <w:lang w:val="pl-PL"/>
        </w:rPr>
        <w:t>14 dni od daty zawarcia umowy, otrzyma 20 pkt.</w:t>
      </w:r>
    </w:p>
    <w:p w14:paraId="139F52E7" w14:textId="77777777" w:rsidR="00B83EE5" w:rsidRPr="00B83EE5" w:rsidRDefault="00B83EE5" w:rsidP="00B83EE5">
      <w:pPr>
        <w:autoSpaceDE w:val="0"/>
        <w:autoSpaceDN w:val="0"/>
        <w:adjustRightInd w:val="0"/>
        <w:spacing w:line="276" w:lineRule="auto"/>
        <w:ind w:left="426"/>
        <w:jc w:val="both"/>
        <w:rPr>
          <w:b/>
          <w:bCs/>
          <w:sz w:val="20"/>
          <w:lang w:val="x-none" w:eastAsia="x-none"/>
        </w:rPr>
      </w:pPr>
    </w:p>
    <w:p w14:paraId="21CD5036" w14:textId="361A4ACC"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t>
      </w:r>
      <w:r w:rsidR="00364323" w:rsidRPr="00364323">
        <w:rPr>
          <w:sz w:val="20"/>
          <w:lang w:val="x-none" w:eastAsia="x-none"/>
        </w:rPr>
        <w:t xml:space="preserve">w każdej części zamówienia osobno, </w:t>
      </w:r>
      <w:r w:rsidRPr="0076158C">
        <w:rPr>
          <w:sz w:val="20"/>
          <w:lang w:val="x-none" w:eastAsia="x-none"/>
        </w:rPr>
        <w:t>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0C7F17BA"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r w:rsidR="00364323">
        <w:rPr>
          <w:b/>
          <w:sz w:val="28"/>
          <w:szCs w:val="28"/>
        </w:rPr>
        <w:t xml:space="preserve"> + T</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02BDFC23" w:rsidR="00F614DD"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4D7E7BB8" w14:textId="5C783A0D" w:rsidR="00364323" w:rsidRPr="0076158C" w:rsidRDefault="00364323" w:rsidP="0076158C">
      <w:pPr>
        <w:autoSpaceDE w:val="0"/>
        <w:autoSpaceDN w:val="0"/>
        <w:adjustRightInd w:val="0"/>
        <w:spacing w:line="276" w:lineRule="auto"/>
        <w:ind w:firstLine="708"/>
        <w:jc w:val="both"/>
        <w:rPr>
          <w:sz w:val="20"/>
        </w:rPr>
      </w:pPr>
      <w:r w:rsidRPr="00364323">
        <w:rPr>
          <w:b/>
          <w:bCs/>
          <w:sz w:val="20"/>
        </w:rPr>
        <w:t xml:space="preserve">T </w:t>
      </w:r>
      <w:r>
        <w:rPr>
          <w:sz w:val="20"/>
        </w:rPr>
        <w:t xml:space="preserve">-  </w:t>
      </w:r>
      <w:r w:rsidRPr="0076158C">
        <w:rPr>
          <w:sz w:val="20"/>
        </w:rPr>
        <w:t>liczba punktów przyznana badanej ofercie w kryterium</w:t>
      </w:r>
      <w:r>
        <w:rPr>
          <w:sz w:val="20"/>
        </w:rPr>
        <w:t xml:space="preserve"> „Termin </w:t>
      </w:r>
      <w:r w:rsidR="00B96B3C">
        <w:rPr>
          <w:sz w:val="20"/>
        </w:rPr>
        <w:t>realizacji zamówienia</w:t>
      </w:r>
      <w:r>
        <w:rPr>
          <w:sz w:val="20"/>
        </w:rPr>
        <w:t>”</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37BFCCD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12D6C01D" w:rsidR="00F614DD" w:rsidRPr="0076158C" w:rsidRDefault="00364323" w:rsidP="0076158C">
      <w:pPr>
        <w:spacing w:line="276" w:lineRule="auto"/>
        <w:ind w:left="426" w:hanging="426"/>
        <w:jc w:val="both"/>
        <w:rPr>
          <w:sz w:val="20"/>
          <w:lang w:eastAsia="x-none"/>
        </w:rPr>
      </w:pPr>
      <w:r>
        <w:rPr>
          <w:sz w:val="20"/>
          <w:lang w:eastAsia="x-none"/>
        </w:rPr>
        <w:t>11</w:t>
      </w:r>
      <w:r w:rsidR="00B56F77">
        <w:rPr>
          <w:sz w:val="20"/>
          <w:lang w:eastAsia="x-none"/>
        </w:rPr>
        <w:t xml:space="preserve">. </w:t>
      </w:r>
      <w:r w:rsidR="00F614DD" w:rsidRPr="0076158C">
        <w:rPr>
          <w:sz w:val="20"/>
          <w:lang w:eastAsia="x-none"/>
        </w:rPr>
        <w:t xml:space="preserve"> </w:t>
      </w:r>
      <w:r w:rsidR="00F614DD"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00F614DD" w:rsidRPr="0076158C">
        <w:rPr>
          <w:sz w:val="20"/>
          <w:lang w:val="x-none" w:eastAsia="x-none"/>
        </w:rPr>
        <w:t>odrzuceniu. Zamawiający odrzuca ofertę Wykonawcy, który nie złożył</w:t>
      </w:r>
      <w:r w:rsidR="00F614DD" w:rsidRPr="0076158C">
        <w:rPr>
          <w:sz w:val="20"/>
          <w:lang w:eastAsia="x-none"/>
        </w:rPr>
        <w:t xml:space="preserve"> </w:t>
      </w:r>
      <w:r w:rsidR="00F614DD"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10FE42C3" w:rsidR="00F614DD" w:rsidRPr="0076158C" w:rsidRDefault="00F614DD" w:rsidP="0076158C">
      <w:pPr>
        <w:spacing w:line="276" w:lineRule="auto"/>
        <w:ind w:left="426" w:hanging="426"/>
        <w:jc w:val="both"/>
        <w:rPr>
          <w:sz w:val="20"/>
          <w:lang w:eastAsia="x-none"/>
        </w:rPr>
      </w:pPr>
      <w:r w:rsidRPr="0076158C">
        <w:rPr>
          <w:sz w:val="20"/>
          <w:lang w:eastAsia="x-none"/>
        </w:rPr>
        <w:t>1</w:t>
      </w:r>
      <w:r w:rsidR="00364323">
        <w:rPr>
          <w:sz w:val="20"/>
          <w:lang w:eastAsia="x-none"/>
        </w:rPr>
        <w:t>2</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0259AA6B" w:rsidR="00F614DD" w:rsidRPr="00364323" w:rsidRDefault="00F614DD" w:rsidP="00364323">
      <w:pPr>
        <w:pStyle w:val="Akapitzlist"/>
        <w:numPr>
          <w:ilvl w:val="0"/>
          <w:numId w:val="50"/>
        </w:numPr>
        <w:spacing w:line="276" w:lineRule="auto"/>
        <w:rPr>
          <w:sz w:val="20"/>
        </w:rPr>
      </w:pPr>
      <w:r w:rsidRPr="00364323">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4" w:name="_Hlk484430356"/>
      <w:r w:rsidRPr="0076158C">
        <w:rPr>
          <w:b/>
          <w:sz w:val="20"/>
        </w:rPr>
        <w:t>WYBÓR NAJKORZYSTNIEJSZEJ OFERTY</w:t>
      </w:r>
    </w:p>
    <w:p w14:paraId="3AC4CF49" w14:textId="2CD75957" w:rsidR="00B04603" w:rsidRPr="00364323" w:rsidRDefault="00B04603" w:rsidP="00364323">
      <w:pPr>
        <w:pStyle w:val="Akapitzlist"/>
        <w:numPr>
          <w:ilvl w:val="0"/>
          <w:numId w:val="50"/>
        </w:numPr>
        <w:spacing w:before="60" w:line="276" w:lineRule="auto"/>
        <w:rPr>
          <w:sz w:val="20"/>
        </w:rPr>
      </w:pPr>
      <w:r w:rsidRPr="00364323">
        <w:rPr>
          <w:sz w:val="20"/>
        </w:rPr>
        <w:t xml:space="preserve">Zamawiający udzieli zamówienia Wykonawcy, którego oferta odpowiada wszystkim wymaganiom przedstawionym w ustawie </w:t>
      </w:r>
      <w:proofErr w:type="spellStart"/>
      <w:r w:rsidRPr="00364323">
        <w:rPr>
          <w:sz w:val="20"/>
        </w:rPr>
        <w:t>Pzp</w:t>
      </w:r>
      <w:proofErr w:type="spellEnd"/>
      <w:r w:rsidRPr="00364323">
        <w:rPr>
          <w:sz w:val="20"/>
        </w:rPr>
        <w:t xml:space="preserve"> oraz niniejszej SIWZ i została oceniona jako najkorzystniejsza w oparciu </w:t>
      </w:r>
      <w:r w:rsidRPr="00364323">
        <w:rPr>
          <w:sz w:val="20"/>
        </w:rPr>
        <w:br/>
        <w:t xml:space="preserve">o podane kryteria wyboru i uzyska największą liczbę punktów obliczonych wg wzoru podanego w ust. </w:t>
      </w:r>
      <w:r w:rsidR="00AB14C3" w:rsidRPr="00364323">
        <w:rPr>
          <w:sz w:val="20"/>
          <w:lang w:val="pl-PL"/>
        </w:rPr>
        <w:t>5</w:t>
      </w:r>
      <w:r w:rsidRPr="00364323">
        <w:rPr>
          <w:sz w:val="20"/>
        </w:rPr>
        <w:t xml:space="preserve">. </w:t>
      </w:r>
    </w:p>
    <w:p w14:paraId="1E710F68" w14:textId="2934F415" w:rsidR="00FB564B" w:rsidRPr="00364323" w:rsidRDefault="00B04603" w:rsidP="00364323">
      <w:pPr>
        <w:pStyle w:val="Akapitzlist"/>
        <w:numPr>
          <w:ilvl w:val="0"/>
          <w:numId w:val="50"/>
        </w:numPr>
        <w:spacing w:before="60" w:line="276" w:lineRule="auto"/>
        <w:rPr>
          <w:sz w:val="20"/>
          <w:szCs w:val="20"/>
        </w:rPr>
      </w:pPr>
      <w:r w:rsidRPr="00364323">
        <w:rPr>
          <w:sz w:val="20"/>
        </w:rPr>
        <w:t xml:space="preserve">Zamawiający niezwłocznie przekazuje wszystkim Wykonawcom informacje, o których mowa w art. 92 ust. 1 ustawy </w:t>
      </w:r>
      <w:proofErr w:type="spellStart"/>
      <w:r w:rsidRPr="00364323">
        <w:rPr>
          <w:sz w:val="20"/>
        </w:rPr>
        <w:t>Pzp</w:t>
      </w:r>
      <w:proofErr w:type="spellEnd"/>
      <w:r w:rsidRPr="00364323">
        <w:rPr>
          <w:sz w:val="20"/>
        </w:rPr>
        <w:t>, jednocześnie udostępniając na swojej stronie internetowej</w:t>
      </w:r>
      <w:r w:rsidR="00665B49" w:rsidRPr="00364323">
        <w:rPr>
          <w:sz w:val="20"/>
          <w:lang w:val="pl-PL"/>
        </w:rPr>
        <w:t xml:space="preserve"> oraz platformie zakupowej</w:t>
      </w:r>
      <w:r w:rsidRPr="00364323">
        <w:rPr>
          <w:sz w:val="20"/>
        </w:rPr>
        <w:t xml:space="preserve"> in</w:t>
      </w:r>
      <w:r w:rsidR="0067271F" w:rsidRPr="00364323">
        <w:rPr>
          <w:sz w:val="20"/>
        </w:rPr>
        <w:t xml:space="preserve">formacje zgodnie z art. 92 ust. </w:t>
      </w:r>
      <w:r w:rsidRPr="00364323">
        <w:rPr>
          <w:sz w:val="20"/>
        </w:rPr>
        <w:t>2, z zastrzeżeniem art. 92 ust. 3</w:t>
      </w:r>
      <w:r w:rsidRPr="00364323">
        <w:rPr>
          <w:sz w:val="20"/>
          <w:lang w:val="pl-PL"/>
        </w:rPr>
        <w:t xml:space="preserve"> ustawy </w:t>
      </w:r>
      <w:proofErr w:type="spellStart"/>
      <w:r w:rsidRPr="00364323">
        <w:rPr>
          <w:sz w:val="20"/>
          <w:lang w:val="pl-PL"/>
        </w:rPr>
        <w:t>Pzp</w:t>
      </w:r>
      <w:proofErr w:type="spellEnd"/>
      <w:r w:rsidRPr="00364323">
        <w:rPr>
          <w:sz w:val="20"/>
        </w:rPr>
        <w:t>.</w:t>
      </w:r>
      <w:bookmarkEnd w:id="14"/>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nr 3 do SIWZ.</w:t>
      </w:r>
    </w:p>
    <w:p w14:paraId="4C51FD88" w14:textId="3B40BAA7" w:rsidR="00FB564B" w:rsidRPr="002A2525" w:rsidRDefault="0048635F" w:rsidP="002A2525">
      <w:pPr>
        <w:pStyle w:val="Akapitzlist"/>
        <w:numPr>
          <w:ilvl w:val="3"/>
          <w:numId w:val="35"/>
        </w:numPr>
        <w:spacing w:line="276" w:lineRule="auto"/>
        <w:rPr>
          <w:sz w:val="20"/>
        </w:rPr>
      </w:pPr>
      <w:r w:rsidRPr="002A2525">
        <w:rPr>
          <w:sz w:val="20"/>
        </w:rPr>
        <w:t xml:space="preserve">Finansowanie </w:t>
      </w:r>
      <w:r w:rsidR="00364323">
        <w:rPr>
          <w:sz w:val="20"/>
          <w:lang w:val="pl-PL"/>
        </w:rPr>
        <w:t>zamówienia</w:t>
      </w:r>
      <w:r w:rsidRPr="002A2525">
        <w:rPr>
          <w:sz w:val="20"/>
        </w:rPr>
        <w:t xml:space="preserve">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lastRenderedPageBreak/>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3E483DB3"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t>
      </w:r>
      <w:r w:rsidR="003142FB" w:rsidRPr="003142FB">
        <w:rPr>
          <w:sz w:val="20"/>
        </w:rPr>
        <w:t>wzór oświadczenia o przynależności do tej samej grupy kapitałowej,</w:t>
      </w:r>
    </w:p>
    <w:p w14:paraId="3C02DD96" w14:textId="25D4C12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t>
      </w:r>
      <w:r w:rsidR="003142FB" w:rsidRPr="003142FB">
        <w:rPr>
          <w:sz w:val="20"/>
        </w:rPr>
        <w:t>wzór oświadczenia dotyczącego udostępnienia zasobów,</w:t>
      </w:r>
    </w:p>
    <w:p w14:paraId="79CDD8BA" w14:textId="4328B9B4" w:rsidR="00681404" w:rsidRDefault="00D250F5" w:rsidP="00DA2481">
      <w:pPr>
        <w:autoSpaceDE w:val="0"/>
        <w:autoSpaceDN w:val="0"/>
        <w:adjustRightInd w:val="0"/>
        <w:spacing w:line="276" w:lineRule="auto"/>
        <w:ind w:left="357"/>
        <w:jc w:val="both"/>
        <w:rPr>
          <w:sz w:val="20"/>
        </w:rPr>
      </w:pPr>
      <w:r w:rsidRPr="0076158C">
        <w:rPr>
          <w:sz w:val="20"/>
        </w:rPr>
        <w:t xml:space="preserve">- załącznik nr </w:t>
      </w:r>
      <w:r w:rsidR="00BC510B">
        <w:rPr>
          <w:sz w:val="20"/>
        </w:rPr>
        <w:t>6</w:t>
      </w:r>
      <w:r w:rsidRPr="0076158C">
        <w:rPr>
          <w:sz w:val="20"/>
        </w:rPr>
        <w:t xml:space="preserve"> </w:t>
      </w:r>
      <w:r w:rsidR="002531DC">
        <w:rPr>
          <w:sz w:val="20"/>
        </w:rPr>
        <w:t>-</w:t>
      </w:r>
      <w:r w:rsidRPr="0076158C">
        <w:rPr>
          <w:sz w:val="20"/>
        </w:rPr>
        <w:t xml:space="preserve"> opis przedmiotu zamówienia</w:t>
      </w:r>
      <w:r w:rsidR="00993372">
        <w:rPr>
          <w:sz w:val="20"/>
        </w:rPr>
        <w:t>,</w:t>
      </w:r>
    </w:p>
    <w:p w14:paraId="0C690F80" w14:textId="091FC12C" w:rsidR="007826EB" w:rsidRDefault="007826EB" w:rsidP="00DA2481">
      <w:pPr>
        <w:autoSpaceDE w:val="0"/>
        <w:autoSpaceDN w:val="0"/>
        <w:adjustRightInd w:val="0"/>
        <w:spacing w:line="276" w:lineRule="auto"/>
        <w:ind w:left="357"/>
        <w:jc w:val="both"/>
        <w:rPr>
          <w:sz w:val="20"/>
        </w:rPr>
      </w:pPr>
      <w:r>
        <w:rPr>
          <w:sz w:val="20"/>
        </w:rPr>
        <w:t>- załącznik nr 7 – wykaz osób</w:t>
      </w:r>
    </w:p>
    <w:p w14:paraId="6160193D" w14:textId="63839211" w:rsidR="002A2525" w:rsidRPr="00BA6FCD" w:rsidRDefault="002A2525" w:rsidP="00BA6FCD">
      <w:pPr>
        <w:ind w:left="283"/>
        <w:jc w:val="both"/>
        <w:rPr>
          <w:sz w:val="20"/>
        </w:rPr>
      </w:pPr>
      <w:r>
        <w:rPr>
          <w:sz w:val="20"/>
        </w:rPr>
        <w:t>-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5C10B6D" w14:textId="69E0346E"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01925C8D"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411A" w14:textId="77777777" w:rsidR="00466CF4" w:rsidRDefault="00466CF4" w:rsidP="00200129">
      <w:r>
        <w:separator/>
      </w:r>
    </w:p>
  </w:endnote>
  <w:endnote w:type="continuationSeparator" w:id="0">
    <w:p w14:paraId="76DE5055" w14:textId="77777777" w:rsidR="00466CF4" w:rsidRDefault="00466CF4"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DC04AD" w:rsidRPr="00244FD5" w:rsidRDefault="00DC04AD"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CC49" w14:textId="069E9B9D" w:rsidR="00DC04AD" w:rsidRDefault="00DC04AD" w:rsidP="00000C89">
    <w:pPr>
      <w:pStyle w:val="Nagwek"/>
      <w:tabs>
        <w:tab w:val="clear" w:pos="4536"/>
      </w:tabs>
      <w:jc w:val="center"/>
    </w:pPr>
    <w:bookmarkStart w:id="15" w:name="_Hlk50111076"/>
  </w:p>
  <w:bookmarkEnd w:id="15"/>
  <w:p w14:paraId="1069CA96" w14:textId="77777777" w:rsidR="00DC04AD" w:rsidRDefault="00DC0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F65F" w14:textId="77777777" w:rsidR="00466CF4" w:rsidRDefault="00466CF4" w:rsidP="00200129">
      <w:r>
        <w:separator/>
      </w:r>
    </w:p>
  </w:footnote>
  <w:footnote w:type="continuationSeparator" w:id="0">
    <w:p w14:paraId="0B455126" w14:textId="77777777" w:rsidR="00466CF4" w:rsidRDefault="00466CF4"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DC04AD"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DC04AD" w:rsidRPr="00BB3C6B" w:rsidRDefault="00DC04AD"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369DFFB9" w:rsidR="00DC04AD" w:rsidRPr="00BB3C6B" w:rsidRDefault="00DC04AD"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Pr>
              <w:sz w:val="16"/>
              <w:szCs w:val="16"/>
            </w:rPr>
            <w:t>27</w:t>
          </w:r>
          <w:r w:rsidRPr="00BB3C6B">
            <w:rPr>
              <w:sz w:val="16"/>
              <w:szCs w:val="16"/>
            </w:rPr>
            <w:t>/</w:t>
          </w:r>
          <w:r>
            <w:rPr>
              <w:sz w:val="16"/>
              <w:szCs w:val="16"/>
            </w:rPr>
            <w:t>20/</w:t>
          </w:r>
          <w:r w:rsidRPr="00BB3C6B">
            <w:rPr>
              <w:sz w:val="16"/>
              <w:szCs w:val="16"/>
            </w:rPr>
            <w:t>ZP/PN</w:t>
          </w:r>
        </w:p>
      </w:tc>
    </w:tr>
  </w:tbl>
  <w:p w14:paraId="731EB62B" w14:textId="77777777" w:rsidR="00DC04AD" w:rsidRPr="00C30DE0" w:rsidRDefault="00DC04AD"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E02" w14:textId="60046796" w:rsidR="00DC04AD" w:rsidRDefault="00DC04AD">
    <w:pPr>
      <w:pStyle w:val="Nagwek"/>
    </w:pPr>
    <w:r>
      <w:rPr>
        <w:noProof/>
      </w:rPr>
      <w:drawing>
        <wp:inline distT="0" distB="0" distL="0" distR="0" wp14:anchorId="2406C03B" wp14:editId="1412C967">
          <wp:extent cx="5939790" cy="403153"/>
          <wp:effectExtent l="0" t="0" r="0" b="0"/>
          <wp:docPr id="1" name="Obraz 1" descr="cid:image001.png@01D5D83D.E8CE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D83D.E8CE8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9790" cy="403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22724C1"/>
    <w:multiLevelType w:val="hybridMultilevel"/>
    <w:tmpl w:val="42842762"/>
    <w:lvl w:ilvl="0" w:tplc="B55886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44EB1BBC"/>
    <w:multiLevelType w:val="hybridMultilevel"/>
    <w:tmpl w:val="5F5EFDB2"/>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502"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2"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3"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5"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0B55900"/>
    <w:multiLevelType w:val="hybridMultilevel"/>
    <w:tmpl w:val="4AF28154"/>
    <w:lvl w:ilvl="0" w:tplc="ECB8DB38">
      <w:start w:val="5"/>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1068"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2"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B02683A"/>
    <w:multiLevelType w:val="hybridMultilevel"/>
    <w:tmpl w:val="6AC20DAC"/>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4"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9"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1"/>
  </w:num>
  <w:num w:numId="2">
    <w:abstractNumId w:val="55"/>
  </w:num>
  <w:num w:numId="3">
    <w:abstractNumId w:val="56"/>
  </w:num>
  <w:num w:numId="4">
    <w:abstractNumId w:val="33"/>
  </w:num>
  <w:num w:numId="5">
    <w:abstractNumId w:val="53"/>
  </w:num>
  <w:num w:numId="6">
    <w:abstractNumId w:val="35"/>
  </w:num>
  <w:num w:numId="7">
    <w:abstractNumId w:val="28"/>
  </w:num>
  <w:num w:numId="8">
    <w:abstractNumId w:val="34"/>
  </w:num>
  <w:num w:numId="9">
    <w:abstractNumId w:val="13"/>
  </w:num>
  <w:num w:numId="10">
    <w:abstractNumId w:val="10"/>
  </w:num>
  <w:num w:numId="11">
    <w:abstractNumId w:val="57"/>
  </w:num>
  <w:num w:numId="12">
    <w:abstractNumId w:val="61"/>
  </w:num>
  <w:num w:numId="13">
    <w:abstractNumId w:val="12"/>
  </w:num>
  <w:num w:numId="14">
    <w:abstractNumId w:val="38"/>
  </w:num>
  <w:num w:numId="15">
    <w:abstractNumId w:val="27"/>
  </w:num>
  <w:num w:numId="16">
    <w:abstractNumId w:val="18"/>
  </w:num>
  <w:num w:numId="17">
    <w:abstractNumId w:val="43"/>
  </w:num>
  <w:num w:numId="18">
    <w:abstractNumId w:val="42"/>
  </w:num>
  <w:num w:numId="19">
    <w:abstractNumId w:val="17"/>
  </w:num>
  <w:num w:numId="20">
    <w:abstractNumId w:val="25"/>
  </w:num>
  <w:num w:numId="21">
    <w:abstractNumId w:val="59"/>
  </w:num>
  <w:num w:numId="22">
    <w:abstractNumId w:val="48"/>
  </w:num>
  <w:num w:numId="23">
    <w:abstractNumId w:val="22"/>
  </w:num>
  <w:num w:numId="24">
    <w:abstractNumId w:val="31"/>
  </w:num>
  <w:num w:numId="25">
    <w:abstractNumId w:val="58"/>
  </w:num>
  <w:num w:numId="26">
    <w:abstractNumId w:val="20"/>
  </w:num>
  <w:num w:numId="27">
    <w:abstractNumId w:val="32"/>
  </w:num>
  <w:num w:numId="28">
    <w:abstractNumId w:val="54"/>
  </w:num>
  <w:num w:numId="29">
    <w:abstractNumId w:val="50"/>
  </w:num>
  <w:num w:numId="30">
    <w:abstractNumId w:val="60"/>
  </w:num>
  <w:num w:numId="31">
    <w:abstractNumId w:val="24"/>
  </w:num>
  <w:num w:numId="32">
    <w:abstractNumId w:val="46"/>
  </w:num>
  <w:num w:numId="33">
    <w:abstractNumId w:val="16"/>
  </w:num>
  <w:num w:numId="34">
    <w:abstractNumId w:val="11"/>
  </w:num>
  <w:num w:numId="35">
    <w:abstractNumId w:val="15"/>
  </w:num>
  <w:num w:numId="36">
    <w:abstractNumId w:val="26"/>
  </w:num>
  <w:num w:numId="37">
    <w:abstractNumId w:val="21"/>
  </w:num>
  <w:num w:numId="38">
    <w:abstractNumId w:val="47"/>
  </w:num>
  <w:num w:numId="39">
    <w:abstractNumId w:val="51"/>
  </w:num>
  <w:num w:numId="40">
    <w:abstractNumId w:val="45"/>
  </w:num>
  <w:num w:numId="41">
    <w:abstractNumId w:val="29"/>
  </w:num>
  <w:num w:numId="42">
    <w:abstractNumId w:val="23"/>
  </w:num>
  <w:num w:numId="43">
    <w:abstractNumId w:val="39"/>
  </w:num>
  <w:num w:numId="44">
    <w:abstractNumId w:val="14"/>
  </w:num>
  <w:num w:numId="45">
    <w:abstractNumId w:val="30"/>
  </w:num>
  <w:num w:numId="46">
    <w:abstractNumId w:val="36"/>
  </w:num>
  <w:num w:numId="47">
    <w:abstractNumId w:val="52"/>
  </w:num>
  <w:num w:numId="48">
    <w:abstractNumId w:val="49"/>
  </w:num>
  <w:num w:numId="49">
    <w:abstractNumId w:val="3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D53"/>
    <w:rsid w:val="00072F58"/>
    <w:rsid w:val="000732B3"/>
    <w:rsid w:val="00073638"/>
    <w:rsid w:val="00073DC2"/>
    <w:rsid w:val="00074185"/>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61"/>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26F1"/>
    <w:rsid w:val="001127F6"/>
    <w:rsid w:val="00112845"/>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6D6"/>
    <w:rsid w:val="00273F91"/>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6DD3"/>
    <w:rsid w:val="003574F9"/>
    <w:rsid w:val="003577B0"/>
    <w:rsid w:val="00357FBC"/>
    <w:rsid w:val="0036088D"/>
    <w:rsid w:val="00361068"/>
    <w:rsid w:val="00361829"/>
    <w:rsid w:val="00362F1A"/>
    <w:rsid w:val="003632A4"/>
    <w:rsid w:val="00363BF0"/>
    <w:rsid w:val="00363E6E"/>
    <w:rsid w:val="00364323"/>
    <w:rsid w:val="00365383"/>
    <w:rsid w:val="00365EBE"/>
    <w:rsid w:val="0036620B"/>
    <w:rsid w:val="0036657D"/>
    <w:rsid w:val="00366625"/>
    <w:rsid w:val="00367205"/>
    <w:rsid w:val="00367A59"/>
    <w:rsid w:val="00370265"/>
    <w:rsid w:val="0037026E"/>
    <w:rsid w:val="00370D1F"/>
    <w:rsid w:val="00371248"/>
    <w:rsid w:val="003717AA"/>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23"/>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1C8"/>
    <w:rsid w:val="003E73D1"/>
    <w:rsid w:val="003F0792"/>
    <w:rsid w:val="003F0A2F"/>
    <w:rsid w:val="003F0A42"/>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06"/>
    <w:rsid w:val="00460D8F"/>
    <w:rsid w:val="00461073"/>
    <w:rsid w:val="00461171"/>
    <w:rsid w:val="00462B22"/>
    <w:rsid w:val="00463028"/>
    <w:rsid w:val="00463419"/>
    <w:rsid w:val="00463471"/>
    <w:rsid w:val="0046366E"/>
    <w:rsid w:val="00463EB2"/>
    <w:rsid w:val="00464091"/>
    <w:rsid w:val="00464AF9"/>
    <w:rsid w:val="00466CF4"/>
    <w:rsid w:val="00467286"/>
    <w:rsid w:val="004672CB"/>
    <w:rsid w:val="0046736A"/>
    <w:rsid w:val="00470341"/>
    <w:rsid w:val="004707EB"/>
    <w:rsid w:val="00470B87"/>
    <w:rsid w:val="0047292B"/>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A78CA"/>
    <w:rsid w:val="004B02C9"/>
    <w:rsid w:val="004B032A"/>
    <w:rsid w:val="004B0337"/>
    <w:rsid w:val="004B1BD3"/>
    <w:rsid w:val="004B2595"/>
    <w:rsid w:val="004B2E8A"/>
    <w:rsid w:val="004B34A0"/>
    <w:rsid w:val="004B4634"/>
    <w:rsid w:val="004B4B62"/>
    <w:rsid w:val="004B52E3"/>
    <w:rsid w:val="004B6CFF"/>
    <w:rsid w:val="004B6D92"/>
    <w:rsid w:val="004B7731"/>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12C"/>
    <w:rsid w:val="005045CD"/>
    <w:rsid w:val="00505395"/>
    <w:rsid w:val="005055A2"/>
    <w:rsid w:val="0050613A"/>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277"/>
    <w:rsid w:val="005C0788"/>
    <w:rsid w:val="005C11CA"/>
    <w:rsid w:val="005C1772"/>
    <w:rsid w:val="005C1CA4"/>
    <w:rsid w:val="005C2494"/>
    <w:rsid w:val="005C29A0"/>
    <w:rsid w:val="005C2A6A"/>
    <w:rsid w:val="005C3EE9"/>
    <w:rsid w:val="005C4AD3"/>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556E"/>
    <w:rsid w:val="006061D0"/>
    <w:rsid w:val="00607126"/>
    <w:rsid w:val="006073A9"/>
    <w:rsid w:val="006074EE"/>
    <w:rsid w:val="006075C0"/>
    <w:rsid w:val="00607FC7"/>
    <w:rsid w:val="00610BAF"/>
    <w:rsid w:val="00612D68"/>
    <w:rsid w:val="00613C1D"/>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3E60"/>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2EF"/>
    <w:rsid w:val="006D631F"/>
    <w:rsid w:val="006D7186"/>
    <w:rsid w:val="006D7A74"/>
    <w:rsid w:val="006E032C"/>
    <w:rsid w:val="006E0B1F"/>
    <w:rsid w:val="006E0D7B"/>
    <w:rsid w:val="006E12F8"/>
    <w:rsid w:val="006E1E95"/>
    <w:rsid w:val="006E26EE"/>
    <w:rsid w:val="006E2A20"/>
    <w:rsid w:val="006E2E1F"/>
    <w:rsid w:val="006E3DBB"/>
    <w:rsid w:val="006E4C19"/>
    <w:rsid w:val="006E7CAD"/>
    <w:rsid w:val="006F0E88"/>
    <w:rsid w:val="006F2F11"/>
    <w:rsid w:val="006F3517"/>
    <w:rsid w:val="006F3670"/>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2906"/>
    <w:rsid w:val="00733888"/>
    <w:rsid w:val="00733D7D"/>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26EB"/>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1A88"/>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6EF2"/>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0DD"/>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4FE1"/>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67B62"/>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5C68"/>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0DB"/>
    <w:rsid w:val="00A62E40"/>
    <w:rsid w:val="00A632DA"/>
    <w:rsid w:val="00A6488E"/>
    <w:rsid w:val="00A649D3"/>
    <w:rsid w:val="00A64F2D"/>
    <w:rsid w:val="00A66ACB"/>
    <w:rsid w:val="00A66E49"/>
    <w:rsid w:val="00A672AF"/>
    <w:rsid w:val="00A672F4"/>
    <w:rsid w:val="00A70DFE"/>
    <w:rsid w:val="00A71EA4"/>
    <w:rsid w:val="00A73531"/>
    <w:rsid w:val="00A739B7"/>
    <w:rsid w:val="00A74538"/>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259"/>
    <w:rsid w:val="00A83EA2"/>
    <w:rsid w:val="00A845D9"/>
    <w:rsid w:val="00A85604"/>
    <w:rsid w:val="00A86421"/>
    <w:rsid w:val="00A9137E"/>
    <w:rsid w:val="00A916CD"/>
    <w:rsid w:val="00A93C81"/>
    <w:rsid w:val="00A9452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126"/>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3EE5"/>
    <w:rsid w:val="00B84699"/>
    <w:rsid w:val="00B84838"/>
    <w:rsid w:val="00B85A9D"/>
    <w:rsid w:val="00B85E74"/>
    <w:rsid w:val="00B86BC9"/>
    <w:rsid w:val="00B871A2"/>
    <w:rsid w:val="00B87895"/>
    <w:rsid w:val="00B92266"/>
    <w:rsid w:val="00B9420A"/>
    <w:rsid w:val="00B953BF"/>
    <w:rsid w:val="00B959E8"/>
    <w:rsid w:val="00B95DB6"/>
    <w:rsid w:val="00B95F92"/>
    <w:rsid w:val="00B962C1"/>
    <w:rsid w:val="00B96B3C"/>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991"/>
    <w:rsid w:val="00BC0BB1"/>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56DB"/>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BF7618"/>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7EC"/>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293"/>
    <w:rsid w:val="00D0531E"/>
    <w:rsid w:val="00D05C31"/>
    <w:rsid w:val="00D064D2"/>
    <w:rsid w:val="00D06A00"/>
    <w:rsid w:val="00D06F8A"/>
    <w:rsid w:val="00D06FAB"/>
    <w:rsid w:val="00D07288"/>
    <w:rsid w:val="00D10A13"/>
    <w:rsid w:val="00D11B4A"/>
    <w:rsid w:val="00D120A4"/>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4AD"/>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4D9D"/>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77D9A"/>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85D"/>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D83D.E8CE81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17</Pages>
  <Words>7116</Words>
  <Characters>42698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49715</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147</cp:revision>
  <cp:lastPrinted>2020-10-14T09:40:00Z</cp:lastPrinted>
  <dcterms:created xsi:type="dcterms:W3CDTF">2018-02-08T08:20:00Z</dcterms:created>
  <dcterms:modified xsi:type="dcterms:W3CDTF">2020-10-15T13:28:00Z</dcterms:modified>
</cp:coreProperties>
</file>