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C013" w14:textId="71ACB9CD" w:rsidR="00A95317" w:rsidRPr="004E0C3B" w:rsidRDefault="00A95317" w:rsidP="006318B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PROTOKÓŁ ODBIORU</w:t>
      </w:r>
      <w:r w:rsidR="000336E5">
        <w:rPr>
          <w:rFonts w:ascii="Times New Roman" w:hAnsi="Times New Roman" w:cs="Times New Roman"/>
          <w:b/>
          <w:sz w:val="20"/>
          <w:szCs w:val="20"/>
        </w:rPr>
        <w:t xml:space="preserve"> KOŃCOWEGO</w:t>
      </w:r>
    </w:p>
    <w:p w14:paraId="44076CE6" w14:textId="7B7D81C3" w:rsidR="00A95317" w:rsidRPr="004E0C3B" w:rsidRDefault="00B40499" w:rsidP="006318B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4E0C3B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4E0C3B" w:rsidRDefault="00B40499" w:rsidP="006318B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4E0C3B" w:rsidRDefault="003F0C72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4E0C3B" w:rsidRDefault="00B40499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4BA363E8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4E0C3B" w14:paraId="0BE25D99" w14:textId="77777777" w:rsidTr="00287FA5">
        <w:tc>
          <w:tcPr>
            <w:tcW w:w="373" w:type="pct"/>
          </w:tcPr>
          <w:p w14:paraId="556701DC" w14:textId="7777777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0D35E9E1" w:rsidR="003831D4" w:rsidRPr="00512F35" w:rsidRDefault="00512F35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35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Urządzenie</w:t>
            </w:r>
            <w:r w:rsidR="00935DB6" w:rsidRPr="00512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badania autentyczności dokumentów</w:t>
            </w:r>
          </w:p>
        </w:tc>
        <w:tc>
          <w:tcPr>
            <w:tcW w:w="502" w:type="pct"/>
          </w:tcPr>
          <w:p w14:paraId="223DABD2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109FE65" w14:textId="77777777" w:rsidTr="00287FA5">
        <w:tc>
          <w:tcPr>
            <w:tcW w:w="373" w:type="pct"/>
          </w:tcPr>
          <w:p w14:paraId="062D5FB9" w14:textId="0A40899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135A7B0D" w:rsidR="003831D4" w:rsidRPr="004E0C3B" w:rsidRDefault="00935DB6" w:rsidP="008D70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>Rok produkcji nie wcześniej niż 202</w:t>
            </w:r>
            <w:r w:rsidR="00512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r., fabrycznie nowy </w:t>
            </w:r>
          </w:p>
        </w:tc>
        <w:tc>
          <w:tcPr>
            <w:tcW w:w="502" w:type="pct"/>
          </w:tcPr>
          <w:p w14:paraId="0FBFD507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1F25770" w14:textId="77777777" w:rsidTr="00287FA5">
        <w:tc>
          <w:tcPr>
            <w:tcW w:w="373" w:type="pct"/>
          </w:tcPr>
          <w:p w14:paraId="57714A3F" w14:textId="4B474C5E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09DD2B97" w:rsidR="003831D4" w:rsidRPr="00512F35" w:rsidRDefault="00512F35" w:rsidP="00C65683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2F35">
              <w:rPr>
                <w:rFonts w:ascii="Times New Roman" w:hAnsi="Times New Roman" w:cs="Times New Roman"/>
                <w:sz w:val="20"/>
                <w:szCs w:val="20"/>
              </w:rPr>
              <w:t xml:space="preserve">Urządzenie do badania autentyczności dokumentów - stacjonarne o zwartej konstrukcji umożliwiające przeprowadzenie   gruntownej   analizy   cech   autentyczności   dokumentów i ujawnienia oraz zarejestrowania ewentualnej ingerencji dokonanej </w:t>
            </w:r>
            <w:r w:rsidRPr="00512F35">
              <w:rPr>
                <w:rFonts w:ascii="Times New Roman" w:hAnsi="Times New Roman" w:cs="Times New Roman"/>
                <w:sz w:val="20"/>
                <w:szCs w:val="20"/>
              </w:rPr>
              <w:br/>
              <w:t>w dokumentach, umożliwiające transfer obrazu w czasie rzeczywistym do urządzenia rejestrującego</w:t>
            </w:r>
          </w:p>
        </w:tc>
        <w:tc>
          <w:tcPr>
            <w:tcW w:w="502" w:type="pct"/>
          </w:tcPr>
          <w:p w14:paraId="1546FEB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465680AF" w14:textId="77777777" w:rsidTr="00287FA5">
        <w:tc>
          <w:tcPr>
            <w:tcW w:w="373" w:type="pct"/>
          </w:tcPr>
          <w:p w14:paraId="39112DA4" w14:textId="65C2D81F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92DFB14" w14:textId="77777777" w:rsidR="003831D4" w:rsidRPr="0051601C" w:rsidRDefault="00142A50" w:rsidP="008D70EB">
            <w:pPr>
              <w:spacing w:line="360" w:lineRule="auto"/>
              <w:ind w:left="-39"/>
              <w:jc w:val="both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Urządzenie jest wyposażone w:</w:t>
            </w:r>
          </w:p>
          <w:p w14:paraId="6DE1DB90" w14:textId="3E43BFD1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kamerę cyfrową o rozdzielczości min 5 mln pikseli dla transmisji obrazu ,,na żywo";</w:t>
            </w:r>
          </w:p>
          <w:p w14:paraId="0CB10C24" w14:textId="33625FE1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zmotoryzowany zoom obiektywu dający powiększenie optyczne min 70x (+-5x) na ekranie 24" UHD;</w:t>
            </w:r>
          </w:p>
          <w:p w14:paraId="7F2B790C" w14:textId="35F61D0E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automatycznie ustawiana przysłona z możliwością manualnej korekty;</w:t>
            </w:r>
          </w:p>
          <w:p w14:paraId="41CFB580" w14:textId="6BE2BD80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automatyczna ekspozycja z możliwością manualnej korekty;</w:t>
            </w:r>
          </w:p>
          <w:p w14:paraId="5872B7F4" w14:textId="2ACF53C8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automatycznie ustawiana ostrość z możliwością manualnej korekty za pomocą rolki myszki lub interfejsu dotykowego na ekranie monitora;</w:t>
            </w:r>
          </w:p>
          <w:p w14:paraId="4407FE48" w14:textId="13CA2EF7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pole widzenia min 200 x 112 mm;</w:t>
            </w:r>
          </w:p>
          <w:p w14:paraId="01B2E68D" w14:textId="063E289D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zestaw filtrów na kamerze z zakresu od 360nm do 1000nm;</w:t>
            </w:r>
          </w:p>
          <w:p w14:paraId="47437342" w14:textId="6AC3267A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źródło światła białego, widzialnego rozproszonego i punktowego zapewniające obserwację zabezpieczeń dokumentów w świetle przechodzącym (zarówno punktowym, jak i rozporoszonym), ukośnym (bocznym ze zmiennym kątem z możliwością wyboru świecenia z prawej lub lewej strony oraz funkcją miksowania obrazu z poziomu oprogramowania) oraz światłem odbitym z możliwością wyboru źródła oświetlenia rozproszonego i IR;</w:t>
            </w:r>
          </w:p>
          <w:p w14:paraId="01A98220" w14:textId="5A280342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źródło światła punktowego (luminescencja IR);</w:t>
            </w:r>
          </w:p>
          <w:p w14:paraId="5EF1B341" w14:textId="5165144E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system soczewek do rozszerzania lub skupiania światła punktowego;</w:t>
            </w:r>
          </w:p>
          <w:p w14:paraId="7976B634" w14:textId="06212EBC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źródło promieniowania nadfioletowego wbudowanego w urządzenie: promieniowanie odbite 254nm, 313nm, 365mn o wysokiej intensywności, promieniowanie podczerwone o długości fali mieszczącej się w zakresie 600-940nm; </w:t>
            </w:r>
          </w:p>
          <w:p w14:paraId="5A38DC47" w14:textId="285EA860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pulsacyjne źródło światła UV 365nm do obserwacji zabezpieczeń w postaci farb fosforyzujących;</w:t>
            </w:r>
          </w:p>
          <w:p w14:paraId="52678581" w14:textId="7D30F56B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oświetlenie koaksjalne do kontroli zabezpieczeń folii wewnątrz-odbiciowej; </w:t>
            </w:r>
          </w:p>
          <w:p w14:paraId="68798D69" w14:textId="3164043A" w:rsidR="00142A50" w:rsidRPr="0051601C" w:rsidRDefault="008375EC" w:rsidP="00837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musi mieć możliwość kontroli zabezpieczeń anty-</w:t>
            </w:r>
            <w:proofErr w:type="spellStart"/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Stocks</w:t>
            </w:r>
            <w:proofErr w:type="spellEnd"/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310D121" w14:textId="112F5653" w:rsidR="00142A50" w:rsidRPr="0051601C" w:rsidRDefault="008375EC" w:rsidP="00631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           </w:t>
            </w:r>
            <w:r w:rsidR="00142A50" w:rsidRPr="0051601C">
              <w:rPr>
                <w:rFonts w:ascii="Times New Roman" w:eastAsia="Calibri" w:hAnsi="Times New Roman" w:cs="Times New Roman"/>
                <w:sz w:val="20"/>
                <w:szCs w:val="20"/>
              </w:rPr>
              <w:t>oświetlenie pionowe i poziome do kontroli zabezpieczeń DOVD/hologram.</w:t>
            </w:r>
          </w:p>
        </w:tc>
        <w:tc>
          <w:tcPr>
            <w:tcW w:w="502" w:type="pct"/>
          </w:tcPr>
          <w:p w14:paraId="1733D60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3AE0CD9" w14:textId="77777777" w:rsidTr="00287FA5">
        <w:tc>
          <w:tcPr>
            <w:tcW w:w="373" w:type="pct"/>
          </w:tcPr>
          <w:p w14:paraId="14D6DDA3" w14:textId="762B936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2018498" w14:textId="6B636918" w:rsidR="003831D4" w:rsidRPr="00512F35" w:rsidRDefault="00142A50" w:rsidP="00142A50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2A50">
              <w:rPr>
                <w:rFonts w:ascii="Times New Roman" w:hAnsi="Times New Roman" w:cs="Times New Roman"/>
                <w:sz w:val="20"/>
                <w:szCs w:val="20"/>
              </w:rPr>
              <w:t>Urządzenie posiada wszystkie funkcje sterowane z poziomu oprogramowania, a także za pomocą klawiatury i myszy</w:t>
            </w:r>
          </w:p>
        </w:tc>
        <w:tc>
          <w:tcPr>
            <w:tcW w:w="502" w:type="pct"/>
          </w:tcPr>
          <w:p w14:paraId="5F486E8B" w14:textId="4410027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96D16FB" w14:textId="77777777" w:rsidTr="00287FA5">
        <w:tc>
          <w:tcPr>
            <w:tcW w:w="373" w:type="pct"/>
          </w:tcPr>
          <w:p w14:paraId="1F23D9FE" w14:textId="3BD0316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D6EA470" w14:textId="75D0A139" w:rsidR="003831D4" w:rsidRPr="00142A50" w:rsidRDefault="00142A50" w:rsidP="00142A50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2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posiada</w:t>
            </w:r>
            <w:r w:rsidRPr="00142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automatyczne wyszukiwanie wysokiej intensywności luminescencji punktowej i kombinacji filtrów na kamerze, aby wyświetlić najwyższy kontrast pomiędzy IR fluorescencyjnym</w:t>
            </w:r>
          </w:p>
        </w:tc>
        <w:tc>
          <w:tcPr>
            <w:tcW w:w="502" w:type="pct"/>
          </w:tcPr>
          <w:p w14:paraId="58A73B3F" w14:textId="0775B9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2D6A358" w14:textId="77777777" w:rsidTr="00287FA5">
        <w:tc>
          <w:tcPr>
            <w:tcW w:w="373" w:type="pct"/>
          </w:tcPr>
          <w:p w14:paraId="42ABB675" w14:textId="56685741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08370D5" w14:textId="4426F48E" w:rsidR="003831D4" w:rsidRPr="00142A50" w:rsidRDefault="00142A50" w:rsidP="00142A50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2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posiada</w:t>
            </w:r>
            <w:r w:rsidRPr="00142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funkcję poprawy zdjęcia zawierającą: kontrast, filtry, wyrównanie, wyostrzenie</w:t>
            </w:r>
          </w:p>
        </w:tc>
        <w:tc>
          <w:tcPr>
            <w:tcW w:w="502" w:type="pct"/>
          </w:tcPr>
          <w:p w14:paraId="5D8C7C69" w14:textId="71965FFC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4A968EB" w14:textId="77777777" w:rsidTr="00287FA5">
        <w:tc>
          <w:tcPr>
            <w:tcW w:w="373" w:type="pct"/>
          </w:tcPr>
          <w:p w14:paraId="2515146A" w14:textId="193177C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21F5802" w14:textId="77777777" w:rsidR="00142A50" w:rsidRPr="00142A50" w:rsidRDefault="00142A50" w:rsidP="00142A50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A50">
              <w:rPr>
                <w:rFonts w:ascii="Times New Roman" w:eastAsia="Calibri" w:hAnsi="Times New Roman" w:cs="Times New Roman"/>
                <w:sz w:val="20"/>
                <w:szCs w:val="20"/>
              </w:rPr>
              <w:t>Porównanie obrazu żywego z zapisanym na dysku wzorcem: stronami, migotanie, zdjęcie referencyjne powinno być pozycjonowane/obracane za pomocą myszki.</w:t>
            </w:r>
          </w:p>
          <w:p w14:paraId="34BCEA05" w14:textId="088ADBCF" w:rsidR="003831D4" w:rsidRPr="00142A50" w:rsidRDefault="003831D4" w:rsidP="00142A50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pct"/>
          </w:tcPr>
          <w:p w14:paraId="4E6A8E8B" w14:textId="64BB12E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36E5043E" w14:textId="77777777" w:rsidTr="00287FA5">
        <w:tc>
          <w:tcPr>
            <w:tcW w:w="373" w:type="pct"/>
          </w:tcPr>
          <w:p w14:paraId="48962204" w14:textId="7860F37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2A3CC9E" w14:textId="6B37B7EA" w:rsidR="003831D4" w:rsidRPr="00142A50" w:rsidRDefault="00142A50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50">
              <w:rPr>
                <w:rFonts w:ascii="Times New Roman" w:hAnsi="Times New Roman" w:cs="Times New Roman"/>
                <w:sz w:val="20"/>
                <w:szCs w:val="20"/>
              </w:rPr>
              <w:t xml:space="preserve">Zapis zeskanowanego dokumentu w formacie np. jpg, </w:t>
            </w:r>
            <w:proofErr w:type="spellStart"/>
            <w:r w:rsidRPr="00142A50">
              <w:rPr>
                <w:rFonts w:ascii="Times New Roman" w:hAnsi="Times New Roman" w:cs="Times New Roman"/>
                <w:sz w:val="20"/>
                <w:szCs w:val="20"/>
              </w:rPr>
              <w:t>tiff</w:t>
            </w:r>
            <w:proofErr w:type="spellEnd"/>
            <w:r w:rsidRPr="00142A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2A50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proofErr w:type="spellEnd"/>
            <w:r w:rsidRPr="00142A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2A50">
              <w:rPr>
                <w:rFonts w:ascii="Times New Roman" w:hAnsi="Times New Roman" w:cs="Times New Roman"/>
                <w:sz w:val="20"/>
                <w:szCs w:val="20"/>
              </w:rPr>
              <w:t>bmp</w:t>
            </w:r>
            <w:proofErr w:type="spellEnd"/>
            <w:r w:rsidRPr="00142A50">
              <w:rPr>
                <w:rFonts w:ascii="Times New Roman" w:hAnsi="Times New Roman" w:cs="Times New Roman"/>
                <w:sz w:val="20"/>
                <w:szCs w:val="20"/>
              </w:rPr>
              <w:t>, na dysk twardy komputera</w:t>
            </w:r>
          </w:p>
        </w:tc>
        <w:tc>
          <w:tcPr>
            <w:tcW w:w="502" w:type="pct"/>
          </w:tcPr>
          <w:p w14:paraId="20EDA916" w14:textId="3A9B9008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87C62BE" w14:textId="7CF163A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0A4AC3D" w14:textId="77777777" w:rsidTr="00287FA5">
        <w:tc>
          <w:tcPr>
            <w:tcW w:w="373" w:type="pct"/>
          </w:tcPr>
          <w:p w14:paraId="508BAD88" w14:textId="6E99C2DA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98D09AF" w14:textId="125111CC" w:rsidR="003831D4" w:rsidRPr="00142A50" w:rsidRDefault="00142A50" w:rsidP="00142A50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50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Urządzenie musi być wyposażone w czytnik(i) dokumentów pozwalający(e) na odczyt strefy MRZ/OCR, kody 1D i 2D (w tym formatu PDF417) oraz RFID paszportów biometrycznych (wbudowany w urządzeniu lub dołączany) wraz ze stosowanym oprogramowaniem</w:t>
            </w:r>
          </w:p>
        </w:tc>
        <w:tc>
          <w:tcPr>
            <w:tcW w:w="502" w:type="pct"/>
          </w:tcPr>
          <w:p w14:paraId="52B938CB" w14:textId="5D15C1B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6C4A2C2" w14:textId="26B4E3B8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16813BE" w14:textId="77777777" w:rsidTr="00287FA5">
        <w:tc>
          <w:tcPr>
            <w:tcW w:w="373" w:type="pct"/>
          </w:tcPr>
          <w:p w14:paraId="69461BC0" w14:textId="1780625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1A38ECF" w14:textId="48FDAC37" w:rsidR="003831D4" w:rsidRPr="00142A50" w:rsidRDefault="00142A50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50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Możliwość weryfikacji zabezpieczeń wykorzystujących efekt polaryzacji</w:t>
            </w:r>
          </w:p>
        </w:tc>
        <w:tc>
          <w:tcPr>
            <w:tcW w:w="502" w:type="pct"/>
          </w:tcPr>
          <w:p w14:paraId="3AAA70EB" w14:textId="1BAE0A41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BAB96B" w14:textId="7ECC1436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377172" w14:textId="77777777" w:rsidTr="00287FA5">
        <w:tc>
          <w:tcPr>
            <w:tcW w:w="373" w:type="pct"/>
          </w:tcPr>
          <w:p w14:paraId="70F74051" w14:textId="5AC23CC9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86B5E62" w14:textId="60A8BCE3" w:rsidR="003831D4" w:rsidRPr="00142A50" w:rsidRDefault="00142A50" w:rsidP="001610AF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50">
              <w:rPr>
                <w:rFonts w:ascii="Times New Roman" w:hAnsi="Times New Roman" w:cs="Times New Roman"/>
                <w:sz w:val="20"/>
                <w:szCs w:val="20"/>
              </w:rPr>
              <w:t>Oprogramowanie pozwalające na przyłączenie dodatkowych źródeł optycznych (kamer cyfrowych)</w:t>
            </w:r>
          </w:p>
        </w:tc>
        <w:tc>
          <w:tcPr>
            <w:tcW w:w="502" w:type="pct"/>
          </w:tcPr>
          <w:p w14:paraId="2A10B24A" w14:textId="2A04136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D948ECF" w14:textId="7969A7E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74C252C" w14:textId="77777777" w:rsidTr="00287FA5">
        <w:tc>
          <w:tcPr>
            <w:tcW w:w="373" w:type="pct"/>
          </w:tcPr>
          <w:p w14:paraId="2882A9AB" w14:textId="4954D9E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7B3D898" w14:textId="4C8697A2" w:rsidR="003831D4" w:rsidRPr="00142A50" w:rsidRDefault="00142A50" w:rsidP="00142A50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50">
              <w:rPr>
                <w:rFonts w:ascii="Times New Roman" w:hAnsi="Times New Roman" w:cs="Times New Roman"/>
                <w:sz w:val="20"/>
                <w:szCs w:val="20"/>
              </w:rPr>
              <w:t>Obudowa j</w:t>
            </w:r>
            <w:r w:rsidRPr="00142A50">
              <w:t>est</w:t>
            </w:r>
            <w:r w:rsidRPr="00142A50">
              <w:rPr>
                <w:rFonts w:ascii="Times New Roman" w:hAnsi="Times New Roman" w:cs="Times New Roman"/>
                <w:sz w:val="20"/>
                <w:szCs w:val="20"/>
              </w:rPr>
              <w:t xml:space="preserve"> wykonana z materiału skutecznie zabezpieczającego optykę i elektronikę przed uszkodzeniem i uderzeniem innym przedmiotem</w:t>
            </w:r>
          </w:p>
        </w:tc>
        <w:tc>
          <w:tcPr>
            <w:tcW w:w="502" w:type="pct"/>
          </w:tcPr>
          <w:p w14:paraId="09890009" w14:textId="01A581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7D31150" w14:textId="4576195E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575E441" w14:textId="77777777" w:rsidTr="00287FA5">
        <w:tc>
          <w:tcPr>
            <w:tcW w:w="373" w:type="pct"/>
          </w:tcPr>
          <w:p w14:paraId="08FA2FC5" w14:textId="7DC247A3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1075543" w14:textId="33DD02ED" w:rsidR="003831D4" w:rsidRPr="00142A50" w:rsidRDefault="00142A50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50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Zabezpieczenie rąk i oczu przed działaniem promieniowania UV313 i 254</w:t>
            </w: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A50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502" w:type="pct"/>
          </w:tcPr>
          <w:p w14:paraId="115EA3C4" w14:textId="43DF9E21" w:rsidR="003831D4" w:rsidRPr="00142A50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50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142A50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6BD410F" w14:textId="74C23BF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1E6FDF54" w14:textId="77777777" w:rsidTr="00287FA5">
        <w:tc>
          <w:tcPr>
            <w:tcW w:w="373" w:type="pct"/>
          </w:tcPr>
          <w:p w14:paraId="44710B1F" w14:textId="275F5908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FC48ECF" w14:textId="5366E10F" w:rsidR="003831D4" w:rsidRPr="00512F35" w:rsidRDefault="00DF4429" w:rsidP="00DF4429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442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System bezpieczeństwa z używanym światłem 312 </w:t>
            </w:r>
            <w:proofErr w:type="spellStart"/>
            <w:r w:rsidRPr="00DF442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DF442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i 254 </w:t>
            </w:r>
            <w:proofErr w:type="spellStart"/>
            <w:r w:rsidRPr="00DF442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DF4429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, powodujący w przypadku otwarcia paneli bezpieczeństwa wyłączenie oświetlenia</w:t>
            </w:r>
          </w:p>
        </w:tc>
        <w:tc>
          <w:tcPr>
            <w:tcW w:w="502" w:type="pct"/>
          </w:tcPr>
          <w:p w14:paraId="72A78046" w14:textId="750D5ED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1EF0FEE8" w14:textId="1CFC522C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B11CCA4" w14:textId="77777777" w:rsidTr="00287FA5">
        <w:tc>
          <w:tcPr>
            <w:tcW w:w="373" w:type="pct"/>
          </w:tcPr>
          <w:p w14:paraId="4D876AB0" w14:textId="5888FD1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F14B52E" w14:textId="02ABB911" w:rsidR="003831D4" w:rsidRPr="008375EC" w:rsidRDefault="00DF4429" w:rsidP="001610AF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EC">
              <w:rPr>
                <w:rFonts w:ascii="Times New Roman" w:hAnsi="Times New Roman" w:cs="Times New Roman"/>
                <w:sz w:val="20"/>
                <w:szCs w:val="20"/>
              </w:rPr>
              <w:t>Możliwość tworzenia spersonalizowanej bazy danych o dokumentach</w:t>
            </w:r>
          </w:p>
        </w:tc>
        <w:tc>
          <w:tcPr>
            <w:tcW w:w="502" w:type="pct"/>
          </w:tcPr>
          <w:p w14:paraId="38779E59" w14:textId="5D61085B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00280BD" w14:textId="6E8A8471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8FA527" w14:textId="77777777" w:rsidTr="00287FA5">
        <w:tc>
          <w:tcPr>
            <w:tcW w:w="373" w:type="pct"/>
          </w:tcPr>
          <w:p w14:paraId="712FA066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1F09AD9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Komputer z systemem operacyjnym zapewniający stabilną i płynną pracę </w:t>
            </w:r>
          </w:p>
          <w:p w14:paraId="767141D5" w14:textId="7C30A298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z oprogramowaniem współpracującym z urządzeniem do badania autentyczności dokumentów, o</w:t>
            </w:r>
            <w:r w:rsidR="005160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parametrach:</w:t>
            </w:r>
          </w:p>
          <w:p w14:paraId="71F781C3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procesor: min. 8 rdzeni taktowanie proc. min. 3600 MHz, </w:t>
            </w:r>
          </w:p>
          <w:p w14:paraId="3F39F992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pamięć: 32 GB DDR4 (2 X 16GB), </w:t>
            </w:r>
          </w:p>
          <w:p w14:paraId="2E2826E3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dysk twardy: SSD 500 GB + SATA 1TB, </w:t>
            </w:r>
          </w:p>
          <w:p w14:paraId="5568ABEE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dysk optyczny: (SATA) 16 x DVD+/- RW Dual </w:t>
            </w:r>
            <w:proofErr w:type="spellStart"/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Layer</w:t>
            </w:r>
            <w:proofErr w:type="spellEnd"/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 Drive, </w:t>
            </w:r>
          </w:p>
          <w:p w14:paraId="2B989EA8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karta graficzna min. 6 GB pamięci, wyjście HDMI display port, </w:t>
            </w:r>
          </w:p>
          <w:p w14:paraId="190B5AAA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interfejs sieciowy: zintegrowany Gigabit (10/100/1000) RJ45, </w:t>
            </w:r>
          </w:p>
          <w:p w14:paraId="63A1F81C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>USB: min. 3 x (USB 2.0, USB 3.0),</w:t>
            </w:r>
          </w:p>
          <w:p w14:paraId="57B82788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wbudowany czytnik kart pamięci SD, </w:t>
            </w:r>
          </w:p>
          <w:p w14:paraId="4ED172AF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klawiatura standardowa, </w:t>
            </w:r>
          </w:p>
          <w:p w14:paraId="54297B17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mysz optyczna USB, </w:t>
            </w:r>
          </w:p>
          <w:p w14:paraId="56640130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port </w:t>
            </w:r>
            <w:proofErr w:type="spellStart"/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Firewire</w:t>
            </w:r>
            <w:proofErr w:type="spellEnd"/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8E747D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nagrywarkę DVD+/- RW, </w:t>
            </w:r>
          </w:p>
          <w:p w14:paraId="5517C862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płyta główna, </w:t>
            </w:r>
          </w:p>
          <w:p w14:paraId="0C6F43CD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obudowa + zasilacz min. 600 W, </w:t>
            </w:r>
          </w:p>
          <w:p w14:paraId="2388CE0A" w14:textId="77777777" w:rsidR="008375EC" w:rsidRPr="0051601C" w:rsidRDefault="008375EC" w:rsidP="008375E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kable: zasilający + HDMI lub display port, </w:t>
            </w:r>
          </w:p>
          <w:p w14:paraId="4B294FDB" w14:textId="5AC6A329" w:rsidR="004E0C3B" w:rsidRPr="0051601C" w:rsidRDefault="008375EC" w:rsidP="00071721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>monitor w technologii LED 4K z panoramicznym ekranem o przekątnej min 24" Ultra HD (rozdzielczość 3840x2160pixeli),</w:t>
            </w:r>
          </w:p>
        </w:tc>
        <w:tc>
          <w:tcPr>
            <w:tcW w:w="502" w:type="pct"/>
          </w:tcPr>
          <w:p w14:paraId="0AE9667E" w14:textId="56F7FEDC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70DB2C3" w14:textId="02F9290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4A56CFBA" w14:textId="77777777" w:rsidTr="00287FA5">
        <w:tc>
          <w:tcPr>
            <w:tcW w:w="373" w:type="pct"/>
          </w:tcPr>
          <w:p w14:paraId="76D3598A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EA7E588" w14:textId="1CF19731" w:rsidR="0051601C" w:rsidRPr="0051601C" w:rsidRDefault="0051601C" w:rsidP="0051601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Wymiary urządzenia:</w:t>
            </w:r>
          </w:p>
          <w:p w14:paraId="3A1D8F63" w14:textId="77777777" w:rsidR="0051601C" w:rsidRPr="0051601C" w:rsidRDefault="0051601C" w:rsidP="0051601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>szerokość max 400 mm;</w:t>
            </w:r>
          </w:p>
          <w:p w14:paraId="1B12A1E8" w14:textId="77777777" w:rsidR="0051601C" w:rsidRPr="0051601C" w:rsidRDefault="0051601C" w:rsidP="0051601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>głębokość max 400 mm;</w:t>
            </w:r>
          </w:p>
          <w:p w14:paraId="251F049C" w14:textId="34DA0C10" w:rsidR="004E0C3B" w:rsidRPr="00512F35" w:rsidRDefault="0051601C" w:rsidP="0051601C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</w:t>
            </w: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ab/>
              <w:t>wysokość max x 450 mm</w:t>
            </w:r>
          </w:p>
        </w:tc>
        <w:tc>
          <w:tcPr>
            <w:tcW w:w="502" w:type="pct"/>
          </w:tcPr>
          <w:p w14:paraId="3200A9B7" w14:textId="2BA687C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7BB189" w14:textId="2EB34ED6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23410619" w14:textId="77777777" w:rsidTr="00287FA5">
        <w:tc>
          <w:tcPr>
            <w:tcW w:w="373" w:type="pct"/>
          </w:tcPr>
          <w:p w14:paraId="153B646C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2883FEE" w14:textId="4AC9699E" w:rsidR="004E0C3B" w:rsidRPr="0051601C" w:rsidRDefault="0051601C" w:rsidP="0051601C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Komputer musi posiadać oprogramowanie biurowe MS Office nie starsze niż 2020 lub równoważny (w polskiej wersji językowej), zintegrowany pakiet biurowy, wyposażony w edytor tekstu, arkusz kalkulacyjny, program do tworzenia prezentacji multimedialnych, program do obróbki graficznej Adobe </w:t>
            </w:r>
            <w:proofErr w:type="spellStart"/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51601C">
              <w:rPr>
                <w:rFonts w:ascii="Times New Roman" w:hAnsi="Times New Roman" w:cs="Times New Roman"/>
                <w:sz w:val="20"/>
                <w:szCs w:val="20"/>
              </w:rPr>
              <w:t xml:space="preserve"> aktualnie wydawany lub równoważny</w:t>
            </w:r>
          </w:p>
        </w:tc>
        <w:tc>
          <w:tcPr>
            <w:tcW w:w="502" w:type="pct"/>
          </w:tcPr>
          <w:p w14:paraId="600945E1" w14:textId="2FE4300D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ECAC053" w14:textId="60142110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34937CFB" w14:textId="77777777" w:rsidTr="00287FA5">
        <w:tc>
          <w:tcPr>
            <w:tcW w:w="373" w:type="pct"/>
          </w:tcPr>
          <w:p w14:paraId="57C72604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E0A5A06" w14:textId="4C12C9A0" w:rsidR="004E0C3B" w:rsidRPr="00512F35" w:rsidRDefault="0051601C" w:rsidP="004E0C3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601C">
              <w:rPr>
                <w:rFonts w:ascii="Times New Roman" w:hAnsi="Times New Roman" w:cs="Times New Roman"/>
                <w:sz w:val="20"/>
                <w:szCs w:val="20"/>
              </w:rPr>
              <w:t>Urządzenie musi być dostosowane do pracy w polskiej sieci energetycznej</w:t>
            </w:r>
          </w:p>
        </w:tc>
        <w:tc>
          <w:tcPr>
            <w:tcW w:w="502" w:type="pct"/>
          </w:tcPr>
          <w:p w14:paraId="3E2C413E" w14:textId="7F454172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2CFAFAE" w14:textId="1EEC9C11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4E0C3B" w:rsidRPr="004E0C3B" w14:paraId="1F46D389" w14:textId="77777777" w:rsidTr="00287FA5">
        <w:tc>
          <w:tcPr>
            <w:tcW w:w="373" w:type="pct"/>
          </w:tcPr>
          <w:p w14:paraId="196855E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2B3532E" w14:textId="6088E7B3" w:rsidR="004E0C3B" w:rsidRPr="00512F35" w:rsidRDefault="0012414D" w:rsidP="0012414D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100146593"/>
            <w:r w:rsidRPr="0012414D">
              <w:rPr>
                <w:rFonts w:ascii="Times New Roman" w:hAnsi="Times New Roman" w:cs="Times New Roman"/>
                <w:sz w:val="20"/>
                <w:szCs w:val="20"/>
              </w:rPr>
              <w:t>Indywidualna karta gwarancyjna dla urządzenia, wypełniona czytelnie z wpisanym w niej numerem seryjnym lub innym unikalnym numerem danego urządzenia</w:t>
            </w:r>
            <w:bookmarkEnd w:id="0"/>
          </w:p>
        </w:tc>
        <w:tc>
          <w:tcPr>
            <w:tcW w:w="502" w:type="pct"/>
          </w:tcPr>
          <w:p w14:paraId="448AFFA0" w14:textId="762BF02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37D76E4" w14:textId="0EA8AF95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</w:tbl>
    <w:p w14:paraId="3243FC8B" w14:textId="2AF6F099" w:rsidR="00215BCF" w:rsidRPr="004E0C3B" w:rsidRDefault="00885B6E" w:rsidP="006318B0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0C3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Na podstawie § 2 ust. </w:t>
      </w:r>
      <w:r w:rsidR="00790A18">
        <w:rPr>
          <w:rFonts w:ascii="Times New Roman" w:hAnsi="Times New Roman" w:cs="Times New Roman"/>
          <w:bCs/>
          <w:sz w:val="20"/>
          <w:szCs w:val="20"/>
        </w:rPr>
        <w:t>1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umowy nr ……… z dnia ………..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790A18">
        <w:rPr>
          <w:rFonts w:ascii="Times New Roman" w:hAnsi="Times New Roman" w:cs="Times New Roman"/>
          <w:bCs/>
          <w:sz w:val="20"/>
          <w:szCs w:val="20"/>
        </w:rPr>
        <w:t xml:space="preserve">2 </w:t>
      </w:r>
      <w:r w:rsidR="00215BCF" w:rsidRPr="004E0C3B">
        <w:rPr>
          <w:rFonts w:ascii="Times New Roman" w:hAnsi="Times New Roman" w:cs="Times New Roman"/>
          <w:bCs/>
          <w:sz w:val="20"/>
          <w:szCs w:val="20"/>
        </w:rPr>
        <w:t xml:space="preserve">r., </w:t>
      </w:r>
      <w:r w:rsidRPr="004E0C3B">
        <w:rPr>
          <w:rFonts w:ascii="Times New Roman" w:hAnsi="Times New Roman" w:cs="Times New Roman"/>
          <w:bCs/>
          <w:sz w:val="20"/>
          <w:szCs w:val="20"/>
        </w:rPr>
        <w:t>w dniu ……………………. 202</w:t>
      </w:r>
      <w:r w:rsidR="00790A18">
        <w:rPr>
          <w:rFonts w:ascii="Times New Roman" w:hAnsi="Times New Roman" w:cs="Times New Roman"/>
          <w:bCs/>
          <w:sz w:val="20"/>
          <w:szCs w:val="20"/>
        </w:rPr>
        <w:t>2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 r. na terenie placówki Straży Granicznej Wrocław – Strachowice, ul. Graniczna 190 we Wrocławiu dokonano odbioru </w:t>
      </w:r>
      <w:r w:rsidR="00870240" w:rsidRPr="004E0C3B">
        <w:rPr>
          <w:rFonts w:ascii="Times New Roman" w:hAnsi="Times New Roman" w:cs="Times New Roman"/>
          <w:sz w:val="20"/>
          <w:szCs w:val="20"/>
        </w:rPr>
        <w:t>rzeczy określonych w §</w:t>
      </w:r>
      <w:r w:rsidR="00790A18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1 ust. 1 </w:t>
      </w:r>
      <w:r w:rsidR="00215BCF" w:rsidRPr="004E0C3B">
        <w:rPr>
          <w:rFonts w:ascii="Times New Roman" w:hAnsi="Times New Roman" w:cs="Times New Roman"/>
          <w:sz w:val="20"/>
          <w:szCs w:val="20"/>
        </w:rPr>
        <w:t xml:space="preserve"> </w:t>
      </w:r>
      <w:r w:rsidRPr="004E0C3B">
        <w:rPr>
          <w:rFonts w:ascii="Times New Roman" w:hAnsi="Times New Roman" w:cs="Times New Roman"/>
          <w:bCs/>
          <w:sz w:val="20"/>
          <w:szCs w:val="20"/>
        </w:rPr>
        <w:t xml:space="preserve">umowy. </w:t>
      </w:r>
    </w:p>
    <w:p w14:paraId="4BD903A1" w14:textId="7884D0AE" w:rsidR="00870240" w:rsidRPr="004E0C3B" w:rsidRDefault="006D2591" w:rsidP="006318B0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Ponadto, w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dniu ………….. 202</w:t>
      </w:r>
      <w:r w:rsidR="00350297">
        <w:rPr>
          <w:rFonts w:ascii="Times New Roman" w:hAnsi="Times New Roman" w:cs="Times New Roman"/>
          <w:sz w:val="20"/>
          <w:szCs w:val="20"/>
        </w:rPr>
        <w:t>2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r. Wykonawca przekazał Zamawiającemu </w:t>
      </w:r>
      <w:r w:rsidR="0027283A" w:rsidRPr="004E0C3B">
        <w:rPr>
          <w:rFonts w:ascii="Times New Roman" w:hAnsi="Times New Roman" w:cs="Times New Roman"/>
          <w:sz w:val="20"/>
          <w:szCs w:val="20"/>
        </w:rPr>
        <w:t>wraz</w:t>
      </w:r>
      <w:r w:rsidR="00EA29F5">
        <w:rPr>
          <w:rFonts w:ascii="Times New Roman" w:hAnsi="Times New Roman" w:cs="Times New Roman"/>
          <w:sz w:val="20"/>
          <w:szCs w:val="20"/>
        </w:rPr>
        <w:t xml:space="preserve"> z </w:t>
      </w:r>
      <w:r w:rsidR="00350297">
        <w:rPr>
          <w:rFonts w:ascii="Times New Roman" w:hAnsi="Times New Roman" w:cs="Times New Roman"/>
          <w:sz w:val="20"/>
          <w:szCs w:val="20"/>
        </w:rPr>
        <w:t>u</w:t>
      </w:r>
      <w:r w:rsidR="00350297" w:rsidRPr="00512F35">
        <w:rPr>
          <w:rStyle w:val="Domylnaczcionkaakapitu1"/>
          <w:rFonts w:ascii="Times New Roman" w:hAnsi="Times New Roman" w:cs="Times New Roman"/>
          <w:sz w:val="20"/>
          <w:szCs w:val="20"/>
        </w:rPr>
        <w:t>rządzenie</w:t>
      </w:r>
      <w:r w:rsidR="00350297">
        <w:rPr>
          <w:rStyle w:val="Domylnaczcionkaakapitu1"/>
          <w:rFonts w:ascii="Times New Roman" w:hAnsi="Times New Roman" w:cs="Times New Roman"/>
          <w:sz w:val="20"/>
          <w:szCs w:val="20"/>
        </w:rPr>
        <w:t>m</w:t>
      </w:r>
      <w:r w:rsidR="00350297" w:rsidRPr="00512F35">
        <w:rPr>
          <w:rFonts w:ascii="Times New Roman" w:hAnsi="Times New Roman" w:cs="Times New Roman"/>
          <w:sz w:val="20"/>
          <w:szCs w:val="20"/>
        </w:rPr>
        <w:t xml:space="preserve"> </w:t>
      </w:r>
      <w:r w:rsidR="00350297">
        <w:rPr>
          <w:rFonts w:ascii="Times New Roman" w:hAnsi="Times New Roman" w:cs="Times New Roman"/>
          <w:sz w:val="20"/>
          <w:szCs w:val="20"/>
        </w:rPr>
        <w:t>do badania autentyczności dokumentów</w:t>
      </w:r>
      <w:r w:rsidR="0027283A" w:rsidRPr="004E0C3B">
        <w:rPr>
          <w:rFonts w:ascii="Times New Roman" w:hAnsi="Times New Roman" w:cs="Times New Roman"/>
          <w:sz w:val="20"/>
          <w:szCs w:val="20"/>
        </w:rPr>
        <w:t>:</w:t>
      </w:r>
    </w:p>
    <w:p w14:paraId="5F6D12D3" w14:textId="41ADC33E" w:rsidR="00870240" w:rsidRPr="004E0C3B" w:rsidRDefault="00870240" w:rsidP="006318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955B84C" w14:textId="15559444" w:rsidR="0027283A" w:rsidRPr="004E0C3B" w:rsidRDefault="0027283A" w:rsidP="006318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62D5254B" w14:textId="0F25BE10" w:rsidR="00287FA5" w:rsidRPr="004E0C3B" w:rsidRDefault="00287FA5" w:rsidP="006318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29B1DED" w14:textId="0314ACD4" w:rsidR="004C1D8E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4E0C3B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</w:t>
      </w:r>
      <w:r w:rsidRPr="004E0C3B">
        <w:rPr>
          <w:rFonts w:ascii="Times New Roman" w:hAnsi="Times New Roman" w:cs="Times New Roman"/>
          <w:sz w:val="20"/>
          <w:szCs w:val="20"/>
        </w:rPr>
        <w:t>…</w:t>
      </w:r>
      <w:r w:rsidR="00287FA5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C705F7E" w14:textId="354C3E1C" w:rsidR="00870240" w:rsidRPr="004E0C3B" w:rsidRDefault="00870240" w:rsidP="006318B0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="00350297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8B66898" w14:textId="3E6C138B" w:rsidR="00870240" w:rsidRPr="004E0C3B" w:rsidRDefault="004C1D8E" w:rsidP="00177A0E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3B1BAD47" w:rsidR="00870240" w:rsidRPr="006318B0" w:rsidRDefault="00870240" w:rsidP="006318B0">
      <w:pPr>
        <w:pStyle w:val="Akapitzlist"/>
        <w:spacing w:after="12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14:paraId="0B7B3D46" w14:textId="77777777" w:rsidR="004C1D8E" w:rsidRPr="004E0C3B" w:rsidRDefault="004C1D8E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2FD34CF8" w:rsidR="004C1D8E" w:rsidRPr="006318B0" w:rsidRDefault="004C1D8E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p w14:paraId="28520FFE" w14:textId="09454182" w:rsidR="00870240" w:rsidRPr="004E0C3B" w:rsidRDefault="00870240" w:rsidP="006318B0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="0035029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F50B76F" w14:textId="77777777" w:rsidR="004C1D8E" w:rsidRPr="004E0C3B" w:rsidRDefault="004C1D8E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6A432048" w:rsidR="004C1D8E" w:rsidRPr="006318B0" w:rsidRDefault="004C1D8E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  <w:bookmarkStart w:id="1" w:name="_GoBack"/>
      <w:bookmarkEnd w:id="1"/>
    </w:p>
    <w:p w14:paraId="4E4C79AB" w14:textId="77777777" w:rsidR="004C1D8E" w:rsidRPr="004E0C3B" w:rsidRDefault="004C1D8E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66E46943" w14:textId="5DA30872" w:rsidR="004C1D8E" w:rsidRPr="006318B0" w:rsidRDefault="004C1D8E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p w14:paraId="4CA198BE" w14:textId="402F0DC0" w:rsidR="00350297" w:rsidRDefault="00350297" w:rsidP="006318B0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Użytkownik końcowy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6F375FA" w14:textId="77777777" w:rsidR="00350297" w:rsidRPr="004E0C3B" w:rsidRDefault="00350297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2501F5DA" w14:textId="7622E403" w:rsidR="00350297" w:rsidRPr="006318B0" w:rsidRDefault="00350297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p w14:paraId="6E48ADD6" w14:textId="77777777" w:rsidR="00350297" w:rsidRPr="004E0C3B" w:rsidRDefault="00350297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7541CFE4" w14:textId="7DB15362" w:rsidR="00350297" w:rsidRPr="006318B0" w:rsidRDefault="00350297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sectPr w:rsidR="00350297" w:rsidRPr="006318B0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6C92" w14:textId="77777777" w:rsidR="00844912" w:rsidRDefault="00844912" w:rsidP="00572422">
      <w:pPr>
        <w:spacing w:after="0" w:line="240" w:lineRule="auto"/>
      </w:pPr>
      <w:r>
        <w:separator/>
      </w:r>
    </w:p>
  </w:endnote>
  <w:endnote w:type="continuationSeparator" w:id="0">
    <w:p w14:paraId="65A37B78" w14:textId="77777777" w:rsidR="00844912" w:rsidRDefault="00844912" w:rsidP="005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C373" w14:textId="77777777" w:rsidR="00844912" w:rsidRDefault="00844912" w:rsidP="00572422">
      <w:pPr>
        <w:spacing w:after="0" w:line="240" w:lineRule="auto"/>
      </w:pPr>
      <w:r>
        <w:separator/>
      </w:r>
    </w:p>
  </w:footnote>
  <w:footnote w:type="continuationSeparator" w:id="0">
    <w:p w14:paraId="56514B83" w14:textId="77777777" w:rsidR="00844912" w:rsidRDefault="00844912" w:rsidP="0057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CD90" w14:textId="71BB3D65" w:rsidR="00572422" w:rsidRPr="006318B0" w:rsidRDefault="00572422" w:rsidP="00572422">
    <w:pPr>
      <w:spacing w:line="360" w:lineRule="auto"/>
      <w:jc w:val="right"/>
      <w:rPr>
        <w:rFonts w:ascii="Times New Roman" w:hAnsi="Times New Roman" w:cs="Times New Roman"/>
        <w:b/>
        <w:i/>
        <w:sz w:val="18"/>
        <w:szCs w:val="18"/>
      </w:rPr>
    </w:pPr>
    <w:r w:rsidRPr="006318B0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0336E5" w:rsidRPr="006318B0">
      <w:rPr>
        <w:rFonts w:ascii="Times New Roman" w:hAnsi="Times New Roman" w:cs="Times New Roman"/>
        <w:b/>
        <w:i/>
        <w:sz w:val="18"/>
        <w:szCs w:val="18"/>
      </w:rPr>
      <w:t>5</w:t>
    </w:r>
    <w:r w:rsidR="00525F75" w:rsidRPr="006318B0">
      <w:rPr>
        <w:rFonts w:ascii="Times New Roman" w:hAnsi="Times New Roman" w:cs="Times New Roman"/>
        <w:b/>
        <w:i/>
        <w:sz w:val="18"/>
        <w:szCs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26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563759"/>
    <w:multiLevelType w:val="hybridMultilevel"/>
    <w:tmpl w:val="1D8AB236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743E"/>
    <w:multiLevelType w:val="hybridMultilevel"/>
    <w:tmpl w:val="63008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05"/>
    <w:rsid w:val="00030C11"/>
    <w:rsid w:val="000336E5"/>
    <w:rsid w:val="00071721"/>
    <w:rsid w:val="00074905"/>
    <w:rsid w:val="00082EA0"/>
    <w:rsid w:val="001026C2"/>
    <w:rsid w:val="0012414D"/>
    <w:rsid w:val="00142A50"/>
    <w:rsid w:val="001521F7"/>
    <w:rsid w:val="001610AF"/>
    <w:rsid w:val="00177A0E"/>
    <w:rsid w:val="001813DB"/>
    <w:rsid w:val="001D0B23"/>
    <w:rsid w:val="001E5F15"/>
    <w:rsid w:val="00215BCF"/>
    <w:rsid w:val="002352C6"/>
    <w:rsid w:val="0026001D"/>
    <w:rsid w:val="002654E8"/>
    <w:rsid w:val="0027283A"/>
    <w:rsid w:val="00287FA5"/>
    <w:rsid w:val="002B1390"/>
    <w:rsid w:val="002F25F1"/>
    <w:rsid w:val="0031677B"/>
    <w:rsid w:val="00334520"/>
    <w:rsid w:val="00343189"/>
    <w:rsid w:val="00350297"/>
    <w:rsid w:val="00360A28"/>
    <w:rsid w:val="003831D4"/>
    <w:rsid w:val="003F0C72"/>
    <w:rsid w:val="00420FCF"/>
    <w:rsid w:val="004576AE"/>
    <w:rsid w:val="004C1D8E"/>
    <w:rsid w:val="004C508A"/>
    <w:rsid w:val="004C658D"/>
    <w:rsid w:val="004E0C3B"/>
    <w:rsid w:val="00512F35"/>
    <w:rsid w:val="0051601C"/>
    <w:rsid w:val="00516BDD"/>
    <w:rsid w:val="00525F75"/>
    <w:rsid w:val="00526156"/>
    <w:rsid w:val="005558BF"/>
    <w:rsid w:val="00572422"/>
    <w:rsid w:val="00596818"/>
    <w:rsid w:val="005D0C38"/>
    <w:rsid w:val="00607DFA"/>
    <w:rsid w:val="006318B0"/>
    <w:rsid w:val="00651977"/>
    <w:rsid w:val="0065528A"/>
    <w:rsid w:val="006D2591"/>
    <w:rsid w:val="006E39C9"/>
    <w:rsid w:val="006F684C"/>
    <w:rsid w:val="007864F0"/>
    <w:rsid w:val="00790A18"/>
    <w:rsid w:val="007D79E1"/>
    <w:rsid w:val="008375EC"/>
    <w:rsid w:val="00844912"/>
    <w:rsid w:val="00870240"/>
    <w:rsid w:val="00885B6E"/>
    <w:rsid w:val="008A08BC"/>
    <w:rsid w:val="008D70EB"/>
    <w:rsid w:val="00935DB6"/>
    <w:rsid w:val="009978C4"/>
    <w:rsid w:val="009A0361"/>
    <w:rsid w:val="009E6820"/>
    <w:rsid w:val="00A876F1"/>
    <w:rsid w:val="00A95317"/>
    <w:rsid w:val="00AC6B79"/>
    <w:rsid w:val="00B22C6B"/>
    <w:rsid w:val="00B40499"/>
    <w:rsid w:val="00B729E8"/>
    <w:rsid w:val="00B77585"/>
    <w:rsid w:val="00BA14B8"/>
    <w:rsid w:val="00BA49E5"/>
    <w:rsid w:val="00BB3FD3"/>
    <w:rsid w:val="00BC7666"/>
    <w:rsid w:val="00C042F9"/>
    <w:rsid w:val="00C06F4A"/>
    <w:rsid w:val="00C33A3D"/>
    <w:rsid w:val="00C65409"/>
    <w:rsid w:val="00C65683"/>
    <w:rsid w:val="00C876CD"/>
    <w:rsid w:val="00CC410B"/>
    <w:rsid w:val="00CF5C27"/>
    <w:rsid w:val="00D52834"/>
    <w:rsid w:val="00D722BB"/>
    <w:rsid w:val="00D85529"/>
    <w:rsid w:val="00D87EA6"/>
    <w:rsid w:val="00DB0034"/>
    <w:rsid w:val="00DB0D57"/>
    <w:rsid w:val="00DE115B"/>
    <w:rsid w:val="00DE30D6"/>
    <w:rsid w:val="00DF4429"/>
    <w:rsid w:val="00EA29F5"/>
    <w:rsid w:val="00F028BD"/>
    <w:rsid w:val="00F10F49"/>
    <w:rsid w:val="00F71D1D"/>
    <w:rsid w:val="00F93AD1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22"/>
  </w:style>
  <w:style w:type="paragraph" w:styleId="Stopka">
    <w:name w:val="footer"/>
    <w:basedOn w:val="Normalny"/>
    <w:link w:val="Stopka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Mirosław Ziajka</cp:lastModifiedBy>
  <cp:revision>5</cp:revision>
  <cp:lastPrinted>2022-04-20T10:12:00Z</cp:lastPrinted>
  <dcterms:created xsi:type="dcterms:W3CDTF">2022-06-20T10:36:00Z</dcterms:created>
  <dcterms:modified xsi:type="dcterms:W3CDTF">2022-06-20T11:16:00Z</dcterms:modified>
</cp:coreProperties>
</file>