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1ADE" w14:textId="4E14D519" w:rsidR="005F2359" w:rsidRPr="00CB28EE" w:rsidRDefault="00B03D63" w:rsidP="004B6054">
      <w:pPr>
        <w:pStyle w:val="Zwykytekst"/>
        <w:spacing w:before="240" w:after="24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B28EE">
        <w:rPr>
          <w:rFonts w:ascii="Times New Roman" w:hAnsi="Times New Roman" w:cs="Times New Roman"/>
          <w:b/>
          <w:caps/>
          <w:sz w:val="20"/>
          <w:szCs w:val="20"/>
        </w:rPr>
        <w:t>Opis p</w:t>
      </w:r>
      <w:r w:rsidR="005F2359" w:rsidRPr="00CB28EE">
        <w:rPr>
          <w:rFonts w:ascii="Times New Roman" w:hAnsi="Times New Roman" w:cs="Times New Roman"/>
          <w:b/>
          <w:caps/>
          <w:sz w:val="20"/>
          <w:szCs w:val="20"/>
        </w:rPr>
        <w:t>rzedmiot</w:t>
      </w:r>
      <w:r w:rsidRPr="00CB28EE">
        <w:rPr>
          <w:rFonts w:ascii="Times New Roman" w:hAnsi="Times New Roman" w:cs="Times New Roman"/>
          <w:b/>
          <w:caps/>
          <w:sz w:val="20"/>
          <w:szCs w:val="20"/>
        </w:rPr>
        <w:t>u</w:t>
      </w:r>
      <w:r w:rsidR="005F2359" w:rsidRPr="00CB28EE">
        <w:rPr>
          <w:rFonts w:ascii="Times New Roman" w:hAnsi="Times New Roman" w:cs="Times New Roman"/>
          <w:b/>
          <w:caps/>
          <w:sz w:val="20"/>
          <w:szCs w:val="20"/>
        </w:rPr>
        <w:t xml:space="preserve"> zamówienia</w:t>
      </w:r>
    </w:p>
    <w:p w14:paraId="24EE0A14" w14:textId="256F4206" w:rsid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Przedmiotem zamówienia jest świadczenie </w:t>
      </w:r>
      <w:r w:rsidR="002F5E64" w:rsidRPr="002F5E64">
        <w:rPr>
          <w:rFonts w:ascii="Times New Roman" w:hAnsi="Times New Roman" w:cs="Times New Roman"/>
          <w:bCs/>
          <w:iCs/>
          <w:sz w:val="20"/>
          <w:szCs w:val="20"/>
        </w:rPr>
        <w:t xml:space="preserve">usług na rzecz Dolnośląskiego Urzędu Wojewódzkiego we Wrocławiu </w:t>
      </w:r>
      <w:r w:rsidR="002F5E64">
        <w:rPr>
          <w:rFonts w:ascii="Times New Roman" w:hAnsi="Times New Roman" w:cs="Times New Roman"/>
          <w:bCs/>
          <w:iCs/>
          <w:sz w:val="20"/>
          <w:szCs w:val="20"/>
        </w:rPr>
        <w:t xml:space="preserve">(DUW) </w:t>
      </w:r>
      <w:r w:rsidR="002F5E64" w:rsidRPr="002F5E64">
        <w:rPr>
          <w:rFonts w:ascii="Times New Roman" w:hAnsi="Times New Roman" w:cs="Times New Roman"/>
          <w:bCs/>
          <w:iCs/>
          <w:sz w:val="20"/>
          <w:szCs w:val="20"/>
        </w:rPr>
        <w:t>w zakresie prac biurowych, wspomagających pracę Wydziału Spraw Obywatelskich i Cudzoziemców</w:t>
      </w:r>
      <w:r w:rsidR="002F5E64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2F5E64">
        <w:rPr>
          <w:rFonts w:ascii="Times New Roman" w:hAnsi="Times New Roman" w:cs="Times New Roman"/>
          <w:sz w:val="20"/>
          <w:szCs w:val="20"/>
        </w:rPr>
        <w:t xml:space="preserve">(SOC) – zgodnie z </w:t>
      </w:r>
      <w:r w:rsidR="008B1B54" w:rsidRPr="002F5E64">
        <w:rPr>
          <w:rFonts w:ascii="Times New Roman" w:hAnsi="Times New Roman" w:cs="Times New Roman"/>
          <w:sz w:val="20"/>
          <w:szCs w:val="20"/>
        </w:rPr>
        <w:t>poniższą listą czynności</w:t>
      </w:r>
      <w:r w:rsidR="002F5E64">
        <w:rPr>
          <w:rFonts w:ascii="Times New Roman" w:hAnsi="Times New Roman" w:cs="Times New Roman"/>
          <w:sz w:val="20"/>
          <w:szCs w:val="20"/>
        </w:rPr>
        <w:t>.</w:t>
      </w:r>
    </w:p>
    <w:p w14:paraId="1752BE8B" w14:textId="03AE86B5" w:rsidR="00311754" w:rsidRP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Przedmiot zamówienia</w:t>
      </w:r>
      <w:r w:rsidR="008B1B54" w:rsidRPr="002F5E64">
        <w:rPr>
          <w:rFonts w:ascii="Times New Roman" w:hAnsi="Times New Roman" w:cs="Times New Roman"/>
          <w:sz w:val="20"/>
          <w:szCs w:val="20"/>
        </w:rPr>
        <w:t>, tj</w:t>
      </w:r>
      <w:r w:rsidR="002F5E64">
        <w:rPr>
          <w:rFonts w:ascii="Times New Roman" w:hAnsi="Times New Roman" w:cs="Times New Roman"/>
          <w:sz w:val="20"/>
          <w:szCs w:val="20"/>
        </w:rPr>
        <w:t>.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całkowity zakres prac w </w:t>
      </w:r>
      <w:r w:rsidR="00F81E3B" w:rsidRPr="002F5E64">
        <w:rPr>
          <w:rFonts w:ascii="Times New Roman" w:hAnsi="Times New Roman" w:cs="Times New Roman"/>
          <w:sz w:val="20"/>
          <w:szCs w:val="20"/>
        </w:rPr>
        <w:t>wymiarze czasowym</w:t>
      </w:r>
      <w:r w:rsidRPr="002F5E64">
        <w:rPr>
          <w:rFonts w:ascii="Times New Roman" w:hAnsi="Times New Roman" w:cs="Times New Roman"/>
          <w:sz w:val="20"/>
          <w:szCs w:val="20"/>
        </w:rPr>
        <w:t xml:space="preserve"> podzielony jest na </w:t>
      </w:r>
      <w:r w:rsidR="007F3A70" w:rsidRPr="007F3A70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jednakowych </w:t>
      </w:r>
      <w:bookmarkStart w:id="0" w:name="_GoBack"/>
      <w:bookmarkEnd w:id="0"/>
      <w:r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części </w:t>
      </w:r>
      <w:r w:rsidR="00041046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r w:rsidR="00051D59" w:rsidRPr="007F3A70">
        <w:rPr>
          <w:rFonts w:ascii="Times New Roman" w:hAnsi="Times New Roman" w:cs="Times New Roman"/>
          <w:b/>
          <w:sz w:val="20"/>
          <w:szCs w:val="20"/>
          <w:u w:val="single"/>
        </w:rPr>
        <w:t>wymiarze</w:t>
      </w:r>
      <w:r w:rsidR="00041046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22F5D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po </w:t>
      </w:r>
      <w:r w:rsidR="00323381" w:rsidRPr="007F3A70">
        <w:rPr>
          <w:rFonts w:ascii="Times New Roman" w:hAnsi="Times New Roman" w:cs="Times New Roman"/>
          <w:b/>
          <w:sz w:val="20"/>
          <w:szCs w:val="20"/>
          <w:u w:val="single"/>
        </w:rPr>
        <w:t>500</w:t>
      </w:r>
      <w:r w:rsidR="008B1B54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godz</w:t>
      </w:r>
      <w:r w:rsidR="002F5E64" w:rsidRPr="007F3A70">
        <w:rPr>
          <w:rFonts w:ascii="Times New Roman" w:hAnsi="Times New Roman" w:cs="Times New Roman"/>
          <w:b/>
          <w:sz w:val="20"/>
          <w:szCs w:val="20"/>
          <w:u w:val="single"/>
        </w:rPr>
        <w:t>in</w:t>
      </w:r>
      <w:r w:rsidR="008B1B54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każda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. </w:t>
      </w:r>
      <w:r w:rsidRPr="002F5E64">
        <w:rPr>
          <w:rFonts w:ascii="Times New Roman" w:hAnsi="Times New Roman" w:cs="Times New Roman"/>
          <w:sz w:val="20"/>
          <w:szCs w:val="20"/>
        </w:rPr>
        <w:t xml:space="preserve">Jedna część zamówienia obejmuje wykonywanie wskazanych niżej </w:t>
      </w:r>
      <w:r w:rsidR="002F5E64">
        <w:rPr>
          <w:rFonts w:ascii="Times New Roman" w:hAnsi="Times New Roman" w:cs="Times New Roman"/>
          <w:sz w:val="20"/>
          <w:szCs w:val="20"/>
        </w:rPr>
        <w:t>szesnastu</w:t>
      </w:r>
      <w:r w:rsidRPr="002F5E64">
        <w:rPr>
          <w:rFonts w:ascii="Times New Roman" w:hAnsi="Times New Roman" w:cs="Times New Roman"/>
          <w:sz w:val="20"/>
          <w:szCs w:val="20"/>
        </w:rPr>
        <w:t xml:space="preserve"> czynności.</w:t>
      </w:r>
      <w:r w:rsidR="00051D59" w:rsidRPr="002F5E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F8B564" w14:textId="77777777" w:rsidR="002F5E64" w:rsidRDefault="00311754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Przed podjęciem </w:t>
      </w:r>
      <w:r w:rsidR="002F5E64">
        <w:rPr>
          <w:rFonts w:ascii="Times New Roman" w:hAnsi="Times New Roman" w:cs="Times New Roman"/>
          <w:sz w:val="20"/>
          <w:szCs w:val="20"/>
        </w:rPr>
        <w:t>realizacji zamówienia,</w:t>
      </w:r>
      <w:r w:rsidRPr="002F5E64">
        <w:rPr>
          <w:rFonts w:ascii="Times New Roman" w:hAnsi="Times New Roman" w:cs="Times New Roman"/>
          <w:sz w:val="20"/>
          <w:szCs w:val="20"/>
        </w:rPr>
        <w:t xml:space="preserve"> Zamawiający p</w:t>
      </w:r>
      <w:r w:rsidR="006B1B5F" w:rsidRPr="002F5E64">
        <w:rPr>
          <w:rFonts w:ascii="Times New Roman" w:hAnsi="Times New Roman" w:cs="Times New Roman"/>
          <w:sz w:val="20"/>
          <w:szCs w:val="20"/>
        </w:rPr>
        <w:t xml:space="preserve">rzeprowadzi </w:t>
      </w:r>
      <w:r w:rsidR="002F5E64">
        <w:rPr>
          <w:rFonts w:ascii="Times New Roman" w:hAnsi="Times New Roman" w:cs="Times New Roman"/>
          <w:sz w:val="20"/>
          <w:szCs w:val="20"/>
        </w:rPr>
        <w:t xml:space="preserve">– we wskazanym przez siebie terminie </w:t>
      </w:r>
      <w:r w:rsidR="002F5E64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6B1B5F" w:rsidRPr="002F5E64">
        <w:rPr>
          <w:rFonts w:ascii="Times New Roman" w:hAnsi="Times New Roman" w:cs="Times New Roman"/>
          <w:sz w:val="20"/>
          <w:szCs w:val="20"/>
        </w:rPr>
        <w:t>szkolenie instruktaż</w:t>
      </w:r>
      <w:r w:rsidRPr="002F5E64">
        <w:rPr>
          <w:rFonts w:ascii="Times New Roman" w:hAnsi="Times New Roman" w:cs="Times New Roman"/>
          <w:sz w:val="20"/>
          <w:szCs w:val="20"/>
        </w:rPr>
        <w:t xml:space="preserve">owe. </w:t>
      </w:r>
    </w:p>
    <w:p w14:paraId="18066260" w14:textId="0C8C269C" w:rsidR="00311754" w:rsidRPr="002F5E64" w:rsidRDefault="00311754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Szkolenie zostanie przeprowadzone w celu zapoznania </w:t>
      </w:r>
      <w:r w:rsidR="002F5E64">
        <w:rPr>
          <w:rFonts w:ascii="Times New Roman" w:hAnsi="Times New Roman" w:cs="Times New Roman"/>
          <w:sz w:val="20"/>
          <w:szCs w:val="20"/>
        </w:rPr>
        <w:t>Wykonawców</w:t>
      </w:r>
      <w:r w:rsidRPr="002F5E64">
        <w:rPr>
          <w:rFonts w:ascii="Times New Roman" w:hAnsi="Times New Roman" w:cs="Times New Roman"/>
          <w:sz w:val="20"/>
          <w:szCs w:val="20"/>
        </w:rPr>
        <w:t xml:space="preserve"> z </w:t>
      </w:r>
      <w:r w:rsidR="0045472A" w:rsidRPr="002F5E64">
        <w:rPr>
          <w:rFonts w:ascii="Times New Roman" w:hAnsi="Times New Roman" w:cs="Times New Roman"/>
          <w:sz w:val="20"/>
          <w:szCs w:val="20"/>
        </w:rPr>
        <w:t xml:space="preserve">wykorzystywanymi systemami danych, </w:t>
      </w:r>
      <w:r w:rsidRPr="002F5E64">
        <w:rPr>
          <w:rFonts w:ascii="Times New Roman" w:hAnsi="Times New Roman" w:cs="Times New Roman"/>
          <w:sz w:val="20"/>
          <w:szCs w:val="20"/>
        </w:rPr>
        <w:t xml:space="preserve">zasadami wykonania poszczególnych zadań i z pracą </w:t>
      </w:r>
      <w:r w:rsidR="002F5E64">
        <w:rPr>
          <w:rFonts w:ascii="Times New Roman" w:hAnsi="Times New Roman" w:cs="Times New Roman"/>
          <w:sz w:val="20"/>
          <w:szCs w:val="20"/>
        </w:rPr>
        <w:t>W</w:t>
      </w:r>
      <w:r w:rsidRPr="002F5E64">
        <w:rPr>
          <w:rFonts w:ascii="Times New Roman" w:hAnsi="Times New Roman" w:cs="Times New Roman"/>
          <w:sz w:val="20"/>
          <w:szCs w:val="20"/>
        </w:rPr>
        <w:t xml:space="preserve">ydziału SOC (wymagania i obowiązki ) na poszczególnych stanowiskach pracy. </w:t>
      </w:r>
    </w:p>
    <w:p w14:paraId="6535ECEF" w14:textId="7E577C4F" w:rsidR="00294702" w:rsidRPr="002F5E64" w:rsidRDefault="00294702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Zlecania czynności do wykonania dokonuje wyznaczony przez Zamawiającego pracownik Wydziału SOC. Zamawiający zapewni warunki techniczno-organizacyjne oraz  materiały i sprzęt do prawidłowego wykonywania przedmiotu zlecenia.</w:t>
      </w:r>
    </w:p>
    <w:p w14:paraId="78306500" w14:textId="232F4611" w:rsidR="00ED4A28" w:rsidRP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Wykonawca może złożyć ofertę na </w:t>
      </w:r>
      <w:r w:rsidR="00CB28EE">
        <w:rPr>
          <w:rFonts w:ascii="Times New Roman" w:hAnsi="Times New Roman" w:cs="Times New Roman"/>
          <w:sz w:val="20"/>
          <w:szCs w:val="20"/>
        </w:rPr>
        <w:t>dowolną ilość części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  <w:r w:rsidR="002A421A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D25017" w:rsidRPr="00323381">
        <w:rPr>
          <w:rFonts w:ascii="Times New Roman" w:hAnsi="Times New Roman" w:cs="Times New Roman"/>
          <w:sz w:val="20"/>
          <w:szCs w:val="20"/>
        </w:rPr>
        <w:t>L</w:t>
      </w:r>
      <w:r w:rsidR="002A421A" w:rsidRPr="00323381">
        <w:rPr>
          <w:rFonts w:ascii="Times New Roman" w:hAnsi="Times New Roman" w:cs="Times New Roman"/>
          <w:sz w:val="20"/>
          <w:szCs w:val="20"/>
        </w:rPr>
        <w:t xml:space="preserve">iczba </w:t>
      </w:r>
      <w:r w:rsidR="00323381" w:rsidRPr="00323381">
        <w:rPr>
          <w:rFonts w:ascii="Times New Roman" w:hAnsi="Times New Roman" w:cs="Times New Roman"/>
          <w:sz w:val="20"/>
          <w:szCs w:val="20"/>
        </w:rPr>
        <w:t>pię</w:t>
      </w:r>
      <w:r w:rsidR="00B52058">
        <w:rPr>
          <w:rFonts w:ascii="Times New Roman" w:hAnsi="Times New Roman" w:cs="Times New Roman"/>
          <w:sz w:val="20"/>
          <w:szCs w:val="20"/>
        </w:rPr>
        <w:t>ciu</w:t>
      </w:r>
      <w:r w:rsidR="00323381" w:rsidRPr="00323381">
        <w:rPr>
          <w:rFonts w:ascii="Times New Roman" w:hAnsi="Times New Roman" w:cs="Times New Roman"/>
          <w:sz w:val="20"/>
          <w:szCs w:val="20"/>
        </w:rPr>
        <w:t>set</w:t>
      </w:r>
      <w:r w:rsidR="00294702" w:rsidRPr="00323381">
        <w:rPr>
          <w:rFonts w:ascii="Times New Roman" w:hAnsi="Times New Roman" w:cs="Times New Roman"/>
          <w:sz w:val="20"/>
          <w:szCs w:val="20"/>
        </w:rPr>
        <w:t xml:space="preserve"> godzin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podana </w:t>
      </w:r>
      <w:r w:rsidR="002A421A" w:rsidRPr="002F5E64">
        <w:rPr>
          <w:rFonts w:ascii="Times New Roman" w:hAnsi="Times New Roman" w:cs="Times New Roman"/>
          <w:sz w:val="20"/>
          <w:szCs w:val="20"/>
        </w:rPr>
        <w:t>jest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do</w:t>
      </w:r>
      <w:r w:rsidRPr="002F5E64">
        <w:rPr>
          <w:rFonts w:ascii="Times New Roman" w:hAnsi="Times New Roman" w:cs="Times New Roman"/>
          <w:sz w:val="20"/>
          <w:szCs w:val="20"/>
        </w:rPr>
        <w:t xml:space="preserve"> wyliczenia ceny oferty. Wynagrodzenie </w:t>
      </w:r>
      <w:r w:rsidR="002F5E64">
        <w:rPr>
          <w:rFonts w:ascii="Times New Roman" w:hAnsi="Times New Roman" w:cs="Times New Roman"/>
          <w:sz w:val="20"/>
          <w:szCs w:val="20"/>
        </w:rPr>
        <w:t>W</w:t>
      </w:r>
      <w:r w:rsidRPr="002F5E64">
        <w:rPr>
          <w:rFonts w:ascii="Times New Roman" w:hAnsi="Times New Roman" w:cs="Times New Roman"/>
          <w:sz w:val="20"/>
          <w:szCs w:val="20"/>
        </w:rPr>
        <w:t xml:space="preserve">ykonawcy, wypłacane w okresach miesięcznych, wynikać będzie z rzeczywistej liczby </w:t>
      </w:r>
      <w:r w:rsidR="002F5E64">
        <w:rPr>
          <w:rFonts w:ascii="Times New Roman" w:hAnsi="Times New Roman" w:cs="Times New Roman"/>
          <w:sz w:val="20"/>
          <w:szCs w:val="20"/>
        </w:rPr>
        <w:t xml:space="preserve">zrealizowanych </w:t>
      </w:r>
      <w:r w:rsidR="002F5E64" w:rsidRPr="002F5E64">
        <w:rPr>
          <w:rFonts w:ascii="Times New Roman" w:hAnsi="Times New Roman" w:cs="Times New Roman"/>
          <w:sz w:val="20"/>
          <w:szCs w:val="20"/>
        </w:rPr>
        <w:t xml:space="preserve">godzin </w:t>
      </w:r>
      <w:r w:rsidR="002F5E64">
        <w:rPr>
          <w:rFonts w:ascii="Times New Roman" w:hAnsi="Times New Roman" w:cs="Times New Roman"/>
          <w:sz w:val="20"/>
          <w:szCs w:val="20"/>
        </w:rPr>
        <w:t>świadczenia usług</w:t>
      </w:r>
      <w:r w:rsidR="00D25017" w:rsidRPr="002F5E64">
        <w:rPr>
          <w:rFonts w:ascii="Times New Roman" w:hAnsi="Times New Roman" w:cs="Times New Roman"/>
          <w:sz w:val="20"/>
          <w:szCs w:val="20"/>
        </w:rPr>
        <w:t>, potwierdzanych na ewidencji</w:t>
      </w:r>
      <w:r w:rsidR="009D183B" w:rsidRPr="002F5E64">
        <w:rPr>
          <w:rFonts w:ascii="Times New Roman" w:hAnsi="Times New Roman" w:cs="Times New Roman"/>
          <w:sz w:val="20"/>
          <w:szCs w:val="20"/>
        </w:rPr>
        <w:t xml:space="preserve">. 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Szczegółowe warunki wykonywania </w:t>
      </w:r>
      <w:r w:rsidR="002F5E64">
        <w:rPr>
          <w:rFonts w:ascii="Times New Roman" w:hAnsi="Times New Roman" w:cs="Times New Roman"/>
          <w:sz w:val="20"/>
          <w:szCs w:val="20"/>
        </w:rPr>
        <w:t>p</w:t>
      </w:r>
      <w:r w:rsidR="006B1B5F" w:rsidRPr="002F5E64">
        <w:rPr>
          <w:rFonts w:ascii="Times New Roman" w:hAnsi="Times New Roman" w:cs="Times New Roman"/>
          <w:sz w:val="20"/>
          <w:szCs w:val="20"/>
        </w:rPr>
        <w:t xml:space="preserve">rzedmiotu zamówienia 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zawarte </w:t>
      </w:r>
      <w:r w:rsidR="002F5E64">
        <w:rPr>
          <w:rFonts w:ascii="Times New Roman" w:hAnsi="Times New Roman" w:cs="Times New Roman"/>
          <w:sz w:val="20"/>
          <w:szCs w:val="20"/>
        </w:rPr>
        <w:t>zostały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 w </w:t>
      </w:r>
      <w:r w:rsidR="002F5E64" w:rsidRPr="002F5E64">
        <w:rPr>
          <w:rFonts w:ascii="Times New Roman" w:hAnsi="Times New Roman" w:cs="Times New Roman"/>
          <w:i/>
          <w:sz w:val="20"/>
          <w:szCs w:val="20"/>
        </w:rPr>
        <w:t>P</w:t>
      </w:r>
      <w:r w:rsidR="00051D59" w:rsidRPr="002F5E64">
        <w:rPr>
          <w:rFonts w:ascii="Times New Roman" w:hAnsi="Times New Roman" w:cs="Times New Roman"/>
          <w:i/>
          <w:sz w:val="20"/>
          <w:szCs w:val="20"/>
        </w:rPr>
        <w:t>rojekcie</w:t>
      </w:r>
      <w:r w:rsidR="00F81E3B" w:rsidRPr="002F5E64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 w:rsidR="002F5E64">
        <w:rPr>
          <w:rFonts w:ascii="Times New Roman" w:hAnsi="Times New Roman" w:cs="Times New Roman"/>
          <w:i/>
          <w:sz w:val="20"/>
          <w:szCs w:val="20"/>
        </w:rPr>
        <w:t>,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2F5E64">
        <w:rPr>
          <w:rFonts w:ascii="Times New Roman" w:hAnsi="Times New Roman" w:cs="Times New Roman"/>
          <w:sz w:val="20"/>
          <w:szCs w:val="20"/>
        </w:rPr>
        <w:t xml:space="preserve">stanowiącym Załącznik nr </w:t>
      </w:r>
      <w:r w:rsidR="00CB28EE">
        <w:rPr>
          <w:rFonts w:ascii="Times New Roman" w:hAnsi="Times New Roman" w:cs="Times New Roman"/>
          <w:sz w:val="20"/>
          <w:szCs w:val="20"/>
        </w:rPr>
        <w:t>7</w:t>
      </w:r>
      <w:r w:rsidR="002F5E64">
        <w:rPr>
          <w:rFonts w:ascii="Times New Roman" w:hAnsi="Times New Roman" w:cs="Times New Roman"/>
          <w:sz w:val="20"/>
          <w:szCs w:val="20"/>
        </w:rPr>
        <w:t xml:space="preserve"> do SWZ</w:t>
      </w:r>
      <w:r w:rsidR="009D183B" w:rsidRPr="002F5E64">
        <w:rPr>
          <w:rFonts w:ascii="Times New Roman" w:hAnsi="Times New Roman" w:cs="Times New Roman"/>
          <w:sz w:val="20"/>
          <w:szCs w:val="20"/>
        </w:rPr>
        <w:t>.</w:t>
      </w:r>
    </w:p>
    <w:p w14:paraId="34404BF8" w14:textId="1A4372C9" w:rsidR="002A421A" w:rsidRPr="002F5E64" w:rsidRDefault="002A421A" w:rsidP="00FC1582">
      <w:pPr>
        <w:pStyle w:val="Zwykyteks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Kody CPV dotyczące przedmiotu zamówienia:</w:t>
      </w:r>
      <w:r w:rsidR="00FC1582">
        <w:rPr>
          <w:rFonts w:ascii="Times New Roman" w:hAnsi="Times New Roman" w:cs="Times New Roman"/>
          <w:sz w:val="20"/>
          <w:szCs w:val="20"/>
        </w:rPr>
        <w:tab/>
      </w:r>
      <w:r w:rsidRPr="002F5E64">
        <w:rPr>
          <w:rFonts w:ascii="Times New Roman" w:hAnsi="Times New Roman" w:cs="Times New Roman"/>
          <w:sz w:val="20"/>
          <w:szCs w:val="20"/>
        </w:rPr>
        <w:t>75100000-7 usługi administracji publicznej</w:t>
      </w:r>
    </w:p>
    <w:p w14:paraId="21AF3B24" w14:textId="5E0C41B4" w:rsidR="002A421A" w:rsidRPr="002F5E64" w:rsidRDefault="00FC1582" w:rsidP="002F5E64">
      <w:pPr>
        <w:pStyle w:val="Zwykytekst"/>
        <w:tabs>
          <w:tab w:val="left" w:pos="1843"/>
        </w:tabs>
        <w:spacing w:before="120" w:after="120"/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A421A" w:rsidRPr="002F5E64">
        <w:rPr>
          <w:rFonts w:ascii="Times New Roman" w:hAnsi="Times New Roman" w:cs="Times New Roman"/>
          <w:sz w:val="20"/>
          <w:szCs w:val="20"/>
        </w:rPr>
        <w:t>85321000-5 administracyjne usługi społeczne</w:t>
      </w:r>
    </w:p>
    <w:p w14:paraId="713FBB09" w14:textId="1BE09773" w:rsidR="00241AA9" w:rsidRPr="004B6054" w:rsidRDefault="00896A56" w:rsidP="004B605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</w:pPr>
      <w:r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 xml:space="preserve">Lista zadań wchodzących w zakres </w:t>
      </w:r>
      <w:r w:rsidR="00FC1582"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>świadczonych usług</w:t>
      </w:r>
      <w:r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 xml:space="preserve"> zleconych</w:t>
      </w:r>
      <w:r w:rsid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>:</w:t>
      </w:r>
    </w:p>
    <w:p w14:paraId="34F74B2C" w14:textId="279A0EE3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porządkowania</w:t>
      </w:r>
      <w:r w:rsidR="004B6054">
        <w:rPr>
          <w:rFonts w:ascii="Times New Roman" w:hAnsi="Times New Roman" w:cs="Times New Roman"/>
          <w:sz w:val="20"/>
          <w:szCs w:val="20"/>
        </w:rPr>
        <w:t xml:space="preserve"> i</w:t>
      </w:r>
      <w:r w:rsidRPr="002F5E64">
        <w:rPr>
          <w:rFonts w:ascii="Times New Roman" w:hAnsi="Times New Roman" w:cs="Times New Roman"/>
          <w:sz w:val="20"/>
          <w:szCs w:val="20"/>
        </w:rPr>
        <w:t xml:space="preserve"> kompletowania akt. </w:t>
      </w:r>
    </w:p>
    <w:p w14:paraId="0E0B970D" w14:textId="10400B02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wsparcia w zakresie czynności kancelaryjnych</w:t>
      </w:r>
      <w:r w:rsidR="008F7F6F">
        <w:rPr>
          <w:rFonts w:ascii="Times New Roman" w:hAnsi="Times New Roman" w:cs="Times New Roman"/>
          <w:sz w:val="20"/>
          <w:szCs w:val="20"/>
        </w:rPr>
        <w:t>,</w:t>
      </w:r>
      <w:r w:rsidRPr="002F5E64">
        <w:rPr>
          <w:rFonts w:ascii="Times New Roman" w:hAnsi="Times New Roman" w:cs="Times New Roman"/>
          <w:sz w:val="20"/>
          <w:szCs w:val="20"/>
        </w:rPr>
        <w:t xml:space="preserve"> związanych z legalizacją pobytu cudzoziemców (układanie dokument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>w dostarczonych przez cudzoziemca i łączenie ich do teczek aktowych).</w:t>
      </w:r>
    </w:p>
    <w:p w14:paraId="5C5CDF27" w14:textId="22D9DC05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polegająca na </w:t>
      </w:r>
      <w:r w:rsidR="004B6054">
        <w:rPr>
          <w:rFonts w:ascii="Times New Roman" w:hAnsi="Times New Roman" w:cs="Times New Roman"/>
          <w:sz w:val="20"/>
          <w:szCs w:val="20"/>
        </w:rPr>
        <w:t xml:space="preserve">przygotowaniu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wzoru wniosku do właściwych organów o przekazanie informacji,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czy wjazd cudzoziemca na terytorium Rzeczypospolitej Polskiej i jego pobyt na tym terytorium mogą stanowić zagrożenie dla obronności lub bezpieczeństwa państwa lub ochrony bezpieczeństwa i porządku publicznego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2BABD7EC" w14:textId="531FD359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selekcjonowania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spraw z wniosku o legalizację pobytu cudzoziemca z lat 2016-2018, w tym selekcjonowania spraw pod kątem historii pobytowej cudzoziemca, na potrzeby załatwiania spraw zgodnie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z przepisami ustawy z dnia 17 grudnia 2021 r. o zmianie ustawy o cudzoziemcach oraz niektórych innych ustaw (Dz.</w:t>
      </w:r>
      <w:r w:rsidR="008F7F6F">
        <w:rPr>
          <w:rFonts w:ascii="Times New Roman" w:hAnsi="Times New Roman" w:cs="Times New Roman"/>
          <w:sz w:val="20"/>
          <w:szCs w:val="20"/>
        </w:rPr>
        <w:t xml:space="preserve"> </w:t>
      </w:r>
      <w:r w:rsidR="004B6054" w:rsidRPr="004B6054">
        <w:rPr>
          <w:rFonts w:ascii="Times New Roman" w:hAnsi="Times New Roman" w:cs="Times New Roman"/>
          <w:sz w:val="20"/>
          <w:szCs w:val="20"/>
        </w:rPr>
        <w:t>U. z 2022 r. poz. 91)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7A874588" w14:textId="4DC9D1D9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wsparcia dla klientów Wydziału SOC, polegająca na kierowaniu osoby do właściwych kolejek </w:t>
      </w:r>
      <w:r w:rsidR="000709CA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i udzielaniu osobom wchodzącym na salę obsługi odpowiedzi na pytania dotyczące obsługi klientów</w:t>
      </w:r>
      <w:r w:rsidR="006104A6" w:rsidRPr="002F5E64">
        <w:rPr>
          <w:rFonts w:ascii="Times New Roman" w:hAnsi="Times New Roman" w:cs="Times New Roman"/>
          <w:sz w:val="20"/>
          <w:szCs w:val="20"/>
        </w:rPr>
        <w:t>.</w:t>
      </w:r>
    </w:p>
    <w:p w14:paraId="32837994" w14:textId="27ADDBFA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konfekcjonowania </w:t>
      </w:r>
      <w:r w:rsidR="004B6054">
        <w:rPr>
          <w:rFonts w:ascii="Times New Roman" w:hAnsi="Times New Roman" w:cs="Times New Roman"/>
          <w:sz w:val="20"/>
          <w:szCs w:val="20"/>
        </w:rPr>
        <w:t>pism</w:t>
      </w:r>
      <w:r w:rsidR="006104A6" w:rsidRPr="002F5E64">
        <w:rPr>
          <w:rFonts w:ascii="Times New Roman" w:hAnsi="Times New Roman" w:cs="Times New Roman"/>
          <w:sz w:val="20"/>
          <w:szCs w:val="20"/>
        </w:rPr>
        <w:t xml:space="preserve"> do wysyłki.</w:t>
      </w:r>
    </w:p>
    <w:p w14:paraId="78DBF050" w14:textId="0C749584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rozpakowywania </w:t>
      </w:r>
      <w:r w:rsidR="001D4B7C" w:rsidRPr="002F5E64">
        <w:rPr>
          <w:rFonts w:ascii="Times New Roman" w:hAnsi="Times New Roman" w:cs="Times New Roman"/>
          <w:sz w:val="20"/>
          <w:szCs w:val="20"/>
        </w:rPr>
        <w:t>korespondencji.</w:t>
      </w:r>
    </w:p>
    <w:p w14:paraId="7D957BA7" w14:textId="53DCBE17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przyjmowania załącznik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do spraw w toku. </w:t>
      </w:r>
    </w:p>
    <w:p w14:paraId="6AB5A11D" w14:textId="7BDA5B2B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 w:rsidRPr="004B6054">
        <w:rPr>
          <w:rFonts w:ascii="Times New Roman" w:hAnsi="Times New Roman" w:cs="Times New Roman"/>
          <w:sz w:val="20"/>
          <w:szCs w:val="20"/>
        </w:rPr>
        <w:t>opieki nad zbiorem podręcznym oczekującym na wymagany upływ terminów ustawowych, w których toczą się czynności w sprawie (monitorowanie upływu terminów – odpowiednio: 7 dni, 14 dni, 30</w:t>
      </w:r>
      <w:r w:rsidR="004B6054">
        <w:rPr>
          <w:rFonts w:ascii="Times New Roman" w:hAnsi="Times New Roman" w:cs="Times New Roman"/>
          <w:sz w:val="20"/>
          <w:szCs w:val="20"/>
        </w:rPr>
        <w:t xml:space="preserve">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dni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oraz 60 dni, a następnie przekazywanie teczek aktowych do właściwych komórek merytorycznych)</w:t>
      </w:r>
      <w:r w:rsidR="004B6054">
        <w:rPr>
          <w:rFonts w:ascii="Times New Roman" w:hAnsi="Times New Roman" w:cs="Times New Roman"/>
          <w:sz w:val="20"/>
          <w:szCs w:val="20"/>
        </w:rPr>
        <w:t>.</w:t>
      </w:r>
    </w:p>
    <w:p w14:paraId="07970C93" w14:textId="02E86ACC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wsparcia w zakresie czynności archiwizacyjnych </w:t>
      </w:r>
      <w:r w:rsidR="00FC1582">
        <w:rPr>
          <w:rFonts w:ascii="Times New Roman" w:hAnsi="Times New Roman" w:cs="Times New Roman"/>
          <w:sz w:val="20"/>
          <w:szCs w:val="20"/>
        </w:rPr>
        <w:t xml:space="preserve">– </w:t>
      </w:r>
      <w:r w:rsidRPr="002F5E64">
        <w:rPr>
          <w:rFonts w:ascii="Times New Roman" w:hAnsi="Times New Roman" w:cs="Times New Roman"/>
          <w:sz w:val="20"/>
          <w:szCs w:val="20"/>
        </w:rPr>
        <w:t xml:space="preserve">selekcja starszych spraw w zbiorze </w:t>
      </w:r>
      <w:r w:rsidR="006104A6" w:rsidRPr="002F5E64">
        <w:rPr>
          <w:rFonts w:ascii="Times New Roman" w:hAnsi="Times New Roman" w:cs="Times New Roman"/>
          <w:sz w:val="20"/>
          <w:szCs w:val="20"/>
        </w:rPr>
        <w:t>podręcznym spraw zakończonych.</w:t>
      </w:r>
    </w:p>
    <w:p w14:paraId="0C5541FB" w14:textId="5BD7192F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wsparcia w zakresie czynności archiwizacyjnych </w:t>
      </w:r>
      <w:r w:rsidR="00FC1582">
        <w:rPr>
          <w:rFonts w:ascii="Times New Roman" w:hAnsi="Times New Roman" w:cs="Times New Roman"/>
          <w:sz w:val="20"/>
          <w:szCs w:val="20"/>
        </w:rPr>
        <w:t>–</w:t>
      </w:r>
      <w:r w:rsidR="00F97097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Pr="002F5E64">
        <w:rPr>
          <w:rFonts w:ascii="Times New Roman" w:hAnsi="Times New Roman" w:cs="Times New Roman"/>
          <w:sz w:val="20"/>
          <w:szCs w:val="20"/>
        </w:rPr>
        <w:t>tworzenie spis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archiwizacyjnych. </w:t>
      </w:r>
    </w:p>
    <w:p w14:paraId="15F79E84" w14:textId="4970DF4D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>
        <w:rPr>
          <w:rFonts w:ascii="Times New Roman" w:hAnsi="Times New Roman" w:cs="Times New Roman"/>
          <w:sz w:val="20"/>
          <w:szCs w:val="20"/>
        </w:rPr>
        <w:t xml:space="preserve">technicznego </w:t>
      </w:r>
      <w:r w:rsidRPr="002F5E64">
        <w:rPr>
          <w:rFonts w:ascii="Times New Roman" w:hAnsi="Times New Roman" w:cs="Times New Roman"/>
          <w:sz w:val="20"/>
          <w:szCs w:val="20"/>
        </w:rPr>
        <w:t xml:space="preserve">wsparcia </w:t>
      </w:r>
      <w:r w:rsidR="004B6054">
        <w:rPr>
          <w:rFonts w:ascii="Times New Roman" w:hAnsi="Times New Roman" w:cs="Times New Roman"/>
          <w:sz w:val="20"/>
          <w:szCs w:val="20"/>
        </w:rPr>
        <w:t>i</w:t>
      </w:r>
      <w:r w:rsidRPr="002F5E64">
        <w:rPr>
          <w:rFonts w:ascii="Times New Roman" w:hAnsi="Times New Roman" w:cs="Times New Roman"/>
          <w:sz w:val="20"/>
          <w:szCs w:val="20"/>
        </w:rPr>
        <w:t>nspektora proced</w:t>
      </w:r>
      <w:r w:rsidR="004B6054">
        <w:rPr>
          <w:rFonts w:ascii="Times New Roman" w:hAnsi="Times New Roman" w:cs="Times New Roman"/>
          <w:sz w:val="20"/>
          <w:szCs w:val="20"/>
        </w:rPr>
        <w:t>ującego</w:t>
      </w:r>
      <w:r w:rsidRPr="002F5E64">
        <w:rPr>
          <w:rFonts w:ascii="Times New Roman" w:hAnsi="Times New Roman" w:cs="Times New Roman"/>
          <w:sz w:val="20"/>
          <w:szCs w:val="20"/>
        </w:rPr>
        <w:t xml:space="preserve"> wniosk</w:t>
      </w:r>
      <w:r w:rsidR="004B6054">
        <w:rPr>
          <w:rFonts w:ascii="Times New Roman" w:hAnsi="Times New Roman" w:cs="Times New Roman"/>
          <w:sz w:val="20"/>
          <w:szCs w:val="20"/>
        </w:rPr>
        <w:t>i</w:t>
      </w:r>
      <w:r w:rsidRPr="002F5E64">
        <w:rPr>
          <w:rFonts w:ascii="Times New Roman" w:hAnsi="Times New Roman" w:cs="Times New Roman"/>
          <w:sz w:val="20"/>
          <w:szCs w:val="20"/>
        </w:rPr>
        <w:t xml:space="preserve"> cudzoziemców </w:t>
      </w:r>
      <w:r w:rsidR="004B6054">
        <w:rPr>
          <w:rFonts w:ascii="Times New Roman" w:hAnsi="Times New Roman" w:cs="Times New Roman"/>
          <w:sz w:val="20"/>
          <w:szCs w:val="20"/>
        </w:rPr>
        <w:t>nie zawierające</w:t>
      </w:r>
      <w:r w:rsidRPr="002F5E64">
        <w:rPr>
          <w:rFonts w:ascii="Times New Roman" w:hAnsi="Times New Roman" w:cs="Times New Roman"/>
          <w:sz w:val="20"/>
          <w:szCs w:val="20"/>
        </w:rPr>
        <w:t xml:space="preserve"> brak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formalnych. </w:t>
      </w:r>
    </w:p>
    <w:p w14:paraId="5788D8E3" w14:textId="08A23195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wsparcia w zakresie odpowiedzi na zapytania i interw</w:t>
      </w:r>
      <w:r w:rsidR="006104A6" w:rsidRPr="002F5E64">
        <w:rPr>
          <w:rFonts w:ascii="Times New Roman" w:hAnsi="Times New Roman" w:cs="Times New Roman"/>
          <w:sz w:val="20"/>
          <w:szCs w:val="20"/>
        </w:rPr>
        <w:t>encje klienta – kwerenda spraw.</w:t>
      </w:r>
    </w:p>
    <w:p w14:paraId="37F55960" w14:textId="46D85BCD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lastRenderedPageBreak/>
        <w:t xml:space="preserve">Usługa </w:t>
      </w:r>
      <w:r w:rsidR="00454FA1" w:rsidRPr="002F5E64">
        <w:rPr>
          <w:rFonts w:ascii="Times New Roman" w:hAnsi="Times New Roman" w:cs="Times New Roman"/>
          <w:sz w:val="20"/>
          <w:szCs w:val="20"/>
        </w:rPr>
        <w:t xml:space="preserve">wsparcia </w:t>
      </w:r>
      <w:r w:rsidRPr="002F5E64">
        <w:rPr>
          <w:rFonts w:ascii="Times New Roman" w:hAnsi="Times New Roman" w:cs="Times New Roman"/>
          <w:sz w:val="20"/>
          <w:szCs w:val="20"/>
        </w:rPr>
        <w:t>konsul</w:t>
      </w:r>
      <w:r w:rsidR="006104A6" w:rsidRPr="002F5E64">
        <w:rPr>
          <w:rFonts w:ascii="Times New Roman" w:hAnsi="Times New Roman" w:cs="Times New Roman"/>
          <w:sz w:val="20"/>
          <w:szCs w:val="20"/>
        </w:rPr>
        <w:t>tanta infolinii.</w:t>
      </w:r>
    </w:p>
    <w:p w14:paraId="5A729AB4" w14:textId="2CA82F53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>
        <w:rPr>
          <w:rFonts w:ascii="Times New Roman" w:hAnsi="Times New Roman" w:cs="Times New Roman"/>
          <w:sz w:val="20"/>
          <w:szCs w:val="20"/>
        </w:rPr>
        <w:t xml:space="preserve">wsparcia technicznego </w:t>
      </w:r>
      <w:r w:rsidRPr="002F5E64">
        <w:rPr>
          <w:rFonts w:ascii="Times New Roman" w:hAnsi="Times New Roman" w:cs="Times New Roman"/>
          <w:sz w:val="20"/>
          <w:szCs w:val="20"/>
        </w:rPr>
        <w:t xml:space="preserve">konsultanta odpowiadającego mailem na pytanie o sprawę. </w:t>
      </w:r>
    </w:p>
    <w:p w14:paraId="2D57554E" w14:textId="746B6343" w:rsidR="001D4B7C" w:rsidRPr="002F5E64" w:rsidRDefault="00CE5CEE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Wykonywanie innych, prostych czynności organizacyjno-technicznych, wskazanych przez </w:t>
      </w:r>
      <w:r w:rsidR="00FC1582">
        <w:rPr>
          <w:rFonts w:ascii="Times New Roman" w:hAnsi="Times New Roman" w:cs="Times New Roman"/>
          <w:sz w:val="20"/>
          <w:szCs w:val="20"/>
        </w:rPr>
        <w:t>Zamawiającego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6AE7B36F" w14:textId="374DE9A6" w:rsidR="00241AA9" w:rsidRPr="004B6054" w:rsidRDefault="0045472A" w:rsidP="004B6054">
      <w:pPr>
        <w:pStyle w:val="Akapitzlist"/>
        <w:spacing w:before="240" w:after="240" w:line="240" w:lineRule="auto"/>
        <w:ind w:left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B6054">
        <w:rPr>
          <w:rFonts w:ascii="Times New Roman" w:hAnsi="Times New Roman" w:cs="Times New Roman"/>
          <w:b/>
          <w:caps/>
          <w:sz w:val="20"/>
          <w:szCs w:val="20"/>
        </w:rPr>
        <w:t>Wyliczenie ceny oferty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724"/>
        <w:gridCol w:w="1724"/>
      </w:tblGrid>
      <w:tr w:rsidR="0045472A" w:rsidRPr="002F5E64" w14:paraId="081FC293" w14:textId="77777777" w:rsidTr="00CB28EE">
        <w:trPr>
          <w:trHeight w:val="310"/>
          <w:jc w:val="center"/>
        </w:trPr>
        <w:tc>
          <w:tcPr>
            <w:tcW w:w="1724" w:type="dxa"/>
          </w:tcPr>
          <w:p w14:paraId="634DBF2D" w14:textId="5DB460B9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Cena z</w:t>
            </w:r>
            <w:r w:rsidR="00831826" w:rsidRPr="002F5E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 xml:space="preserve"> 1 godz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inę</w:t>
            </w:r>
          </w:p>
        </w:tc>
        <w:tc>
          <w:tcPr>
            <w:tcW w:w="1724" w:type="dxa"/>
          </w:tcPr>
          <w:p w14:paraId="38AC1689" w14:textId="3AF76AAE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Liczba godz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724" w:type="dxa"/>
          </w:tcPr>
          <w:p w14:paraId="3CE962E8" w14:textId="6A61FB42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</w:tr>
      <w:tr w:rsidR="0045472A" w:rsidRPr="002F5E64" w14:paraId="638FE23D" w14:textId="77777777" w:rsidTr="0045472A">
        <w:trPr>
          <w:jc w:val="center"/>
        </w:trPr>
        <w:tc>
          <w:tcPr>
            <w:tcW w:w="1724" w:type="dxa"/>
          </w:tcPr>
          <w:p w14:paraId="2D3B8850" w14:textId="3B529B6B" w:rsidR="0045472A" w:rsidRPr="002F5E64" w:rsidRDefault="004B6054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 PLN</w:t>
            </w:r>
          </w:p>
        </w:tc>
        <w:tc>
          <w:tcPr>
            <w:tcW w:w="1724" w:type="dxa"/>
          </w:tcPr>
          <w:p w14:paraId="5FE92546" w14:textId="2CE8555A" w:rsidR="0045472A" w:rsidRPr="002F5E64" w:rsidRDefault="00323381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472A" w:rsidRPr="003233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B6054" w:rsidRPr="003233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24" w:type="dxa"/>
          </w:tcPr>
          <w:p w14:paraId="0E47E1D3" w14:textId="1CFF3148" w:rsidR="0045472A" w:rsidRPr="002F5E64" w:rsidRDefault="004B6054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54">
              <w:rPr>
                <w:rFonts w:ascii="Times New Roman" w:hAnsi="Times New Roman" w:cs="Times New Roman"/>
                <w:sz w:val="20"/>
                <w:szCs w:val="20"/>
              </w:rPr>
              <w:t>………… PLN</w:t>
            </w:r>
          </w:p>
        </w:tc>
      </w:tr>
    </w:tbl>
    <w:p w14:paraId="358A8F0F" w14:textId="77777777" w:rsidR="00406BE7" w:rsidRPr="00CB28EE" w:rsidRDefault="00406BE7" w:rsidP="00CB28EE">
      <w:pPr>
        <w:rPr>
          <w:rFonts w:ascii="Times New Roman" w:hAnsi="Times New Roman" w:cs="Times New Roman"/>
          <w:sz w:val="16"/>
          <w:szCs w:val="16"/>
        </w:rPr>
      </w:pPr>
    </w:p>
    <w:sectPr w:rsidR="00406BE7" w:rsidRPr="00CB28EE" w:rsidSect="002F5E64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D39B" w14:textId="77777777" w:rsidR="00C46D1C" w:rsidRDefault="00C46D1C">
      <w:pPr>
        <w:spacing w:after="0" w:line="240" w:lineRule="auto"/>
      </w:pPr>
      <w:r>
        <w:separator/>
      </w:r>
    </w:p>
  </w:endnote>
  <w:endnote w:type="continuationSeparator" w:id="0">
    <w:p w14:paraId="6F82A440" w14:textId="77777777" w:rsidR="00C46D1C" w:rsidRDefault="00C4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26C4" w14:textId="77777777" w:rsidR="00C46D1C" w:rsidRDefault="00C46D1C">
      <w:pPr>
        <w:spacing w:after="0" w:line="240" w:lineRule="auto"/>
      </w:pPr>
      <w:r>
        <w:separator/>
      </w:r>
    </w:p>
  </w:footnote>
  <w:footnote w:type="continuationSeparator" w:id="0">
    <w:p w14:paraId="13A141C8" w14:textId="77777777" w:rsidR="00C46D1C" w:rsidRDefault="00C4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6B16" w14:textId="0607F7D2" w:rsidR="002F5E64" w:rsidRPr="002F5E64" w:rsidRDefault="002F5E64" w:rsidP="002F5E64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2F5E64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2D61C6">
      <w:rPr>
        <w:rFonts w:ascii="Times New Roman" w:hAnsi="Times New Roman" w:cs="Times New Roman"/>
        <w:b/>
        <w:i/>
        <w:sz w:val="18"/>
        <w:szCs w:val="18"/>
      </w:rPr>
      <w:t>6</w:t>
    </w:r>
    <w:r w:rsidRPr="002F5E64">
      <w:rPr>
        <w:rFonts w:ascii="Times New Roman" w:hAnsi="Times New Roman" w:cs="Times New Roman"/>
        <w:b/>
        <w:i/>
        <w:sz w:val="18"/>
        <w:szCs w:val="18"/>
      </w:rPr>
      <w:t xml:space="preserve">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338"/>
    <w:multiLevelType w:val="hybridMultilevel"/>
    <w:tmpl w:val="96A4A914"/>
    <w:numStyleLink w:val="Zaimportowanystyl1"/>
  </w:abstractNum>
  <w:abstractNum w:abstractNumId="1" w15:restartNumberingAfterBreak="0">
    <w:nsid w:val="12B01ECD"/>
    <w:multiLevelType w:val="hybridMultilevel"/>
    <w:tmpl w:val="9484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257"/>
    <w:multiLevelType w:val="hybridMultilevel"/>
    <w:tmpl w:val="FCC6DF4A"/>
    <w:lvl w:ilvl="0" w:tplc="ECD8B0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CFA"/>
    <w:multiLevelType w:val="hybridMultilevel"/>
    <w:tmpl w:val="8CF07C1E"/>
    <w:lvl w:ilvl="0" w:tplc="FA3A1E66">
      <w:start w:val="5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5D8"/>
    <w:multiLevelType w:val="hybridMultilevel"/>
    <w:tmpl w:val="CA9070C8"/>
    <w:lvl w:ilvl="0" w:tplc="FA3A1E66">
      <w:start w:val="51"/>
      <w:numFmt w:val="bullet"/>
      <w:lvlText w:val=""/>
      <w:lvlJc w:val="left"/>
      <w:pPr>
        <w:ind w:left="57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8A97703"/>
    <w:multiLevelType w:val="hybridMultilevel"/>
    <w:tmpl w:val="6B74DB64"/>
    <w:lvl w:ilvl="0" w:tplc="6C5A40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9B24BA"/>
    <w:multiLevelType w:val="hybridMultilevel"/>
    <w:tmpl w:val="616E41CE"/>
    <w:lvl w:ilvl="0" w:tplc="711257EC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418F"/>
    <w:multiLevelType w:val="hybridMultilevel"/>
    <w:tmpl w:val="82100A88"/>
    <w:lvl w:ilvl="0" w:tplc="6CA45CAE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075BC">
      <w:start w:val="1"/>
      <w:numFmt w:val="upperRoman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C4E0C">
      <w:start w:val="1"/>
      <w:numFmt w:val="upp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4E0CF4">
      <w:start w:val="1"/>
      <w:numFmt w:val="upperRoman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6095C2">
      <w:start w:val="1"/>
      <w:numFmt w:val="upperRoman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1A">
      <w:start w:val="1"/>
      <w:numFmt w:val="upp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2142C">
      <w:start w:val="1"/>
      <w:numFmt w:val="upperRoman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B4407A">
      <w:start w:val="1"/>
      <w:numFmt w:val="upperRoman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6EE0">
      <w:start w:val="1"/>
      <w:numFmt w:val="upp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5F6EF3"/>
    <w:multiLevelType w:val="hybridMultilevel"/>
    <w:tmpl w:val="9E92B2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CD07FD"/>
    <w:multiLevelType w:val="hybridMultilevel"/>
    <w:tmpl w:val="78FE32CE"/>
    <w:lvl w:ilvl="0" w:tplc="687267B8">
      <w:start w:val="1"/>
      <w:numFmt w:val="decimal"/>
      <w:lvlText w:val="%1&gt;"/>
      <w:lvlJc w:val="left"/>
      <w:pPr>
        <w:ind w:left="720" w:hanging="360"/>
      </w:pPr>
      <w:rPr>
        <w:rFonts w:eastAsia="Calibri" w:cs="Calibri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4AF5"/>
    <w:multiLevelType w:val="hybridMultilevel"/>
    <w:tmpl w:val="AF12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6FF9"/>
    <w:multiLevelType w:val="hybridMultilevel"/>
    <w:tmpl w:val="DBBAEF30"/>
    <w:lvl w:ilvl="0" w:tplc="A970A314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48434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5CF77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E004E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8D75E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5462CE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469BE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C364E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6CFB8A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78B03E2"/>
    <w:multiLevelType w:val="hybridMultilevel"/>
    <w:tmpl w:val="6D861EB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E7"/>
    <w:rsid w:val="0000711A"/>
    <w:rsid w:val="00012E6A"/>
    <w:rsid w:val="00041046"/>
    <w:rsid w:val="00051D59"/>
    <w:rsid w:val="000709CA"/>
    <w:rsid w:val="00085E06"/>
    <w:rsid w:val="001066AE"/>
    <w:rsid w:val="00110331"/>
    <w:rsid w:val="00112AD0"/>
    <w:rsid w:val="0016248A"/>
    <w:rsid w:val="00175252"/>
    <w:rsid w:val="001C4CEA"/>
    <w:rsid w:val="001D4B7C"/>
    <w:rsid w:val="001F5702"/>
    <w:rsid w:val="001F6CFA"/>
    <w:rsid w:val="00241AA9"/>
    <w:rsid w:val="00287F44"/>
    <w:rsid w:val="00294171"/>
    <w:rsid w:val="00294702"/>
    <w:rsid w:val="002960CF"/>
    <w:rsid w:val="002A421A"/>
    <w:rsid w:val="002B36A2"/>
    <w:rsid w:val="002D61C6"/>
    <w:rsid w:val="002F5E64"/>
    <w:rsid w:val="00311754"/>
    <w:rsid w:val="00315C4F"/>
    <w:rsid w:val="00323381"/>
    <w:rsid w:val="003B0CCF"/>
    <w:rsid w:val="003C2E12"/>
    <w:rsid w:val="003E32A3"/>
    <w:rsid w:val="003F2DBB"/>
    <w:rsid w:val="0040332A"/>
    <w:rsid w:val="00406BE7"/>
    <w:rsid w:val="004163BD"/>
    <w:rsid w:val="0043022C"/>
    <w:rsid w:val="00446350"/>
    <w:rsid w:val="0045472A"/>
    <w:rsid w:val="00454FA1"/>
    <w:rsid w:val="00467A1D"/>
    <w:rsid w:val="004A62FE"/>
    <w:rsid w:val="004B6054"/>
    <w:rsid w:val="004C639D"/>
    <w:rsid w:val="0055578D"/>
    <w:rsid w:val="00565736"/>
    <w:rsid w:val="005906CD"/>
    <w:rsid w:val="00596F27"/>
    <w:rsid w:val="005A2DDA"/>
    <w:rsid w:val="005B0040"/>
    <w:rsid w:val="005B401B"/>
    <w:rsid w:val="005F2359"/>
    <w:rsid w:val="006104A6"/>
    <w:rsid w:val="00622F5D"/>
    <w:rsid w:val="00664064"/>
    <w:rsid w:val="006B1B5F"/>
    <w:rsid w:val="006C1359"/>
    <w:rsid w:val="006D62BA"/>
    <w:rsid w:val="00731E44"/>
    <w:rsid w:val="00755367"/>
    <w:rsid w:val="00762A73"/>
    <w:rsid w:val="00775410"/>
    <w:rsid w:val="00780423"/>
    <w:rsid w:val="00787E80"/>
    <w:rsid w:val="007A4F88"/>
    <w:rsid w:val="007F3A70"/>
    <w:rsid w:val="00831826"/>
    <w:rsid w:val="00832F51"/>
    <w:rsid w:val="00846D87"/>
    <w:rsid w:val="00863C24"/>
    <w:rsid w:val="00873F84"/>
    <w:rsid w:val="0088141F"/>
    <w:rsid w:val="00890AE8"/>
    <w:rsid w:val="008966F5"/>
    <w:rsid w:val="00896A56"/>
    <w:rsid w:val="008B1B54"/>
    <w:rsid w:val="008B4BCE"/>
    <w:rsid w:val="008F0FFC"/>
    <w:rsid w:val="008F5508"/>
    <w:rsid w:val="008F7F6F"/>
    <w:rsid w:val="00926324"/>
    <w:rsid w:val="0094200F"/>
    <w:rsid w:val="009557E1"/>
    <w:rsid w:val="00997734"/>
    <w:rsid w:val="009A3C9D"/>
    <w:rsid w:val="009D183B"/>
    <w:rsid w:val="00A37981"/>
    <w:rsid w:val="00A8722D"/>
    <w:rsid w:val="00AE2852"/>
    <w:rsid w:val="00AF3BAA"/>
    <w:rsid w:val="00B027A1"/>
    <w:rsid w:val="00B03D63"/>
    <w:rsid w:val="00B066D9"/>
    <w:rsid w:val="00B42A69"/>
    <w:rsid w:val="00B45D0E"/>
    <w:rsid w:val="00B52058"/>
    <w:rsid w:val="00B60DBC"/>
    <w:rsid w:val="00B82E0C"/>
    <w:rsid w:val="00BA5872"/>
    <w:rsid w:val="00BE065C"/>
    <w:rsid w:val="00C00A47"/>
    <w:rsid w:val="00C108B0"/>
    <w:rsid w:val="00C46D1C"/>
    <w:rsid w:val="00C57ADD"/>
    <w:rsid w:val="00C93B77"/>
    <w:rsid w:val="00CA53F0"/>
    <w:rsid w:val="00CB28EE"/>
    <w:rsid w:val="00CB41B9"/>
    <w:rsid w:val="00CC11C7"/>
    <w:rsid w:val="00CE4DEB"/>
    <w:rsid w:val="00CE5CEE"/>
    <w:rsid w:val="00D25017"/>
    <w:rsid w:val="00D32555"/>
    <w:rsid w:val="00D36032"/>
    <w:rsid w:val="00D36F5A"/>
    <w:rsid w:val="00D50DFC"/>
    <w:rsid w:val="00D747DD"/>
    <w:rsid w:val="00D86AF4"/>
    <w:rsid w:val="00DC4EDB"/>
    <w:rsid w:val="00DE7EAA"/>
    <w:rsid w:val="00E2541D"/>
    <w:rsid w:val="00E37D90"/>
    <w:rsid w:val="00E51B23"/>
    <w:rsid w:val="00E620B7"/>
    <w:rsid w:val="00EA5707"/>
    <w:rsid w:val="00EB5EF7"/>
    <w:rsid w:val="00ED4A28"/>
    <w:rsid w:val="00F211F4"/>
    <w:rsid w:val="00F33D4D"/>
    <w:rsid w:val="00F73FE2"/>
    <w:rsid w:val="00F81E3B"/>
    <w:rsid w:val="00F97097"/>
    <w:rsid w:val="00FC1582"/>
    <w:rsid w:val="00FC5148"/>
    <w:rsid w:val="00FE0AB8"/>
    <w:rsid w:val="00FE6F3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B49"/>
  <w15:docId w15:val="{2F976055-312A-4599-8458-3F75DAB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A4F8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63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F2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359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7A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treci">
    <w:name w:val="Tekst treści_"/>
    <w:link w:val="Teksttreci0"/>
    <w:uiPriority w:val="99"/>
    <w:locked/>
    <w:rsid w:val="00873F84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F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360" w:line="240" w:lineRule="atLeast"/>
      <w:ind w:hanging="66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863C24"/>
    <w:rPr>
      <w:rFonts w:eastAsia="Times New Roman"/>
      <w:b/>
      <w:bCs/>
      <w:sz w:val="36"/>
      <w:szCs w:val="36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73EC-077F-4465-A67C-4832B249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Murawski</dc:creator>
  <cp:lastModifiedBy>Mirosław Ziajka</cp:lastModifiedBy>
  <cp:revision>9</cp:revision>
  <cp:lastPrinted>2022-05-18T08:29:00Z</cp:lastPrinted>
  <dcterms:created xsi:type="dcterms:W3CDTF">2022-07-18T09:10:00Z</dcterms:created>
  <dcterms:modified xsi:type="dcterms:W3CDTF">2022-09-14T09:17:00Z</dcterms:modified>
</cp:coreProperties>
</file>